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4C" w:rsidRDefault="00C86E4C" w:rsidP="00C86E4C">
      <w:pPr>
        <w:jc w:val="center"/>
      </w:pPr>
      <w:r>
        <w:t>Poštovani,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t>čast nam je najaviti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rPr>
          <w:b/>
          <w:bCs/>
          <w:i/>
          <w:iCs/>
          <w:sz w:val="28"/>
          <w:szCs w:val="28"/>
        </w:rPr>
        <w:t>KONCERT ZA ŽIVOT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rPr>
          <w:b/>
          <w:bCs/>
        </w:rPr>
        <w:t>u sjećanje na Anu Rukavinu i maestra Vjekoslava Šuteja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t>koji će se, pod visokim pokroviteljstvom Predsjednice Republike Hrvatske, gospođe Kolinde Grabar Kitarović i pod pokroviteljstvom Grada Zagreba,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t xml:space="preserve">održati </w:t>
      </w:r>
      <w:r>
        <w:rPr>
          <w:b/>
          <w:bCs/>
        </w:rPr>
        <w:t>u subotu, 21. ožujka 2015. s početkom u 19.30 sati u Koncertnoj dvorani Vatroslava Lisinskog</w:t>
      </w:r>
      <w:r>
        <w:t>.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t>Orkestar</w:t>
      </w:r>
      <w:r>
        <w:rPr>
          <w:b/>
          <w:bCs/>
        </w:rPr>
        <w:t>  Zagrebačke filharmonije</w:t>
      </w:r>
      <w:r>
        <w:t xml:space="preserve"> pod ravnanjem uglednog </w:t>
      </w:r>
      <w:r>
        <w:rPr>
          <w:b/>
          <w:bCs/>
        </w:rPr>
        <w:t>maestra  Dmitrija Kitajenka</w:t>
      </w:r>
      <w:r>
        <w:t xml:space="preserve">  i uz solističke nastupe </w:t>
      </w:r>
      <w:r>
        <w:rPr>
          <w:b/>
          <w:bCs/>
        </w:rPr>
        <w:t>Dubravke Šeparović Mušović</w:t>
      </w:r>
      <w:r>
        <w:t xml:space="preserve"> (mezzosopran), </w:t>
      </w:r>
      <w:r>
        <w:rPr>
          <w:b/>
          <w:bCs/>
        </w:rPr>
        <w:t>Susanne Yoko Henkel</w:t>
      </w:r>
      <w:r>
        <w:t xml:space="preserve"> (violina) i </w:t>
      </w:r>
      <w:r>
        <w:rPr>
          <w:b/>
          <w:bCs/>
        </w:rPr>
        <w:t>Akademskog zbora Ivan Goran Kovačić</w:t>
      </w:r>
      <w:r>
        <w:t xml:space="preserve"> izvedbom djela iz majstorskih  pera velikana glazbe:</w:t>
      </w:r>
      <w:r>
        <w:rPr>
          <w:b/>
          <w:bCs/>
          <w:i/>
          <w:iCs/>
        </w:rPr>
        <w:t xml:space="preserve"> Čajkovskoga, Prokofjeva i Griega</w:t>
      </w:r>
      <w:r>
        <w:t xml:space="preserve"> pridonijet će radu Zaklade Ana Rukavina, ali i nastaviti ovu vrijednu suradnju koja iz godine u godinu s plemenitom svrhom okuplja sve ljude dobre volje.  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t xml:space="preserve">Nadamo se da ćete i ovom prigodom kupnjom ulaznice po cijeni od 60, 90 ili 120 kn**, osobnim doprinosom i Vašom nazočnošću na Koncertu za život poduprijeti aktivnosti </w:t>
      </w:r>
      <w:r>
        <w:rPr>
          <w:b/>
          <w:bCs/>
        </w:rPr>
        <w:t>Zaklade Ana Rukavina</w:t>
      </w:r>
      <w:r>
        <w:t>.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rPr>
          <w:b/>
          <w:bCs/>
          <w:sz w:val="20"/>
          <w:szCs w:val="20"/>
        </w:rPr>
        <w:t>**Ulaznice možete kupiti na blagajni Zagrebačke filharmonije u Koncertnoj dvorani Vatroslava Lisinskog ili na www. ulaznice.hr.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rPr>
          <w:sz w:val="20"/>
          <w:szCs w:val="20"/>
        </w:rPr>
        <w:t>BLAGAJNA ZAGREBAČKE FILHARMONIJE</w:t>
      </w:r>
    </w:p>
    <w:p w:rsidR="00C86E4C" w:rsidRDefault="00C86E4C" w:rsidP="00C86E4C">
      <w:pPr>
        <w:jc w:val="center"/>
      </w:pPr>
      <w:r>
        <w:rPr>
          <w:sz w:val="20"/>
          <w:szCs w:val="20"/>
        </w:rPr>
        <w:t>Koncertna dvorana Vatroslava Lisinskog, Trg Stjepana Radića 4, Zagreb</w:t>
      </w:r>
    </w:p>
    <w:p w:rsidR="00C86E4C" w:rsidRDefault="00C86E4C" w:rsidP="00C86E4C">
      <w:pPr>
        <w:jc w:val="center"/>
      </w:pPr>
      <w:r>
        <w:rPr>
          <w:sz w:val="20"/>
          <w:szCs w:val="20"/>
        </w:rPr>
        <w:t> </w:t>
      </w:r>
    </w:p>
    <w:p w:rsidR="00C86E4C" w:rsidRDefault="00C86E4C" w:rsidP="00C86E4C">
      <w:pPr>
        <w:jc w:val="center"/>
      </w:pPr>
      <w:r>
        <w:rPr>
          <w:sz w:val="20"/>
          <w:szCs w:val="20"/>
        </w:rPr>
        <w:t xml:space="preserve">Radno vrijeme: </w:t>
      </w:r>
    </w:p>
    <w:p w:rsidR="00C86E4C" w:rsidRDefault="00C86E4C" w:rsidP="00C86E4C">
      <w:pPr>
        <w:jc w:val="center"/>
      </w:pPr>
      <w:r>
        <w:rPr>
          <w:sz w:val="20"/>
          <w:szCs w:val="20"/>
        </w:rPr>
        <w:t>pon, sri, pet          10:00 – 16:00h</w:t>
      </w:r>
    </w:p>
    <w:p w:rsidR="00C86E4C" w:rsidRDefault="00C86E4C" w:rsidP="00C86E4C">
      <w:pPr>
        <w:jc w:val="center"/>
      </w:pPr>
      <w:r>
        <w:rPr>
          <w:sz w:val="20"/>
          <w:szCs w:val="20"/>
        </w:rPr>
        <w:t xml:space="preserve">ut,čet                     14:00 -  20:00h 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rPr>
          <w:b/>
          <w:bCs/>
        </w:rPr>
        <w:t> </w:t>
      </w:r>
    </w:p>
    <w:p w:rsidR="00C86E4C" w:rsidRDefault="00C86E4C" w:rsidP="00C86E4C">
      <w:pPr>
        <w:jc w:val="center"/>
      </w:pPr>
      <w:r>
        <w:rPr>
          <w:b/>
          <w:bCs/>
        </w:rPr>
        <w:t>ZAGREBAČKA FILHARMONIJA</w:t>
      </w:r>
    </w:p>
    <w:p w:rsidR="00C86E4C" w:rsidRDefault="00C86E4C" w:rsidP="00C86E4C">
      <w:pPr>
        <w:jc w:val="center"/>
      </w:pPr>
      <w:r>
        <w:rPr>
          <w:b/>
          <w:bCs/>
        </w:rPr>
        <w:t>DMITRIJ KITAJENKO</w:t>
      </w:r>
      <w:r>
        <w:t>, dirigent</w:t>
      </w:r>
    </w:p>
    <w:p w:rsidR="00C86E4C" w:rsidRDefault="00C86E4C" w:rsidP="00C86E4C">
      <w:pPr>
        <w:jc w:val="center"/>
      </w:pPr>
      <w:r>
        <w:rPr>
          <w:b/>
          <w:bCs/>
        </w:rPr>
        <w:t>DUBRAVKA ŠEPAROVIĆ MUŠOVIĆ</w:t>
      </w:r>
      <w:r>
        <w:t>, mezzosopran</w:t>
      </w:r>
    </w:p>
    <w:p w:rsidR="00C86E4C" w:rsidRDefault="00C86E4C" w:rsidP="00C86E4C">
      <w:pPr>
        <w:jc w:val="center"/>
      </w:pPr>
      <w:r>
        <w:rPr>
          <w:b/>
          <w:bCs/>
        </w:rPr>
        <w:t>SUSANNA YOKO HENKEL</w:t>
      </w:r>
      <w:r>
        <w:t>, violina</w:t>
      </w:r>
    </w:p>
    <w:p w:rsidR="00C86E4C" w:rsidRDefault="00C86E4C" w:rsidP="00C86E4C">
      <w:pPr>
        <w:jc w:val="center"/>
      </w:pPr>
      <w:r>
        <w:rPr>
          <w:b/>
          <w:bCs/>
        </w:rPr>
        <w:t>Akademski zbor</w:t>
      </w:r>
      <w:r>
        <w:t xml:space="preserve"> </w:t>
      </w:r>
      <w:r>
        <w:rPr>
          <w:b/>
          <w:bCs/>
        </w:rPr>
        <w:t>IVAN GORAN KOVAČIĆ</w:t>
      </w:r>
      <w:r>
        <w:t xml:space="preserve"> (Zborovođa: Luka Vukšić)</w:t>
      </w:r>
    </w:p>
    <w:p w:rsidR="00C86E4C" w:rsidRDefault="00C86E4C" w:rsidP="00C86E4C">
      <w:pPr>
        <w:jc w:val="center"/>
      </w:pPr>
      <w:r>
        <w:t> </w:t>
      </w:r>
    </w:p>
    <w:p w:rsidR="00C86E4C" w:rsidRDefault="00C86E4C" w:rsidP="00C86E4C">
      <w:pPr>
        <w:jc w:val="center"/>
      </w:pPr>
      <w:r>
        <w:rPr>
          <w:u w:val="single"/>
        </w:rPr>
        <w:t>Program:</w:t>
      </w:r>
    </w:p>
    <w:p w:rsidR="00C86E4C" w:rsidRDefault="00C86E4C" w:rsidP="00C86E4C">
      <w:pPr>
        <w:jc w:val="center"/>
      </w:pPr>
      <w:r>
        <w:rPr>
          <w:b/>
          <w:bCs/>
        </w:rPr>
        <w:t>E. Grieg</w:t>
      </w:r>
      <w:r>
        <w:t>: Peer Gynt, suita br.1, op.46</w:t>
      </w:r>
      <w:r>
        <w:br/>
      </w:r>
      <w:r>
        <w:rPr>
          <w:b/>
          <w:bCs/>
        </w:rPr>
        <w:t>P.I.Čajkovski</w:t>
      </w:r>
      <w:r>
        <w:t>: Koncert za violinu i orkestar u D-duru, op. 35</w:t>
      </w:r>
      <w:r>
        <w:br/>
      </w:r>
      <w:r>
        <w:rPr>
          <w:b/>
          <w:bCs/>
        </w:rPr>
        <w:t>S. Prokofjev</w:t>
      </w:r>
      <w:r>
        <w:t>: Aleksandar Nevski, op.78</w:t>
      </w:r>
    </w:p>
    <w:p w:rsidR="00EB1417" w:rsidRDefault="00EB1417">
      <w:bookmarkStart w:id="0" w:name="_GoBack"/>
      <w:bookmarkEnd w:id="0"/>
    </w:p>
    <w:sectPr w:rsidR="00EB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4C"/>
    <w:rsid w:val="00C86E4C"/>
    <w:rsid w:val="00E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4C"/>
    <w:pPr>
      <w:spacing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4C"/>
    <w:pPr>
      <w:spacing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2015-03-13T12:38:00Z</dcterms:created>
  <dcterms:modified xsi:type="dcterms:W3CDTF">2015-03-13T12:38:00Z</dcterms:modified>
</cp:coreProperties>
</file>