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02DB7" w14:textId="77777777" w:rsidR="000B34D6" w:rsidRPr="000B34D6" w:rsidRDefault="000B34D6" w:rsidP="000B34D6">
      <w:pPr>
        <w:pBdr>
          <w:bottom w:val="single" w:sz="8" w:space="4" w:color="4F81BD"/>
        </w:pBdr>
        <w:spacing w:after="300" w:line="240" w:lineRule="auto"/>
        <w:contextualSpacing/>
        <w:rPr>
          <w:rFonts w:ascii="Calibri" w:eastAsia="Times New Roman" w:hAnsi="Calibri" w:cs="Times New Roman"/>
          <w:color w:val="17365D"/>
          <w:spacing w:val="5"/>
          <w:kern w:val="28"/>
          <w:sz w:val="24"/>
          <w:szCs w:val="24"/>
        </w:rPr>
      </w:pPr>
      <w:r w:rsidRPr="000B34D6">
        <w:rPr>
          <w:rFonts w:ascii="Calibri" w:eastAsia="Times New Roman" w:hAnsi="Calibri" w:cs="Times New Roman"/>
          <w:color w:val="17365D"/>
          <w:spacing w:val="5"/>
          <w:kern w:val="28"/>
          <w:sz w:val="24"/>
          <w:szCs w:val="24"/>
        </w:rPr>
        <w:t>A.6. NASTAVNI I ZNANSTVENI UVJETI IZVOĐENJA DOKTORSKOG STUDIJA</w:t>
      </w:r>
    </w:p>
    <w:p w14:paraId="49867AD4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bCs/>
          <w:smallCaps/>
          <w:color w:val="FF0000"/>
          <w:spacing w:val="5"/>
          <w:sz w:val="24"/>
          <w:szCs w:val="24"/>
        </w:rPr>
      </w:pPr>
      <w:r w:rsidRPr="000B34D6">
        <w:rPr>
          <w:rFonts w:ascii="Calibri" w:eastAsia="Calibri" w:hAnsi="Calibri" w:cs="Times New Roman"/>
          <w:b/>
          <w:bCs/>
          <w:smallCaps/>
          <w:spacing w:val="5"/>
          <w:sz w:val="24"/>
          <w:szCs w:val="24"/>
        </w:rPr>
        <w:t xml:space="preserve">A.6.1. Popis nastavnika </w:t>
      </w:r>
    </w:p>
    <w:p w14:paraId="4722FD71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2461BD81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REDNI BROJ: </w:t>
      </w:r>
      <w:r w:rsidRPr="000B34D6">
        <w:rPr>
          <w:rFonts w:ascii="Calibri" w:eastAsia="Calibri" w:hAnsi="Calibri" w:cs="Times New Roman"/>
          <w:sz w:val="24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B34D6">
        <w:rPr>
          <w:rFonts w:ascii="Calibri" w:eastAsia="Calibri" w:hAnsi="Calibri" w:cs="Times New Roman"/>
          <w:sz w:val="24"/>
          <w:szCs w:val="24"/>
        </w:rPr>
        <w:instrText xml:space="preserve"> FORMTEXT </w:instrText>
      </w:r>
      <w:r w:rsidRPr="000B34D6">
        <w:rPr>
          <w:rFonts w:ascii="Calibri" w:eastAsia="Calibri" w:hAnsi="Calibri" w:cs="Times New Roman"/>
          <w:sz w:val="24"/>
          <w:szCs w:val="24"/>
        </w:rPr>
      </w:r>
      <w:r w:rsidRPr="000B34D6">
        <w:rPr>
          <w:rFonts w:ascii="Calibri" w:eastAsia="Calibri" w:hAnsi="Calibri" w:cs="Times New Roman"/>
          <w:sz w:val="24"/>
          <w:szCs w:val="24"/>
        </w:rPr>
        <w:fldChar w:fldCharType="separate"/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sz w:val="24"/>
          <w:szCs w:val="24"/>
        </w:rPr>
        <w:fldChar w:fldCharType="end"/>
      </w:r>
    </w:p>
    <w:p w14:paraId="54AFD574" w14:textId="49274D3B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TITULA, IME I PREZIME NASTAVNIKA: </w:t>
      </w:r>
      <w:r w:rsidR="007E39B3">
        <w:rPr>
          <w:rFonts w:ascii="Calibri" w:eastAsia="Calibri" w:hAnsi="Calibri" w:cs="Times New Roman"/>
          <w:b/>
          <w:sz w:val="24"/>
          <w:szCs w:val="24"/>
        </w:rPr>
        <w:t>izv.prof.dr.sc. Zlatan Krajina</w:t>
      </w:r>
    </w:p>
    <w:p w14:paraId="789CA9F0" w14:textId="17C453EC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NAZIV USTANOVE U KOJOJ JE ZAPOSLEN: </w:t>
      </w:r>
      <w:r w:rsidR="009C5A8E">
        <w:rPr>
          <w:rFonts w:ascii="Calibri" w:eastAsia="Calibri" w:hAnsi="Calibri" w:cs="Times New Roman"/>
          <w:b/>
          <w:sz w:val="24"/>
          <w:szCs w:val="24"/>
        </w:rPr>
        <w:t xml:space="preserve"> Fakultet političkih znanosti, Sveučilište u Zagrebu</w:t>
      </w:r>
    </w:p>
    <w:p w14:paraId="006C3138" w14:textId="7FEF8E48" w:rsidR="006B65B1" w:rsidRPr="006B65B1" w:rsidRDefault="000B34D6" w:rsidP="006B65B1">
      <w:pPr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NAZIV PREDMETA KOJI IZVODI NA OVOM DOKTORSKOM STUDIJU: </w:t>
      </w:r>
      <w:r w:rsidR="006B65B1" w:rsidRPr="006B65B1">
        <w:rPr>
          <w:rFonts w:ascii="Calibri" w:eastAsia="Calibri" w:hAnsi="Calibri" w:cs="Times New Roman"/>
          <w:b/>
          <w:sz w:val="24"/>
          <w:szCs w:val="24"/>
        </w:rPr>
        <w:t xml:space="preserve">Perspectives </w:t>
      </w:r>
      <w:r w:rsidR="006B65B1">
        <w:rPr>
          <w:rFonts w:ascii="Calibri" w:eastAsia="Calibri" w:hAnsi="Calibri" w:cs="Times New Roman"/>
          <w:b/>
          <w:sz w:val="24"/>
          <w:szCs w:val="24"/>
        </w:rPr>
        <w:t>o</w:t>
      </w:r>
      <w:r w:rsidR="006B65B1" w:rsidRPr="006B65B1">
        <w:rPr>
          <w:rFonts w:ascii="Calibri" w:eastAsia="Calibri" w:hAnsi="Calibri" w:cs="Times New Roman"/>
          <w:b/>
          <w:sz w:val="24"/>
          <w:szCs w:val="24"/>
        </w:rPr>
        <w:t xml:space="preserve">n Politics </w:t>
      </w:r>
      <w:r w:rsidR="006B65B1">
        <w:rPr>
          <w:rFonts w:ascii="Calibri" w:eastAsia="Calibri" w:hAnsi="Calibri" w:cs="Times New Roman"/>
          <w:b/>
          <w:sz w:val="24"/>
          <w:szCs w:val="24"/>
        </w:rPr>
        <w:t>a</w:t>
      </w:r>
      <w:r w:rsidR="006B65B1" w:rsidRPr="006B65B1">
        <w:rPr>
          <w:rFonts w:ascii="Calibri" w:eastAsia="Calibri" w:hAnsi="Calibri" w:cs="Times New Roman"/>
          <w:b/>
          <w:sz w:val="24"/>
          <w:szCs w:val="24"/>
        </w:rPr>
        <w:t xml:space="preserve">nd Culture </w:t>
      </w:r>
      <w:r w:rsidR="006B65B1">
        <w:rPr>
          <w:rFonts w:ascii="Calibri" w:eastAsia="Calibri" w:hAnsi="Calibri" w:cs="Times New Roman"/>
          <w:b/>
          <w:sz w:val="24"/>
          <w:szCs w:val="24"/>
        </w:rPr>
        <w:t>i</w:t>
      </w:r>
      <w:r w:rsidR="006B65B1" w:rsidRPr="006B65B1">
        <w:rPr>
          <w:rFonts w:ascii="Calibri" w:eastAsia="Calibri" w:hAnsi="Calibri" w:cs="Times New Roman"/>
          <w:b/>
          <w:sz w:val="24"/>
          <w:szCs w:val="24"/>
        </w:rPr>
        <w:t>n Contemporary Europe</w:t>
      </w:r>
    </w:p>
    <w:p w14:paraId="2D30647C" w14:textId="51A8E6EB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348BAC1C" w14:textId="41D20697" w:rsid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ŽIVOTOPIS</w:t>
      </w:r>
    </w:p>
    <w:p w14:paraId="45F88E2A" w14:textId="6132FF33" w:rsidR="00FB13C8" w:rsidRDefault="00FB13C8" w:rsidP="00FB13C8">
      <w:r>
        <w:t xml:space="preserve">Zlatan Krajina u znanstveno-nastavnom je zvanju višeg znanstvenog suradnika i radnom mjestu izvanrednog profesora na Fakultetu političkih znanosti izabran u rujnu 2020. u područje društvenih znanosti, polje informacijske i komunikacijske znanosti, grana masovni mediji. Njegov znanstveno-istraživački interes, proistekao iz cjelokupnog magistarskog i doktorskog obrazovanja iz kritičkih perspektiva medijskih i kulturnih studija pod mentorstvom prof. Davida Morleya na Goldsmiths College, University of London, tiče se dvaju područja: medija (osobito u urbanom kontekstu) i europskih identiteta. Iz oba područja objavio je knjige, znanstvene članke, poglavlja, stručne tekstove te je sudjelovao u znanstvenim projektima, mrežama i drugim (umjetničkim i medijskim) suradnjama (osobito kao višegodišnji urednik emisija o tim temama na Hrvatskoj radioteleviziji). Poseban doprinos međunarodnoj znanosti ostvario je u razvoju interdisciplinarnosti povezujući medijske i urbane studije, tzv. „urbanih medijskih studija“. Sudjelovao je kao doktorand na međunarodnom znanstvenom projektu </w:t>
      </w:r>
      <w:r w:rsidRPr="00697753">
        <w:rPr>
          <w:i/>
          <w:iCs/>
        </w:rPr>
        <w:t>Spaces, Connections, Control</w:t>
      </w:r>
      <w:r>
        <w:t xml:space="preserve"> na Goldsmiths College, University of London. Njegova monografija </w:t>
      </w:r>
      <w:r w:rsidRPr="00983863">
        <w:rPr>
          <w:i/>
          <w:iCs/>
        </w:rPr>
        <w:t>Negotiating the Mediated City</w:t>
      </w:r>
      <w:r>
        <w:t xml:space="preserve"> izašla 2014. kod izdavača Routledge izabrana je za finalista u izboru knjige godine (</w:t>
      </w:r>
      <w:r w:rsidRPr="00697753">
        <w:rPr>
          <w:i/>
          <w:iCs/>
        </w:rPr>
        <w:t>Jane Jacobs Award</w:t>
      </w:r>
      <w:r>
        <w:t xml:space="preserve">) pri američkoj asocijaciji Urban Communication Foundation i nagrađena Godišnjom državnom nagradom za znanost u Hrvatskoj 2015., a koristi se kao nastavna literatura na nizu relevantnih visokoobrazovnih institucija u svijetu. Aktivan je (u jednom mandatu i kao suvoditelj) u istraživačkim grupama poput </w:t>
      </w:r>
      <w:r w:rsidRPr="00697753">
        <w:rPr>
          <w:i/>
          <w:iCs/>
        </w:rPr>
        <w:t>TWG Media and the City</w:t>
      </w:r>
      <w:r>
        <w:t xml:space="preserve"> i temastkoj sekciji Media, City and Space pri ECREA-i. Organizirao je međunarodnu znanstvenu konferenciju </w:t>
      </w:r>
      <w:r w:rsidRPr="00697753">
        <w:rPr>
          <w:i/>
          <w:iCs/>
        </w:rPr>
        <w:t>Urban Media Studies</w:t>
      </w:r>
      <w:r>
        <w:t xml:space="preserve">, s više od 60 sudionika iz cijelog svijeta na Fakultetu političkih znanosti, te je o toj temi su-uredio poseban broj vrhunskog međunarodnog časopisa </w:t>
      </w:r>
      <w:r w:rsidRPr="00697753">
        <w:rPr>
          <w:i/>
          <w:iCs/>
        </w:rPr>
        <w:t>International Journal of Communication</w:t>
      </w:r>
      <w:r>
        <w:t xml:space="preserve"> (Q1). Njegova najnovija knjiga </w:t>
      </w:r>
      <w:r w:rsidRPr="00FB13C8">
        <w:rPr>
          <w:i/>
          <w:iCs/>
        </w:rPr>
        <w:t>The Routledge Companion to Urban Media and Communication</w:t>
      </w:r>
      <w:r>
        <w:t xml:space="preserve"> (2020.), koju je uredio s prof. Deborah Stevenson sa Sveučilišta Western Sydney, na 500 stranica i 42 autorska poglavlja te 5 uredničkih uvodnika daje sveobuhvatan globalni pregled teorija i empirijskih istraživanja u području urbane komunikacije. Prezentirao je na trinaest međunarodnih konferencija te dodatno održao četrnaest pozvanih predavanja, među ostalim na vrhunskim institucijama među kojima se posebno ističu University of Fudan, Shanghai, Kina i St. John's College, University of Oxford, gdje je održao keynote predavanje na konferenciji </w:t>
      </w:r>
      <w:r w:rsidRPr="001B150B">
        <w:rPr>
          <w:i/>
          <w:iCs/>
        </w:rPr>
        <w:t>Digital Visual Publics</w:t>
      </w:r>
      <w:r>
        <w:t xml:space="preserve">. Na temu europskih identiteta održao je i keynote predavanje na konferenciji </w:t>
      </w:r>
      <w:r w:rsidRPr="008944F5">
        <w:rPr>
          <w:i/>
          <w:iCs/>
        </w:rPr>
        <w:t>CEECOM</w:t>
      </w:r>
      <w:r>
        <w:t xml:space="preserve"> u Ljubljani 2017., te je o europskim identitetima su-uredio zbornik </w:t>
      </w:r>
      <w:r w:rsidRPr="00DA1984">
        <w:rPr>
          <w:i/>
          <w:iCs/>
        </w:rPr>
        <w:t>EU: Europe Unfinished</w:t>
      </w:r>
      <w:r>
        <w:t xml:space="preserve"> objavljenog kod vrhunskog međunarodnog izdavača Rowman &amp; Littlefield 2016. Sudjelovao je u znanstvenom projektu </w:t>
      </w:r>
      <w:r w:rsidRPr="00FB13C8">
        <w:rPr>
          <w:i/>
          <w:iCs/>
        </w:rPr>
        <w:t>Javnost, elite, mediji i komunikacijska strategija ulaska Hrvatske u EU</w:t>
      </w:r>
      <w:r w:rsidRPr="00FB13C8">
        <w:t xml:space="preserve"> (2011.-2014.) MZOS šifra projekta: 015-0152482-2476.</w:t>
      </w:r>
    </w:p>
    <w:p w14:paraId="3153936B" w14:textId="65FF83D8" w:rsidR="00FB13C8" w:rsidRDefault="00FB13C8" w:rsidP="00FB13C8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>
        <w:t xml:space="preserve">Deset godina na Fakultetu političkih znanosti predaje, uz obavezne kolegije na diplomskom studiju novinarstva poput </w:t>
      </w:r>
      <w:r w:rsidRPr="00697753">
        <w:rPr>
          <w:i/>
          <w:iCs/>
        </w:rPr>
        <w:t>Mediji i publike</w:t>
      </w:r>
      <w:r>
        <w:t xml:space="preserve"> koji samostalno vodi, te </w:t>
      </w:r>
      <w:r w:rsidRPr="00697753">
        <w:rPr>
          <w:i/>
          <w:iCs/>
        </w:rPr>
        <w:t>Metode istraživanja medijskog teksta</w:t>
      </w:r>
      <w:r>
        <w:t xml:space="preserve">, i </w:t>
      </w:r>
      <w:r>
        <w:lastRenderedPageBreak/>
        <w:t xml:space="preserve">samostalni izborni kolegij na engleskom </w:t>
      </w:r>
      <w:r w:rsidRPr="00697753">
        <w:rPr>
          <w:i/>
          <w:iCs/>
        </w:rPr>
        <w:t>Media and the City</w:t>
      </w:r>
      <w:r>
        <w:t xml:space="preserve"> koji pohađaju međunarodni i domaći studenti novinarstva i politologije (na posljednjem studentskom vrednovanju 2015. ocijenjen iznadprosječnom ocjenom 4.46), u sklopu kojeg uvodi inovativne sadržaje poput audiovizualnog eseja, urbanih istraživačkih šetnji u Zagrebu, izložbi studentskih radova te povezuje studente s umjetničkim kolektivima i projektima (npr. Blok). Rad objavljen s diplomskom studenticom Katjom Vretenar o „rodnom označavanju Zagreba“ u </w:t>
      </w:r>
      <w:r w:rsidRPr="008944F5">
        <w:rPr>
          <w:i/>
          <w:iCs/>
        </w:rPr>
        <w:t>Političkoj misli</w:t>
      </w:r>
      <w:r>
        <w:t xml:space="preserve"> Finska ambasada u RH uvrstila je u </w:t>
      </w:r>
      <w:r w:rsidRPr="008944F5">
        <w:rPr>
          <w:i/>
          <w:iCs/>
        </w:rPr>
        <w:t>100 djela o rodnoj ravnopravnosti</w:t>
      </w:r>
      <w:r>
        <w:t xml:space="preserve">. Kandidat izvodi i na doktorskom studiju Politologija samostalni izborni predmet </w:t>
      </w:r>
      <w:r w:rsidRPr="00697753">
        <w:rPr>
          <w:i/>
          <w:iCs/>
        </w:rPr>
        <w:t>Prespectives on Politics and Culture in Contemporary Europe</w:t>
      </w:r>
      <w:r>
        <w:t xml:space="preserve">, a dvije akademske godine predavao je i na Goldsmiths, University of London, gdje je bio angažiran i kao član komisije za ocjenu doktorskog rada. Na Fakultetu političkih znanosti obavlja dužnost prodekana za znanost i međunarodnu suradnju (2018.-2020.) te je u dva mandata (2012.-2020.) izvršni urednik časopisa </w:t>
      </w:r>
      <w:r w:rsidRPr="008944F5">
        <w:rPr>
          <w:i/>
          <w:iCs/>
        </w:rPr>
        <w:t>Politička misao</w:t>
      </w:r>
      <w:r>
        <w:t xml:space="preserve"> tijekom kojih je časopis ostvario kontinuitet izlaženja i uključenje u baze poput Scopus i WoS.</w:t>
      </w:r>
    </w:p>
    <w:p w14:paraId="53549918" w14:textId="77777777" w:rsidR="00FB13C8" w:rsidRPr="000B34D6" w:rsidRDefault="00FB13C8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5072856C" w14:textId="13952DA1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DATUM ZADNJEG IZBORA U ZNANSTVENO-NASTAVNO ILI UMJETNIČKO-NASTAVNO ZVANJE: </w:t>
      </w:r>
      <w:r w:rsidR="006B65B1">
        <w:rPr>
          <w:rFonts w:ascii="Calibri" w:eastAsia="Calibri" w:hAnsi="Calibri" w:cs="Times New Roman"/>
          <w:b/>
          <w:sz w:val="24"/>
          <w:szCs w:val="24"/>
        </w:rPr>
        <w:t>rujan 2020.</w:t>
      </w:r>
    </w:p>
    <w:p w14:paraId="07996777" w14:textId="77777777" w:rsidR="00BF52D9" w:rsidRDefault="00BF52D9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54756550" w14:textId="413ACB63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IZABRANIH OBJAVLJENIH RADOVA KOJI GA KVALIFICIRAJU ZA IZVOĐENJE PROGRAMA, ODNOSNO KOJI SU RELEVANTNI ZA PODRUČJE DOKTORSKOG PROGRAMA</w:t>
      </w:r>
    </w:p>
    <w:p w14:paraId="14A460D7" w14:textId="77777777" w:rsidR="000B34D6" w:rsidRPr="000B34D6" w:rsidRDefault="000B34D6" w:rsidP="000B34D6">
      <w:pPr>
        <w:spacing w:after="60" w:line="240" w:lineRule="auto"/>
        <w:ind w:right="240"/>
        <w:outlineLvl w:val="3"/>
        <w:rPr>
          <w:rFonts w:ascii="Calibri" w:eastAsia="Calibri" w:hAnsi="Calibri" w:cs="Times New Roman"/>
          <w:sz w:val="24"/>
          <w:szCs w:val="24"/>
        </w:rPr>
      </w:pPr>
    </w:p>
    <w:p w14:paraId="0123C6CA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IZABRANIH OBJAVLJENIH RADOVA U POSLJEDNJIH PET GODINA</w:t>
      </w:r>
    </w:p>
    <w:p w14:paraId="5EF485AD" w14:textId="36F93A98" w:rsidR="006B65B1" w:rsidRDefault="006B65B1" w:rsidP="000B34D6">
      <w:pPr>
        <w:spacing w:before="100" w:after="100" w:line="240" w:lineRule="auto"/>
        <w:ind w:firstLine="851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Krajina, Zlatan i Stevenson, Deborah (ur.) (2020) </w:t>
      </w:r>
      <w:r w:rsidRPr="00947462">
        <w:rPr>
          <w:rFonts w:ascii="Calibri" w:eastAsia="Calibri" w:hAnsi="Calibri" w:cs="Times New Roman"/>
          <w:i/>
          <w:iCs/>
          <w:sz w:val="24"/>
          <w:szCs w:val="24"/>
        </w:rPr>
        <w:t>The Routledge Companion to Urban Media and Communication</w:t>
      </w:r>
      <w:r>
        <w:rPr>
          <w:rFonts w:ascii="Calibri" w:eastAsia="Calibri" w:hAnsi="Calibri" w:cs="Times New Roman"/>
          <w:sz w:val="24"/>
          <w:szCs w:val="24"/>
        </w:rPr>
        <w:t xml:space="preserve">, London, 500 str. </w:t>
      </w:r>
    </w:p>
    <w:p w14:paraId="59050EC1" w14:textId="46D22AAE" w:rsidR="000B34D6" w:rsidRDefault="006B65B1" w:rsidP="000B34D6">
      <w:pPr>
        <w:spacing w:before="100" w:after="100" w:line="240" w:lineRule="auto"/>
        <w:ind w:firstLine="851"/>
        <w:jc w:val="both"/>
        <w:rPr>
          <w:rFonts w:ascii="Calibri" w:eastAsia="Calibri" w:hAnsi="Calibri" w:cs="Times New Roman"/>
          <w:sz w:val="24"/>
          <w:szCs w:val="24"/>
        </w:rPr>
      </w:pPr>
      <w:r w:rsidRPr="006B65B1">
        <w:rPr>
          <w:rFonts w:ascii="Calibri" w:eastAsia="Calibri" w:hAnsi="Calibri" w:cs="Times New Roman"/>
          <w:sz w:val="24"/>
          <w:szCs w:val="24"/>
        </w:rPr>
        <w:t xml:space="preserve">Krajina, Zlatan (2019) „Understanding Encounters for Urban Media Studies: Civic Intercourse, Screen Technologies, and Cultural Difference“, International Journal of Communication vol. 13, 2019, pp. </w:t>
      </w:r>
      <w:r w:rsidR="00947462" w:rsidRPr="00947462">
        <w:rPr>
          <w:rFonts w:ascii="Calibri" w:eastAsia="Calibri" w:hAnsi="Calibri" w:cs="Times New Roman"/>
          <w:sz w:val="24"/>
          <w:szCs w:val="24"/>
        </w:rPr>
        <w:t>5351–5369</w:t>
      </w:r>
    </w:p>
    <w:p w14:paraId="1D36B816" w14:textId="53F58CF8" w:rsidR="00947462" w:rsidRDefault="00947462" w:rsidP="000B34D6">
      <w:pPr>
        <w:spacing w:before="100" w:after="100" w:line="240" w:lineRule="auto"/>
        <w:ind w:firstLine="851"/>
        <w:jc w:val="both"/>
        <w:rPr>
          <w:rFonts w:ascii="Calibri" w:eastAsia="Calibri" w:hAnsi="Calibri" w:cs="Times New Roman"/>
          <w:sz w:val="24"/>
          <w:szCs w:val="24"/>
        </w:rPr>
      </w:pPr>
      <w:r w:rsidRPr="00947462">
        <w:rPr>
          <w:rFonts w:ascii="Calibri" w:eastAsia="Calibri" w:hAnsi="Calibri" w:cs="Times New Roman"/>
          <w:sz w:val="24"/>
          <w:szCs w:val="24"/>
        </w:rPr>
        <w:t>Krajina, Zlatan (2017) „From Non-place to Place: A Phenomenological Geography of Everyday Living in Media Cities“ u Markham, Tim i Rodgers, Scott (ur.) Conditions of mediation London: Peter Lang, pp. 161-171.</w:t>
      </w:r>
    </w:p>
    <w:p w14:paraId="7C6C8CCC" w14:textId="3599A5AB" w:rsidR="006B65B1" w:rsidRDefault="006B65B1" w:rsidP="000B34D6">
      <w:pPr>
        <w:spacing w:before="100" w:after="100" w:line="240" w:lineRule="auto"/>
        <w:ind w:firstLine="851"/>
        <w:jc w:val="both"/>
        <w:rPr>
          <w:rFonts w:ascii="Calibri" w:eastAsia="Calibri" w:hAnsi="Calibri" w:cs="Times New Roman"/>
          <w:sz w:val="24"/>
          <w:szCs w:val="24"/>
        </w:rPr>
      </w:pPr>
      <w:r w:rsidRPr="006B65B1">
        <w:rPr>
          <w:rFonts w:ascii="Calibri" w:eastAsia="Calibri" w:hAnsi="Calibri" w:cs="Times New Roman"/>
          <w:sz w:val="24"/>
          <w:szCs w:val="24"/>
        </w:rPr>
        <w:t>Katja Vretenar, Zlatan Krajina (2017) „Politike označavanja i patrijarhalna konstrukcija Zagreba“, Politička misao, Vol. 53, No. 3, pp. 50-81.</w:t>
      </w:r>
    </w:p>
    <w:p w14:paraId="58DE2B8B" w14:textId="69A7C9F2" w:rsidR="006B65B1" w:rsidRDefault="006B65B1" w:rsidP="000B34D6">
      <w:pPr>
        <w:spacing w:before="100" w:after="100" w:line="240" w:lineRule="auto"/>
        <w:ind w:firstLine="851"/>
        <w:jc w:val="both"/>
        <w:rPr>
          <w:rFonts w:ascii="Calibri" w:eastAsia="Calibri" w:hAnsi="Calibri" w:cs="Times New Roman"/>
          <w:sz w:val="24"/>
          <w:szCs w:val="24"/>
        </w:rPr>
      </w:pPr>
      <w:r w:rsidRPr="006B65B1">
        <w:rPr>
          <w:rFonts w:ascii="Calibri" w:eastAsia="Calibri" w:hAnsi="Calibri" w:cs="Times New Roman"/>
          <w:sz w:val="24"/>
          <w:szCs w:val="24"/>
        </w:rPr>
        <w:t>Krajina, Zlatan i Blanuša, Nebojša (2016) (ur.) EU, Europe, Unifinished: Mediating Europe and the Balkans in a Time of Crisis London: Rowman &amp; Littlefield, 245 str.</w:t>
      </w:r>
    </w:p>
    <w:p w14:paraId="64FB3B1A" w14:textId="25FF27AA" w:rsidR="006B65B1" w:rsidRDefault="006B65B1" w:rsidP="000B34D6">
      <w:pPr>
        <w:spacing w:before="100" w:after="100" w:line="240" w:lineRule="auto"/>
        <w:ind w:firstLine="851"/>
        <w:jc w:val="both"/>
        <w:rPr>
          <w:rFonts w:ascii="Calibri" w:eastAsia="Calibri" w:hAnsi="Calibri" w:cs="Times New Roman"/>
          <w:sz w:val="24"/>
          <w:szCs w:val="24"/>
        </w:rPr>
      </w:pPr>
      <w:r w:rsidRPr="006B65B1">
        <w:rPr>
          <w:rFonts w:ascii="Calibri" w:eastAsia="Calibri" w:hAnsi="Calibri" w:cs="Times New Roman"/>
          <w:sz w:val="24"/>
          <w:szCs w:val="24"/>
        </w:rPr>
        <w:t xml:space="preserve">Krajina, Zlatan </w:t>
      </w:r>
      <w:r>
        <w:rPr>
          <w:rFonts w:ascii="Calibri" w:eastAsia="Calibri" w:hAnsi="Calibri" w:cs="Times New Roman"/>
          <w:sz w:val="24"/>
          <w:szCs w:val="24"/>
        </w:rPr>
        <w:t xml:space="preserve">Why the Balkans, Why Now, Who cares? U Krajina, Zlatan </w:t>
      </w:r>
      <w:r w:rsidRPr="006B65B1">
        <w:rPr>
          <w:rFonts w:ascii="Calibri" w:eastAsia="Calibri" w:hAnsi="Calibri" w:cs="Times New Roman"/>
          <w:sz w:val="24"/>
          <w:szCs w:val="24"/>
        </w:rPr>
        <w:t xml:space="preserve">i Blanuša, Nebojša (2016) (ur.) EU, Europe, Unifinished: Mediating Europe and the Balkans in a Time of Crisis London: Rowman &amp; Littlefield, </w:t>
      </w:r>
      <w:r>
        <w:rPr>
          <w:rFonts w:ascii="Calibri" w:eastAsia="Calibri" w:hAnsi="Calibri" w:cs="Times New Roman"/>
          <w:sz w:val="24"/>
          <w:szCs w:val="24"/>
        </w:rPr>
        <w:t>pp</w:t>
      </w:r>
      <w:r w:rsidR="00947462">
        <w:rPr>
          <w:rFonts w:ascii="Calibri" w:eastAsia="Calibri" w:hAnsi="Calibri" w:cs="Times New Roman"/>
          <w:sz w:val="24"/>
          <w:szCs w:val="24"/>
        </w:rPr>
        <w:t xml:space="preserve"> 3-27</w:t>
      </w:r>
      <w:r w:rsidRPr="006B65B1">
        <w:rPr>
          <w:rFonts w:ascii="Calibri" w:eastAsia="Calibri" w:hAnsi="Calibri" w:cs="Times New Roman"/>
          <w:sz w:val="24"/>
          <w:szCs w:val="24"/>
        </w:rPr>
        <w:t>.</w:t>
      </w:r>
    </w:p>
    <w:p w14:paraId="3D2D658B" w14:textId="77777777" w:rsidR="006B65B1" w:rsidRDefault="006B65B1" w:rsidP="000B34D6">
      <w:pPr>
        <w:spacing w:before="100" w:after="100" w:line="240" w:lineRule="auto"/>
        <w:ind w:firstLine="851"/>
        <w:jc w:val="both"/>
        <w:rPr>
          <w:rFonts w:ascii="Calibri" w:eastAsia="Calibri" w:hAnsi="Calibri" w:cs="Times New Roman"/>
          <w:sz w:val="24"/>
          <w:szCs w:val="24"/>
        </w:rPr>
      </w:pPr>
    </w:p>
    <w:p w14:paraId="5B779E73" w14:textId="77777777" w:rsidR="006B65B1" w:rsidRPr="000B34D6" w:rsidRDefault="006B65B1" w:rsidP="000B34D6">
      <w:pPr>
        <w:spacing w:before="100" w:after="100" w:line="240" w:lineRule="auto"/>
        <w:ind w:firstLine="851"/>
        <w:jc w:val="both"/>
        <w:rPr>
          <w:rFonts w:ascii="Calibri" w:eastAsia="Calibri" w:hAnsi="Calibri" w:cs="Times New Roman"/>
          <w:sz w:val="24"/>
          <w:szCs w:val="24"/>
        </w:rPr>
      </w:pPr>
    </w:p>
    <w:p w14:paraId="3213EDA3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ZNANSTVENIH ILI UMJETNIČKIH PROJEKATA NA KOJIMA JE SURAĐIVAO I KOJI SU RELEVANTNI ZA PODRUČJE DOKTORSKOG PROGRAMA</w:t>
      </w:r>
    </w:p>
    <w:p w14:paraId="7960FC40" w14:textId="59440F2F" w:rsidR="00947462" w:rsidRDefault="00947462" w:rsidP="00947462">
      <w:r w:rsidRPr="00CB7CDD">
        <w:t>Europsk</w:t>
      </w:r>
      <w:r>
        <w:t>i</w:t>
      </w:r>
      <w:r w:rsidRPr="00CB7CDD">
        <w:t xml:space="preserve"> konzorcij za istraživanje medijskih publika „CEDAR“ (2014.-2016.)</w:t>
      </w:r>
      <w:r>
        <w:t xml:space="preserve"> na University of Leicester, UK</w:t>
      </w:r>
    </w:p>
    <w:p w14:paraId="399577F4" w14:textId="4C342A6A" w:rsidR="00947462" w:rsidRDefault="00947462" w:rsidP="00947462">
      <w:r>
        <w:lastRenderedPageBreak/>
        <w:t xml:space="preserve">RA na </w:t>
      </w:r>
      <w:r w:rsidRPr="001A3536">
        <w:t xml:space="preserve">Goldsmiths Leverhulme Media Research Centre </w:t>
      </w:r>
      <w:r>
        <w:t>(</w:t>
      </w:r>
      <w:r w:rsidRPr="00CB7CDD">
        <w:rPr>
          <w:i/>
        </w:rPr>
        <w:t>Spaces, Connections, Control</w:t>
      </w:r>
      <w:r>
        <w:t>) (</w:t>
      </w:r>
      <w:r w:rsidRPr="001A3536">
        <w:t>2007-12</w:t>
      </w:r>
      <w:r>
        <w:t xml:space="preserve">) Project 5: </w:t>
      </w:r>
      <w:r w:rsidRPr="00CB7CDD">
        <w:rPr>
          <w:i/>
        </w:rPr>
        <w:t>Tracking the Moving Image</w:t>
      </w:r>
      <w:r>
        <w:t xml:space="preserve"> </w:t>
      </w:r>
      <w:hyperlink r:id="rId4" w:history="1">
        <w:r w:rsidRPr="00D1661E">
          <w:rPr>
            <w:rStyle w:val="Hyperlink"/>
          </w:rPr>
          <w:t>https://www.gold.ac.uk/media-research-centre/project5/</w:t>
        </w:r>
      </w:hyperlink>
      <w:r>
        <w:t xml:space="preserve"> </w:t>
      </w:r>
    </w:p>
    <w:p w14:paraId="66576140" w14:textId="35BE0439" w:rsidR="00BF52D9" w:rsidRDefault="00947462" w:rsidP="00947462">
      <w:r w:rsidRPr="00CB7CDD">
        <w:rPr>
          <w:i/>
        </w:rPr>
        <w:t>Javnost, elite, mediji i komunikacijska strategija ulaska</w:t>
      </w:r>
      <w:r>
        <w:rPr>
          <w:i/>
        </w:rPr>
        <w:t xml:space="preserve"> </w:t>
      </w:r>
      <w:r w:rsidRPr="00CB7CDD">
        <w:rPr>
          <w:i/>
        </w:rPr>
        <w:t>Hrvatske u EU</w:t>
      </w:r>
      <w:r>
        <w:t xml:space="preserve"> (2011.-2014.) MZOS šifra projekta: </w:t>
      </w:r>
      <w:r w:rsidRPr="006C6BE1">
        <w:t>015-0152482-2476</w:t>
      </w:r>
      <w:r>
        <w:t>.</w:t>
      </w:r>
    </w:p>
    <w:p w14:paraId="58C501A6" w14:textId="216CCF3F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ZNANSTVENIH ILI UMJETNIČKIH PROJEKATA NA KOJIMA JE SURAĐIVAO U POSLJEDNJIH PET GODINA</w:t>
      </w:r>
    </w:p>
    <w:p w14:paraId="0C97CEEB" w14:textId="77777777" w:rsidR="00A40548" w:rsidRDefault="00A40548" w:rsidP="00A40548">
      <w:r w:rsidRPr="00CB7CDD">
        <w:t>Europsk</w:t>
      </w:r>
      <w:r>
        <w:t>i</w:t>
      </w:r>
      <w:r w:rsidRPr="00CB7CDD">
        <w:t xml:space="preserve"> konzorcij za istraživanje medijskih publika „CEDAR“ (2014.-2016.)</w:t>
      </w:r>
      <w:r>
        <w:t xml:space="preserve"> na University of Leicester, UK</w:t>
      </w:r>
    </w:p>
    <w:p w14:paraId="016373D2" w14:textId="77777777" w:rsidR="002E7F2F" w:rsidRDefault="002E7F2F" w:rsidP="000B34D6">
      <w:bookmarkStart w:id="0" w:name="_GoBack"/>
      <w:bookmarkEnd w:id="0"/>
    </w:p>
    <w:sectPr w:rsidR="002E7F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F96"/>
    <w:rsid w:val="000B34D6"/>
    <w:rsid w:val="002E7F2F"/>
    <w:rsid w:val="00460F96"/>
    <w:rsid w:val="006B65B1"/>
    <w:rsid w:val="007E39B3"/>
    <w:rsid w:val="00947462"/>
    <w:rsid w:val="009C5A8E"/>
    <w:rsid w:val="00A40548"/>
    <w:rsid w:val="00BF52D9"/>
    <w:rsid w:val="00FB1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AAE04"/>
  <w15:chartTrackingRefBased/>
  <w15:docId w15:val="{24BB2413-5B3F-4CE5-8BB7-6DC623746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474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ld.ac.uk/media-research-centre/project5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1037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 Boban</dc:creator>
  <cp:keywords/>
  <dc:description/>
  <cp:lastModifiedBy>Student</cp:lastModifiedBy>
  <cp:revision>4</cp:revision>
  <dcterms:created xsi:type="dcterms:W3CDTF">2020-12-28T13:53:00Z</dcterms:created>
  <dcterms:modified xsi:type="dcterms:W3CDTF">2021-01-20T21:22:00Z</dcterms:modified>
</cp:coreProperties>
</file>