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6CC4DE9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CB63BB">
        <w:rPr>
          <w:rFonts w:ascii="Calibri" w:eastAsia="Calibri" w:hAnsi="Calibri" w:cs="Times New Roman"/>
          <w:b/>
          <w:sz w:val="24"/>
          <w:szCs w:val="24"/>
        </w:rPr>
        <w:t xml:space="preserve">  </w:t>
      </w:r>
      <w:r w:rsidR="00CB63BB" w:rsidRPr="00CB63BB">
        <w:rPr>
          <w:rFonts w:ascii="Calibri" w:eastAsia="Calibri" w:hAnsi="Calibri" w:cs="Times New Roman"/>
          <w:sz w:val="24"/>
          <w:szCs w:val="24"/>
        </w:rPr>
        <w:t>Dr Nebojša Vladisavljević</w:t>
      </w:r>
    </w:p>
    <w:p w14:paraId="789CA9F0" w14:textId="0C1B1034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CB63BB">
        <w:rPr>
          <w:rFonts w:ascii="Calibri" w:eastAsia="Calibri" w:hAnsi="Calibri" w:cs="Times New Roman"/>
          <w:b/>
          <w:sz w:val="24"/>
          <w:szCs w:val="24"/>
        </w:rPr>
        <w:t xml:space="preserve">  </w:t>
      </w:r>
      <w:r w:rsidR="00CB63BB" w:rsidRPr="00CB63BB">
        <w:rPr>
          <w:rFonts w:ascii="Calibri" w:eastAsia="Calibri" w:hAnsi="Calibri" w:cs="Times New Roman"/>
          <w:sz w:val="24"/>
          <w:szCs w:val="24"/>
        </w:rPr>
        <w:t>Fakultet političkih nauka</w:t>
      </w:r>
      <w:r w:rsidR="00A43B7C">
        <w:rPr>
          <w:rFonts w:ascii="Calibri" w:eastAsia="Calibri" w:hAnsi="Calibri" w:cs="Times New Roman"/>
          <w:sz w:val="24"/>
          <w:szCs w:val="24"/>
        </w:rPr>
        <w:t>,</w:t>
      </w:r>
      <w:r w:rsidR="00CB63BB" w:rsidRPr="00CB63BB">
        <w:rPr>
          <w:rFonts w:ascii="Calibri" w:eastAsia="Calibri" w:hAnsi="Calibri" w:cs="Times New Roman"/>
          <w:sz w:val="24"/>
          <w:szCs w:val="24"/>
        </w:rPr>
        <w:t xml:space="preserve"> Univerzitet u Beogradu</w:t>
      </w:r>
    </w:p>
    <w:p w14:paraId="3C7EAFFD" w14:textId="77777777" w:rsidR="00CC0682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  <w:r w:rsidR="00CB63BB">
        <w:rPr>
          <w:rFonts w:ascii="Calibri" w:eastAsia="Calibri" w:hAnsi="Calibri" w:cs="Times New Roman"/>
          <w:b/>
          <w:sz w:val="24"/>
          <w:szCs w:val="24"/>
        </w:rPr>
        <w:t xml:space="preserve">  </w:t>
      </w:r>
    </w:p>
    <w:p w14:paraId="2D30647C" w14:textId="5B2884E2" w:rsidR="000B34D6" w:rsidRPr="000B34D6" w:rsidRDefault="00CB63BB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CB63BB">
        <w:rPr>
          <w:rFonts w:ascii="Calibri" w:eastAsia="Calibri" w:hAnsi="Calibri" w:cs="Times New Roman"/>
          <w:sz w:val="24"/>
          <w:szCs w:val="24"/>
        </w:rPr>
        <w:t>Metodološki seminar: komparativni pristupi</w:t>
      </w:r>
    </w:p>
    <w:p w14:paraId="348BAC1C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6B60C547" w14:textId="77777777" w:rsidR="00B56C51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CB63BB">
        <w:rPr>
          <w:rFonts w:ascii="Calibri" w:eastAsia="Calibri" w:hAnsi="Calibri" w:cs="Times New Roman"/>
          <w:b/>
          <w:sz w:val="24"/>
          <w:szCs w:val="24"/>
        </w:rPr>
        <w:t xml:space="preserve">  </w:t>
      </w:r>
    </w:p>
    <w:p w14:paraId="2C0B28CA" w14:textId="263C1E3D" w:rsidR="00CB63BB" w:rsidRDefault="00CB63BB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CB63BB">
        <w:rPr>
          <w:rFonts w:ascii="Calibri" w:eastAsia="Calibri" w:hAnsi="Calibri" w:cs="Times New Roman"/>
          <w:sz w:val="24"/>
          <w:szCs w:val="24"/>
        </w:rPr>
        <w:t>22.1.2020. izbor u zvanje redovnog profesora</w:t>
      </w:r>
      <w:r w:rsidR="00CC0682">
        <w:rPr>
          <w:rFonts w:ascii="Calibri" w:eastAsia="Calibri" w:hAnsi="Calibri" w:cs="Times New Roman"/>
          <w:sz w:val="24"/>
          <w:szCs w:val="24"/>
        </w:rPr>
        <w:t xml:space="preserve"> (trajno zvanje na UB)</w:t>
      </w:r>
    </w:p>
    <w:p w14:paraId="54756550" w14:textId="413ACB6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bookmarkStart w:id="0" w:name="_GoBack"/>
      <w:bookmarkEnd w:id="0"/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2E6A531A" w14:textId="54CE4576" w:rsidR="007B2485" w:rsidRDefault="00490B98" w:rsidP="00CB63BB">
      <w:pPr>
        <w:suppressAutoHyphens/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en-US"/>
        </w:rPr>
        <w:t>“</w:t>
      </w:r>
      <w:r w:rsidR="007B2485" w:rsidRPr="00C406F6">
        <w:rPr>
          <w:noProof/>
          <w:lang w:val="sr-Cyrl-RS"/>
        </w:rPr>
        <w:t>Media discourse and the quality of democracy in Serbia after Milošević</w:t>
      </w:r>
      <w:r>
        <w:rPr>
          <w:noProof/>
          <w:lang w:val="en-US"/>
        </w:rPr>
        <w:t>”</w:t>
      </w:r>
      <w:r w:rsidR="007B2485" w:rsidRPr="00C406F6">
        <w:rPr>
          <w:noProof/>
          <w:lang w:val="sr-Cyrl-RS"/>
        </w:rPr>
        <w:t xml:space="preserve">, </w:t>
      </w:r>
      <w:r w:rsidR="007B2485" w:rsidRPr="00C406F6">
        <w:rPr>
          <w:i/>
          <w:iCs/>
          <w:noProof/>
          <w:lang w:val="sr-Cyrl-RS"/>
        </w:rPr>
        <w:t>Europe-Asia Studies</w:t>
      </w:r>
      <w:r w:rsidR="007B2485" w:rsidRPr="00C406F6">
        <w:rPr>
          <w:noProof/>
          <w:lang w:val="sr-Cyrl-RS"/>
        </w:rPr>
        <w:t>, 7</w:t>
      </w:r>
      <w:r w:rsidR="007B2485">
        <w:rPr>
          <w:noProof/>
          <w:lang w:val="sr-Latn-RS"/>
        </w:rPr>
        <w:t>2(1)</w:t>
      </w:r>
      <w:r w:rsidR="00E57655">
        <w:rPr>
          <w:noProof/>
          <w:lang w:val="sr-Latn-RS"/>
        </w:rPr>
        <w:t>,</w:t>
      </w:r>
      <w:r w:rsidR="007B2485" w:rsidRPr="00C406F6">
        <w:rPr>
          <w:noProof/>
          <w:lang w:val="sr-Cyrl-RS"/>
        </w:rPr>
        <w:t xml:space="preserve"> 20</w:t>
      </w:r>
      <w:r w:rsidR="007B2485">
        <w:rPr>
          <w:noProof/>
          <w:lang w:val="sr-Latn-RS"/>
        </w:rPr>
        <w:t>20</w:t>
      </w:r>
      <w:r w:rsidR="007B2485" w:rsidRPr="00C406F6">
        <w:rPr>
          <w:noProof/>
          <w:lang w:val="sr-Cyrl-RS"/>
        </w:rPr>
        <w:t xml:space="preserve">: </w:t>
      </w:r>
      <w:r w:rsidR="007B2485">
        <w:rPr>
          <w:noProof/>
          <w:lang w:val="sr-Latn-RS"/>
        </w:rPr>
        <w:t>8</w:t>
      </w:r>
      <w:r w:rsidR="007B2485" w:rsidRPr="00C406F6">
        <w:rPr>
          <w:noProof/>
          <w:lang w:val="sr-Cyrl-RS"/>
        </w:rPr>
        <w:t>-</w:t>
      </w:r>
      <w:r w:rsidR="007B2485">
        <w:rPr>
          <w:noProof/>
          <w:lang w:val="sr-Latn-RS"/>
        </w:rPr>
        <w:t>3</w:t>
      </w:r>
      <w:r w:rsidR="007B2485" w:rsidRPr="00C406F6">
        <w:rPr>
          <w:noProof/>
          <w:lang w:val="sr-Cyrl-RS"/>
        </w:rPr>
        <w:t>2. [doi: 10.1080/09668136.2019.1669534]</w:t>
      </w:r>
    </w:p>
    <w:p w14:paraId="22546942" w14:textId="743B258F" w:rsidR="00490B98" w:rsidRDefault="00490B98" w:rsidP="00CB63BB">
      <w:pPr>
        <w:suppressAutoHyphens/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en-US"/>
        </w:rPr>
        <w:t>“</w:t>
      </w:r>
      <w:r w:rsidRPr="00C406F6">
        <w:rPr>
          <w:noProof/>
          <w:lang w:val="sr-Cyrl-RS"/>
        </w:rPr>
        <w:t>Revolutionary origins of political regimes and trajectories of popular mobilization in the late communist period</w:t>
      </w:r>
      <w:r>
        <w:rPr>
          <w:noProof/>
          <w:lang w:val="en-US"/>
        </w:rPr>
        <w:t>”</w:t>
      </w:r>
      <w:r w:rsidRPr="00C406F6">
        <w:rPr>
          <w:noProof/>
          <w:lang w:val="sr-Cyrl-RS"/>
        </w:rPr>
        <w:t xml:space="preserve">, </w:t>
      </w:r>
      <w:r w:rsidRPr="00C406F6">
        <w:rPr>
          <w:i/>
          <w:iCs/>
          <w:noProof/>
          <w:lang w:val="sr-Cyrl-RS"/>
        </w:rPr>
        <w:t>Nationalities Papers</w:t>
      </w:r>
      <w:r w:rsidRPr="00C406F6">
        <w:rPr>
          <w:noProof/>
          <w:lang w:val="sr-Cyrl-RS"/>
        </w:rPr>
        <w:t>, 47(4)</w:t>
      </w:r>
      <w:r w:rsidR="00D804EF">
        <w:rPr>
          <w:noProof/>
          <w:lang w:val="en-US"/>
        </w:rPr>
        <w:t>,</w:t>
      </w:r>
      <w:r w:rsidRPr="00C406F6">
        <w:rPr>
          <w:noProof/>
          <w:lang w:val="sr-Cyrl-RS"/>
        </w:rPr>
        <w:t xml:space="preserve"> 2019: 545-561. [ISSN: 0090-5992; 1465-3923; doi:10.1017/nps.2018.62]</w:t>
      </w:r>
    </w:p>
    <w:p w14:paraId="1A24BD2E" w14:textId="090FD791" w:rsidR="00CB63BB" w:rsidRDefault="00CB63BB" w:rsidP="00CB63BB">
      <w:pPr>
        <w:suppressAutoHyphens/>
        <w:spacing w:after="120" w:line="240" w:lineRule="auto"/>
        <w:jc w:val="both"/>
        <w:rPr>
          <w:noProof/>
          <w:lang w:val="sr-Latn-RS"/>
        </w:rPr>
      </w:pPr>
      <w:r>
        <w:rPr>
          <w:i/>
          <w:iCs/>
          <w:noProof/>
          <w:lang w:val="sr-Latn-RS"/>
        </w:rPr>
        <w:t xml:space="preserve">Uspon i pad demokratije posle Petog </w:t>
      </w:r>
      <w:r w:rsidRPr="00CB63BB">
        <w:rPr>
          <w:iCs/>
          <w:noProof/>
          <w:lang w:val="sr-Latn-RS"/>
        </w:rPr>
        <w:t>oktobra</w:t>
      </w:r>
      <w:r w:rsidR="007B2485">
        <w:rPr>
          <w:i/>
          <w:iCs/>
          <w:noProof/>
          <w:lang w:val="sr-Latn-RS"/>
        </w:rPr>
        <w:t xml:space="preserve">, </w:t>
      </w:r>
      <w:r>
        <w:rPr>
          <w:iCs/>
          <w:noProof/>
          <w:lang w:val="sr-Latn-RS"/>
        </w:rPr>
        <w:t>Beograd, Arhipelag, 2019</w:t>
      </w:r>
      <w:r w:rsidRPr="00C406F6">
        <w:rPr>
          <w:noProof/>
          <w:lang w:val="sr-Cyrl-RS"/>
        </w:rPr>
        <w:t xml:space="preserve">. </w:t>
      </w:r>
      <w:r w:rsidR="007B2485">
        <w:rPr>
          <w:noProof/>
          <w:lang w:val="sr-Latn-RS"/>
        </w:rPr>
        <w:t>[</w:t>
      </w:r>
      <w:r w:rsidRPr="00C406F6">
        <w:rPr>
          <w:noProof/>
          <w:lang w:val="sr-Cyrl-RS"/>
        </w:rPr>
        <w:t>ISBN 978-86-523-0294-9</w:t>
      </w:r>
      <w:r w:rsidR="007B2485">
        <w:rPr>
          <w:noProof/>
          <w:lang w:val="sr-Latn-RS"/>
        </w:rPr>
        <w:t>]</w:t>
      </w:r>
    </w:p>
    <w:p w14:paraId="7413ED22" w14:textId="3B7D2F15" w:rsidR="004F606A" w:rsidRDefault="004F606A" w:rsidP="00CA5680">
      <w:pPr>
        <w:suppressAutoHyphens/>
        <w:spacing w:line="240" w:lineRule="auto"/>
        <w:jc w:val="both"/>
        <w:rPr>
          <w:noProof/>
          <w:lang w:val="en-US"/>
        </w:rPr>
      </w:pPr>
      <w:r w:rsidRPr="00C406F6">
        <w:rPr>
          <w:noProof/>
          <w:lang w:val="sr-Cyrl-RS"/>
        </w:rPr>
        <w:t xml:space="preserve">„Demokratija i konsocijacija u pluralnim društvima posle rata“ u Nerzuk Ćurak i Judith Brand, ur., </w:t>
      </w:r>
      <w:r w:rsidRPr="00C406F6">
        <w:rPr>
          <w:i/>
          <w:iCs/>
          <w:noProof/>
          <w:lang w:val="sr-Cyrl-RS"/>
        </w:rPr>
        <w:t>Politike izgradnje mira u regionu: opterećenja prošlosti i vizije budućnosti/Politics of building peace in the region: Burdens from the past and visions for the future</w:t>
      </w:r>
      <w:r w:rsidRPr="00C406F6">
        <w:rPr>
          <w:noProof/>
          <w:lang w:val="sr-Cyrl-RS"/>
        </w:rPr>
        <w:t xml:space="preserve"> (Sarajevo, Fakultet političkih nauka, Univerzitet u Sarajevu i ForumZFD, 2018): 82-97. [ISBN 978-9958-598-84-5]</w:t>
      </w:r>
    </w:p>
    <w:p w14:paraId="0D43A947" w14:textId="59AD9AAE" w:rsidR="00CA5680" w:rsidRPr="00C406F6" w:rsidRDefault="00CA5680" w:rsidP="00CA5680">
      <w:pPr>
        <w:suppressAutoHyphens/>
        <w:spacing w:line="240" w:lineRule="auto"/>
        <w:jc w:val="both"/>
        <w:rPr>
          <w:noProof/>
          <w:lang w:val="sr-Cyrl-RS"/>
        </w:rPr>
      </w:pPr>
      <w:r>
        <w:rPr>
          <w:noProof/>
          <w:lang w:val="en-US"/>
        </w:rPr>
        <w:t>“</w:t>
      </w:r>
      <w:r w:rsidRPr="00C406F6">
        <w:rPr>
          <w:noProof/>
          <w:lang w:val="sr-Cyrl-RS"/>
        </w:rPr>
        <w:t>Competitive authoritarianism and popular protest: Evidence from Serbia under Milošević</w:t>
      </w:r>
      <w:r>
        <w:rPr>
          <w:noProof/>
          <w:lang w:val="en-US"/>
        </w:rPr>
        <w:t>”</w:t>
      </w:r>
      <w:r w:rsidRPr="00C406F6">
        <w:rPr>
          <w:noProof/>
          <w:lang w:val="sr-Cyrl-RS"/>
        </w:rPr>
        <w:t xml:space="preserve">, </w:t>
      </w:r>
      <w:r w:rsidRPr="00C406F6">
        <w:rPr>
          <w:i/>
          <w:iCs/>
          <w:noProof/>
          <w:lang w:val="sr-Cyrl-RS"/>
        </w:rPr>
        <w:t>International Political Science Review</w:t>
      </w:r>
      <w:r w:rsidRPr="00C406F6">
        <w:rPr>
          <w:noProof/>
          <w:lang w:val="sr-Cyrl-RS"/>
        </w:rPr>
        <w:t>, 37(1), 2016: 36-50. [doi: 10.1177/0192512114535450]</w:t>
      </w:r>
    </w:p>
    <w:p w14:paraId="3FCD84F5" w14:textId="1BB960E9" w:rsidR="00B17D02" w:rsidRDefault="00DF3213" w:rsidP="00CA5680">
      <w:pPr>
        <w:suppressAutoHyphens/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en-US"/>
        </w:rPr>
        <w:t>“</w:t>
      </w:r>
      <w:r w:rsidR="00CA5680" w:rsidRPr="00C406F6">
        <w:rPr>
          <w:noProof/>
          <w:lang w:val="sr-Cyrl-RS"/>
        </w:rPr>
        <w:t>Popular protest in authoritarian regimes: Evidence from communist and post-communist states</w:t>
      </w:r>
      <w:r>
        <w:rPr>
          <w:noProof/>
          <w:lang w:val="en-US"/>
        </w:rPr>
        <w:t>”</w:t>
      </w:r>
      <w:r w:rsidR="00CA5680" w:rsidRPr="00C406F6">
        <w:rPr>
          <w:noProof/>
          <w:lang w:val="sr-Cyrl-RS"/>
        </w:rPr>
        <w:t xml:space="preserve">, </w:t>
      </w:r>
      <w:r w:rsidR="00CA5680" w:rsidRPr="00C406F6">
        <w:rPr>
          <w:i/>
          <w:iCs/>
          <w:noProof/>
          <w:lang w:val="sr-Cyrl-RS"/>
        </w:rPr>
        <w:t>Journal of Southeast European and Black Sea Studies</w:t>
      </w:r>
      <w:r w:rsidR="00CA5680" w:rsidRPr="00C406F6">
        <w:rPr>
          <w:noProof/>
          <w:lang w:val="sr-Cyrl-RS"/>
        </w:rPr>
        <w:t>, 14(2), 2014: 139-157. [doi: 10.1080/14683857.2014.901725]</w:t>
      </w:r>
    </w:p>
    <w:p w14:paraId="31C77D39" w14:textId="31495C84" w:rsidR="009E0E83" w:rsidRDefault="009E0E83" w:rsidP="00CA5680">
      <w:pPr>
        <w:suppressAutoHyphens/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en-US"/>
        </w:rPr>
        <w:t>“</w:t>
      </w:r>
      <w:r w:rsidRPr="00C406F6">
        <w:rPr>
          <w:noProof/>
          <w:lang w:val="sr-Cyrl-RS"/>
        </w:rPr>
        <w:t>Does scholarly literature on the breakup of Yugoslavia travel well?</w:t>
      </w:r>
      <w:r>
        <w:rPr>
          <w:noProof/>
          <w:lang w:val="en-US"/>
        </w:rPr>
        <w:t>”</w:t>
      </w:r>
      <w:r w:rsidRPr="00C406F6">
        <w:rPr>
          <w:noProof/>
          <w:lang w:val="sr-Cyrl-RS"/>
        </w:rPr>
        <w:t xml:space="preserve"> in Florian Bieber, Armina Galijaš and Rory Archer (eds.) </w:t>
      </w:r>
      <w:r w:rsidRPr="00C406F6">
        <w:rPr>
          <w:i/>
          <w:iCs/>
          <w:noProof/>
          <w:lang w:val="sr-Cyrl-RS"/>
        </w:rPr>
        <w:t>Debating the end of Yugoslavia</w:t>
      </w:r>
      <w:r w:rsidRPr="00C406F6">
        <w:rPr>
          <w:noProof/>
          <w:lang w:val="sr-Cyrl-RS"/>
        </w:rPr>
        <w:t xml:space="preserve"> (Farnham, Ashgate Publishing, 2014). [ISBN: 978-1409467113]</w:t>
      </w:r>
    </w:p>
    <w:p w14:paraId="7CF8890E" w14:textId="3F8DACD6" w:rsidR="00EB17E5" w:rsidRDefault="00EB17E5" w:rsidP="00CA5680">
      <w:pPr>
        <w:suppressAutoHyphens/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RS"/>
        </w:rPr>
        <w:t>„Stabilni autoritarizam u arapskom proleću“</w:t>
      </w:r>
      <w:r w:rsidRPr="00C406F6">
        <w:rPr>
          <w:noProof/>
          <w:lang w:val="sr-Cyrl-RS"/>
        </w:rPr>
        <w:t xml:space="preserve">, </w:t>
      </w:r>
      <w:r>
        <w:rPr>
          <w:i/>
          <w:noProof/>
          <w:lang w:val="sr-Latn-RS"/>
        </w:rPr>
        <w:t>Sociološki pregled</w:t>
      </w:r>
      <w:r w:rsidRPr="00C406F6">
        <w:rPr>
          <w:noProof/>
          <w:lang w:val="sr-Cyrl-RS"/>
        </w:rPr>
        <w:t xml:space="preserve">, </w:t>
      </w:r>
      <w:r>
        <w:rPr>
          <w:noProof/>
          <w:lang w:val="sr-Latn-RS"/>
        </w:rPr>
        <w:t>48(</w:t>
      </w:r>
      <w:r w:rsidRPr="00C406F6">
        <w:rPr>
          <w:noProof/>
          <w:lang w:val="sr-Cyrl-RS"/>
        </w:rPr>
        <w:t>4</w:t>
      </w:r>
      <w:r>
        <w:rPr>
          <w:noProof/>
          <w:lang w:val="sr-Latn-RS"/>
        </w:rPr>
        <w:t xml:space="preserve">), </w:t>
      </w:r>
      <w:r w:rsidRPr="00C406F6">
        <w:rPr>
          <w:noProof/>
          <w:lang w:val="sr-Cyrl-RS"/>
        </w:rPr>
        <w:t>2013: 489-514. [316.4.063.24:323.329.6(53)]</w:t>
      </w:r>
    </w:p>
    <w:p w14:paraId="7C9531BE" w14:textId="3A859A52" w:rsidR="001438A4" w:rsidRPr="007B2485" w:rsidRDefault="001438A4" w:rsidP="00CA5680">
      <w:pPr>
        <w:suppressAutoHyphens/>
        <w:spacing w:after="120" w:line="240" w:lineRule="auto"/>
        <w:jc w:val="both"/>
        <w:rPr>
          <w:noProof/>
          <w:lang w:val="sr-Latn-RS"/>
        </w:rPr>
      </w:pPr>
      <w:r>
        <w:rPr>
          <w:noProof/>
          <w:lang w:val="en-US"/>
        </w:rPr>
        <w:t>“</w:t>
      </w:r>
      <w:r w:rsidRPr="00C406F6">
        <w:rPr>
          <w:noProof/>
          <w:lang w:val="sr-Cyrl-RS"/>
        </w:rPr>
        <w:t>The break-up of Yugoslavia: The role of popular politics</w:t>
      </w:r>
      <w:r>
        <w:rPr>
          <w:noProof/>
          <w:lang w:val="en-US"/>
        </w:rPr>
        <w:t>”</w:t>
      </w:r>
      <w:r w:rsidRPr="00C406F6">
        <w:rPr>
          <w:noProof/>
          <w:lang w:val="sr-Cyrl-RS"/>
        </w:rPr>
        <w:t xml:space="preserve">, in James Kerr-Lindsay and Dejan Đokić (eds.) </w:t>
      </w:r>
      <w:r w:rsidRPr="00C406F6">
        <w:rPr>
          <w:i/>
          <w:iCs/>
          <w:noProof/>
          <w:lang w:val="sr-Cyrl-RS"/>
        </w:rPr>
        <w:t xml:space="preserve">New perspectives on Yugoslavia: Key issues and controversies </w:t>
      </w:r>
      <w:r w:rsidRPr="00C406F6">
        <w:rPr>
          <w:noProof/>
          <w:lang w:val="sr-Cyrl-RS"/>
        </w:rPr>
        <w:t>(London, Routledge, 2010). [ISBN: 978-0-415-49920-0]</w:t>
      </w:r>
    </w:p>
    <w:p w14:paraId="0E7A4529" w14:textId="7E45B66B" w:rsidR="00CB63BB" w:rsidRPr="007B2485" w:rsidRDefault="00CB63BB" w:rsidP="00CB63BB">
      <w:pPr>
        <w:suppressAutoHyphens/>
        <w:spacing w:after="120" w:line="240" w:lineRule="auto"/>
        <w:jc w:val="both"/>
        <w:rPr>
          <w:noProof/>
          <w:lang w:val="sr-Latn-RS"/>
        </w:rPr>
      </w:pPr>
      <w:r w:rsidRPr="00C406F6">
        <w:rPr>
          <w:i/>
          <w:iCs/>
          <w:noProof/>
          <w:lang w:val="sr-Cyrl-RS"/>
        </w:rPr>
        <w:t>Serbia’s Antibureaucratic Revolution: Milošević, the fall of communism and nationalist mobilization</w:t>
      </w:r>
      <w:r w:rsidRPr="00C406F6">
        <w:rPr>
          <w:noProof/>
          <w:lang w:val="sr-Cyrl-RS"/>
        </w:rPr>
        <w:t xml:space="preserve">, Basingstoke and New York, Palgrave Macmillan, 2008. </w:t>
      </w:r>
      <w:r w:rsidR="007B2485">
        <w:rPr>
          <w:noProof/>
          <w:lang w:val="sr-Latn-RS"/>
        </w:rPr>
        <w:t>[</w:t>
      </w:r>
      <w:r w:rsidRPr="00C406F6">
        <w:rPr>
          <w:noProof/>
          <w:lang w:val="sr-Cyrl-RS"/>
        </w:rPr>
        <w:t>ISBN 978-0-2302-0521-5</w:t>
      </w:r>
      <w:r w:rsidR="007B2485">
        <w:rPr>
          <w:noProof/>
          <w:lang w:val="sr-Latn-RS"/>
        </w:rPr>
        <w:t>]</w:t>
      </w:r>
    </w:p>
    <w:p w14:paraId="747B4298" w14:textId="77777777" w:rsidR="00CB63BB" w:rsidRPr="000B34D6" w:rsidRDefault="00CB63BB" w:rsidP="000B34D6">
      <w:pPr>
        <w:spacing w:after="60" w:line="240" w:lineRule="auto"/>
        <w:ind w:right="240"/>
        <w:outlineLvl w:val="3"/>
        <w:rPr>
          <w:rFonts w:ascii="Calibri" w:eastAsia="Calibri" w:hAnsi="Calibri" w:cs="Times New Roman"/>
          <w:sz w:val="24"/>
          <w:szCs w:val="24"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2D5F1150" w14:textId="073E3688" w:rsidR="00873A44" w:rsidRDefault="00873A44" w:rsidP="00516FD9">
      <w:pPr>
        <w:spacing w:before="100" w:after="100" w:line="240" w:lineRule="auto"/>
        <w:jc w:val="both"/>
        <w:rPr>
          <w:noProof/>
          <w:lang w:val="en-US"/>
        </w:rPr>
      </w:pPr>
      <w:r>
        <w:rPr>
          <w:noProof/>
          <w:lang w:val="en-US"/>
        </w:rPr>
        <w:lastRenderedPageBreak/>
        <w:t>Gore navedeni radovi.</w:t>
      </w:r>
    </w:p>
    <w:p w14:paraId="59050EC1" w14:textId="2EBBCF1E" w:rsidR="000B34D6" w:rsidRDefault="00516FD9" w:rsidP="00516FD9">
      <w:pPr>
        <w:spacing w:before="100" w:after="100" w:line="240" w:lineRule="auto"/>
        <w:jc w:val="both"/>
        <w:rPr>
          <w:noProof/>
          <w:lang w:val="sr-Cyrl-RS"/>
        </w:rPr>
      </w:pPr>
      <w:r>
        <w:rPr>
          <w:noProof/>
          <w:lang w:val="en-US"/>
        </w:rPr>
        <w:t>“</w:t>
      </w:r>
      <w:r w:rsidRPr="00C406F6">
        <w:rPr>
          <w:noProof/>
          <w:lang w:val="sr-Cyrl-RS"/>
        </w:rPr>
        <w:t>Visual metaphor and authoritarianism in Serbian political cartoons</w:t>
      </w:r>
      <w:r>
        <w:rPr>
          <w:noProof/>
          <w:lang w:val="en-US"/>
        </w:rPr>
        <w:t>”</w:t>
      </w:r>
      <w:r w:rsidRPr="00C406F6">
        <w:rPr>
          <w:noProof/>
          <w:lang w:val="sr-Cyrl-RS"/>
        </w:rPr>
        <w:t xml:space="preserve"> (with Aleksandra Krstić and Giorgia Aiello), </w:t>
      </w:r>
      <w:r w:rsidRPr="00C406F6">
        <w:rPr>
          <w:i/>
          <w:iCs/>
          <w:noProof/>
          <w:lang w:val="sr-Cyrl-RS"/>
        </w:rPr>
        <w:t>Media, War &amp; Conflict</w:t>
      </w:r>
      <w:r w:rsidRPr="00C406F6">
        <w:rPr>
          <w:noProof/>
          <w:lang w:val="sr-Cyrl-RS"/>
        </w:rPr>
        <w:t xml:space="preserve">, </w:t>
      </w:r>
      <w:r w:rsidR="008973B5">
        <w:rPr>
          <w:noProof/>
          <w:lang w:val="en-US"/>
        </w:rPr>
        <w:t xml:space="preserve">13(1), </w:t>
      </w:r>
      <w:r w:rsidRPr="00C406F6">
        <w:rPr>
          <w:noProof/>
          <w:lang w:val="sr-Cyrl-RS"/>
        </w:rPr>
        <w:t>20</w:t>
      </w:r>
      <w:r w:rsidR="00205447">
        <w:rPr>
          <w:noProof/>
          <w:lang w:val="sr-Latn-RS"/>
        </w:rPr>
        <w:t>20</w:t>
      </w:r>
      <w:r w:rsidRPr="00C406F6">
        <w:rPr>
          <w:noProof/>
          <w:lang w:val="sr-Cyrl-RS"/>
        </w:rPr>
        <w:t>: 2</w:t>
      </w:r>
      <w:r w:rsidR="008973B5">
        <w:rPr>
          <w:noProof/>
          <w:lang w:val="en-US"/>
        </w:rPr>
        <w:t>7-49</w:t>
      </w:r>
      <w:r w:rsidRPr="00C406F6">
        <w:rPr>
          <w:noProof/>
          <w:lang w:val="sr-Cyrl-RS"/>
        </w:rPr>
        <w:t>. [doi: 10.1177/1750635219856549]</w:t>
      </w:r>
    </w:p>
    <w:p w14:paraId="297AC945" w14:textId="261061BD" w:rsidR="00EB17E5" w:rsidRDefault="00160516" w:rsidP="00516FD9">
      <w:pPr>
        <w:spacing w:before="100" w:after="100" w:line="240" w:lineRule="auto"/>
        <w:jc w:val="both"/>
        <w:rPr>
          <w:noProof/>
          <w:lang w:val="en-US"/>
        </w:rPr>
      </w:pPr>
      <w:r>
        <w:rPr>
          <w:noProof/>
          <w:lang w:val="en-US"/>
        </w:rPr>
        <w:t>“</w:t>
      </w:r>
      <w:r w:rsidRPr="00C406F6">
        <w:rPr>
          <w:noProof/>
          <w:lang w:val="sr-Cyrl-RS"/>
        </w:rPr>
        <w:t>Communicating power and resistance in democratic decline: the 2015 smear campaign against Serbia’s ombudsman</w:t>
      </w:r>
      <w:r>
        <w:rPr>
          <w:noProof/>
          <w:lang w:val="en-US"/>
        </w:rPr>
        <w:t>”</w:t>
      </w:r>
      <w:r w:rsidRPr="00C406F6">
        <w:rPr>
          <w:noProof/>
          <w:lang w:val="sr-Cyrl-RS"/>
        </w:rPr>
        <w:t xml:space="preserve"> (with Aleksandra Krstić and Jovica Pavlović), in Katrin Voltmer, Christian Christensen, Irene Neverla, Nicole Stremlau, Barbara Thomass, Nebojša Vladisavljević and Herman Wasserman (eds.) </w:t>
      </w:r>
      <w:r w:rsidRPr="00C406F6">
        <w:rPr>
          <w:i/>
          <w:iCs/>
          <w:noProof/>
          <w:lang w:val="sr-Cyrl-RS"/>
        </w:rPr>
        <w:t>Media, communication and the struggle for democratic change: Case studies on contested transitions</w:t>
      </w:r>
      <w:r w:rsidRPr="00C406F6">
        <w:rPr>
          <w:noProof/>
          <w:lang w:val="sr-Cyrl-RS"/>
        </w:rPr>
        <w:t xml:space="preserve"> (Basingstoke and New York, Palgrave Macmillan, 2019). [ISBN: 978-3-030-16747-9</w:t>
      </w:r>
      <w:r>
        <w:rPr>
          <w:noProof/>
          <w:lang w:val="en-US"/>
        </w:rPr>
        <w:t>]</w:t>
      </w:r>
    </w:p>
    <w:p w14:paraId="76057242" w14:textId="39A94ECC" w:rsidR="00205447" w:rsidRPr="00C406F6" w:rsidRDefault="00205447" w:rsidP="00205447">
      <w:pPr>
        <w:suppressAutoHyphens/>
        <w:spacing w:after="0" w:line="240" w:lineRule="auto"/>
        <w:jc w:val="both"/>
        <w:rPr>
          <w:noProof/>
          <w:lang w:val="sr-Cyrl-RS"/>
        </w:rPr>
      </w:pPr>
      <w:r w:rsidRPr="00C406F6">
        <w:rPr>
          <w:noProof/>
          <w:lang w:val="sr-Cyrl-RS"/>
        </w:rPr>
        <w:t>„</w:t>
      </w:r>
      <w:r>
        <w:rPr>
          <w:noProof/>
          <w:lang w:val="sr-Latn-RS"/>
        </w:rPr>
        <w:t>Medijsko predstavljanje sukoba u demokratizaciji u Egiptu, Keniji, Srbiji i Južnoj Africi</w:t>
      </w:r>
      <w:r>
        <w:rPr>
          <w:noProof/>
          <w:lang w:val="sr-Cyrl-RS"/>
        </w:rPr>
        <w:t xml:space="preserve">“ </w:t>
      </w:r>
      <w:r w:rsidRPr="00C406F6">
        <w:rPr>
          <w:noProof/>
          <w:lang w:val="sr-Cyrl-RS"/>
        </w:rPr>
        <w:t>(</w:t>
      </w:r>
      <w:r>
        <w:rPr>
          <w:noProof/>
          <w:lang w:val="sr-Latn-RS"/>
        </w:rPr>
        <w:t>sa Katrin Voltmer</w:t>
      </w:r>
      <w:r w:rsidRPr="00C406F6">
        <w:rPr>
          <w:noProof/>
          <w:lang w:val="sr-Cyrl-RS"/>
        </w:rPr>
        <w:t xml:space="preserve">), </w:t>
      </w:r>
      <w:r>
        <w:rPr>
          <w:i/>
          <w:noProof/>
          <w:lang w:val="sr-Latn-RS"/>
        </w:rPr>
        <w:t>Sociologija</w:t>
      </w:r>
      <w:r w:rsidRPr="00C406F6">
        <w:rPr>
          <w:noProof/>
          <w:lang w:val="sr-Cyrl-RS"/>
        </w:rPr>
        <w:t xml:space="preserve">, </w:t>
      </w:r>
      <w:r>
        <w:rPr>
          <w:noProof/>
          <w:lang w:val="sr-Latn-RS"/>
        </w:rPr>
        <w:t>59(</w:t>
      </w:r>
      <w:r w:rsidRPr="00C406F6">
        <w:rPr>
          <w:noProof/>
          <w:lang w:val="sr-Cyrl-RS"/>
        </w:rPr>
        <w:t>4</w:t>
      </w:r>
      <w:r>
        <w:rPr>
          <w:noProof/>
          <w:lang w:val="sr-Latn-RS"/>
        </w:rPr>
        <w:t xml:space="preserve">), </w:t>
      </w:r>
      <w:r w:rsidRPr="00C406F6">
        <w:rPr>
          <w:noProof/>
          <w:lang w:val="sr-Cyrl-RS"/>
        </w:rPr>
        <w:t>2017</w:t>
      </w:r>
      <w:r>
        <w:rPr>
          <w:noProof/>
          <w:lang w:val="sr-Latn-RS"/>
        </w:rPr>
        <w:t xml:space="preserve">: </w:t>
      </w:r>
      <w:r w:rsidRPr="00C406F6">
        <w:rPr>
          <w:noProof/>
          <w:lang w:val="sr-Cyrl-RS"/>
        </w:rPr>
        <w:t>518-537. [doi: 10.2298/SOC1704518V] [M24]</w:t>
      </w:r>
    </w:p>
    <w:p w14:paraId="1A2DCC06" w14:textId="71F43291" w:rsidR="007B5568" w:rsidRDefault="007B5568" w:rsidP="007B5568">
      <w:pPr>
        <w:spacing w:before="100" w:after="100" w:line="240" w:lineRule="auto"/>
        <w:jc w:val="both"/>
        <w:rPr>
          <w:noProof/>
          <w:lang w:val="sr-Cyrl-RS"/>
        </w:rPr>
      </w:pPr>
      <w:r w:rsidRPr="00C406F6">
        <w:rPr>
          <w:noProof/>
          <w:lang w:val="sr-Cyrl-RS"/>
        </w:rPr>
        <w:t>„</w:t>
      </w:r>
      <w:r>
        <w:rPr>
          <w:noProof/>
          <w:lang w:val="sr-Latn-RS"/>
        </w:rPr>
        <w:t>Medijsko predstavljanje političkih sukoba</w:t>
      </w:r>
      <w:r w:rsidRPr="00C406F6">
        <w:rPr>
          <w:noProof/>
          <w:lang w:val="sr-Cyrl-RS"/>
        </w:rPr>
        <w:t xml:space="preserve">“, </w:t>
      </w:r>
      <w:r w:rsidRPr="00C406F6">
        <w:rPr>
          <w:i/>
          <w:iCs/>
          <w:noProof/>
          <w:lang w:val="sr-Cyrl-RS"/>
        </w:rPr>
        <w:t>CM: Communication and Media</w:t>
      </w:r>
      <w:r w:rsidRPr="00C406F6">
        <w:rPr>
          <w:noProof/>
          <w:lang w:val="sr-Cyrl-RS"/>
        </w:rPr>
        <w:t xml:space="preserve">, </w:t>
      </w:r>
      <w:r>
        <w:rPr>
          <w:noProof/>
          <w:lang w:val="sr-Latn-RS"/>
        </w:rPr>
        <w:t>12,</w:t>
      </w:r>
      <w:r w:rsidRPr="00C406F6">
        <w:rPr>
          <w:noProof/>
          <w:lang w:val="sr-Cyrl-RS"/>
        </w:rPr>
        <w:t xml:space="preserve"> 39</w:t>
      </w:r>
      <w:r>
        <w:rPr>
          <w:noProof/>
          <w:lang w:val="sr-Latn-RS"/>
        </w:rPr>
        <w:t xml:space="preserve">, </w:t>
      </w:r>
      <w:r w:rsidRPr="00C406F6">
        <w:rPr>
          <w:noProof/>
          <w:lang w:val="sr-Cyrl-RS"/>
        </w:rPr>
        <w:t>2017</w:t>
      </w:r>
      <w:r>
        <w:rPr>
          <w:noProof/>
          <w:lang w:val="sr-Latn-RS"/>
        </w:rPr>
        <w:t xml:space="preserve">: </w:t>
      </w:r>
      <w:r w:rsidRPr="00C406F6">
        <w:rPr>
          <w:noProof/>
          <w:lang w:val="sr-Cyrl-RS"/>
        </w:rPr>
        <w:t>5-38. [doi: 10.5937/comman12-13725]</w:t>
      </w:r>
    </w:p>
    <w:p w14:paraId="149BE546" w14:textId="69F8C324" w:rsidR="00516FD9" w:rsidRDefault="00873A44" w:rsidP="00205447">
      <w:pPr>
        <w:spacing w:before="100" w:after="100" w:line="240" w:lineRule="auto"/>
        <w:jc w:val="both"/>
        <w:rPr>
          <w:noProof/>
          <w:lang w:val="sr-Cyrl-RS"/>
        </w:rPr>
      </w:pPr>
      <w:r w:rsidRPr="00C406F6">
        <w:rPr>
          <w:noProof/>
          <w:lang w:val="sr-Cyrl-RS"/>
        </w:rPr>
        <w:t>„</w:t>
      </w:r>
      <w:r>
        <w:rPr>
          <w:noProof/>
          <w:lang w:val="sr-Latn-RS"/>
        </w:rPr>
        <w:t xml:space="preserve">Mediji, </w:t>
      </w:r>
      <w:r>
        <w:rPr>
          <w:noProof/>
          <w:lang w:val="en-US"/>
        </w:rPr>
        <w:t xml:space="preserve">‘indeksiranje’ </w:t>
      </w:r>
      <w:r>
        <w:rPr>
          <w:noProof/>
          <w:lang w:val="sr-Latn-RS"/>
        </w:rPr>
        <w:t>odnosa snaga i sloboda štampe posle Petog oktobra</w:t>
      </w:r>
      <w:r w:rsidRPr="00C406F6">
        <w:rPr>
          <w:noProof/>
          <w:lang w:val="sr-Cyrl-RS"/>
        </w:rPr>
        <w:t xml:space="preserve">“, </w:t>
      </w:r>
      <w:r>
        <w:rPr>
          <w:noProof/>
          <w:lang w:val="sr-Latn-RS"/>
        </w:rPr>
        <w:t>u Bojan Vranić i Goran Dajović</w:t>
      </w:r>
      <w:r w:rsidRPr="00C406F6">
        <w:rPr>
          <w:noProof/>
          <w:lang w:val="sr-Cyrl-RS"/>
        </w:rPr>
        <w:t xml:space="preserve"> (</w:t>
      </w:r>
      <w:r>
        <w:rPr>
          <w:noProof/>
          <w:lang w:val="sr-Latn-RS"/>
        </w:rPr>
        <w:t>ur</w:t>
      </w:r>
      <w:r w:rsidRPr="00C406F6">
        <w:rPr>
          <w:noProof/>
          <w:lang w:val="sr-Cyrl-RS"/>
        </w:rPr>
        <w:t xml:space="preserve">.) </w:t>
      </w:r>
      <w:r>
        <w:rPr>
          <w:i/>
          <w:noProof/>
          <w:lang w:val="sr-Latn-RS"/>
        </w:rPr>
        <w:t>Demokratska tranzicija Srbije: (re)kapitulacija prvih 25 godina</w:t>
      </w:r>
      <w:r w:rsidRPr="00C406F6">
        <w:rPr>
          <w:noProof/>
          <w:lang w:val="sr-Cyrl-RS"/>
        </w:rPr>
        <w:t xml:space="preserve"> (</w:t>
      </w:r>
      <w:r>
        <w:rPr>
          <w:noProof/>
          <w:lang w:val="sr-Latn-RS"/>
        </w:rPr>
        <w:t xml:space="preserve">Beograd, Univerzitet u Beogradu – Pravni fakultet, </w:t>
      </w:r>
      <w:r w:rsidRPr="00C406F6">
        <w:rPr>
          <w:noProof/>
          <w:lang w:val="sr-Cyrl-RS"/>
        </w:rPr>
        <w:t>2016)</w:t>
      </w:r>
      <w:r>
        <w:rPr>
          <w:noProof/>
          <w:lang w:val="sr-Latn-RS"/>
        </w:rPr>
        <w:t>.</w:t>
      </w:r>
      <w:r w:rsidRPr="00C406F6">
        <w:rPr>
          <w:noProof/>
          <w:lang w:val="sr-Cyrl-RS"/>
        </w:rPr>
        <w:t xml:space="preserve"> [ISBN 978-86-7630-670-1]</w:t>
      </w:r>
    </w:p>
    <w:p w14:paraId="2953FCEC" w14:textId="77777777" w:rsidR="00873A44" w:rsidRPr="000B34D6" w:rsidRDefault="00873A44" w:rsidP="00516FD9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3213EDA3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12BF6D7E" w14:textId="24E816BE" w:rsidR="0010123E" w:rsidRDefault="0010123E" w:rsidP="00D63619">
      <w:pPr>
        <w:suppressAutoHyphens/>
        <w:spacing w:after="0" w:line="240" w:lineRule="auto"/>
        <w:jc w:val="both"/>
        <w:rPr>
          <w:noProof/>
          <w:lang w:val="sr-Cyrl-RS"/>
        </w:rPr>
      </w:pPr>
      <w:r w:rsidRPr="00C406F6">
        <w:rPr>
          <w:noProof/>
          <w:lang w:val="sr-Cyrl-RS"/>
        </w:rPr>
        <w:t xml:space="preserve">Seventh Framework Programme [theme SSH.2013.4.2-1, Media in conflicts and peace building; </w:t>
      </w:r>
      <w:r>
        <w:rPr>
          <w:noProof/>
          <w:lang w:val="sr-Latn-RS"/>
        </w:rPr>
        <w:t>projekat je finansirala Evropska komisija</w:t>
      </w:r>
      <w:r w:rsidRPr="00C406F6">
        <w:rPr>
          <w:noProof/>
          <w:lang w:val="sr-Cyrl-RS"/>
        </w:rPr>
        <w:t xml:space="preserve">]: collaborative project Media, Conflict and Democratisation (MeCoDEM, 2014-2017, </w:t>
      </w:r>
      <w:r>
        <w:rPr>
          <w:noProof/>
          <w:lang w:val="sr-Latn-RS"/>
        </w:rPr>
        <w:t>br</w:t>
      </w:r>
      <w:r w:rsidRPr="00C406F6">
        <w:rPr>
          <w:noProof/>
          <w:lang w:val="sr-Cyrl-RS"/>
        </w:rPr>
        <w:t xml:space="preserve">. 613370; </w:t>
      </w:r>
      <w:r>
        <w:rPr>
          <w:noProof/>
          <w:lang w:val="sr-Latn-RS"/>
        </w:rPr>
        <w:t>koordinator Katrin Voltmer, Lids</w:t>
      </w:r>
      <w:r w:rsidRPr="00C406F6">
        <w:rPr>
          <w:noProof/>
          <w:lang w:val="sr-Cyrl-RS"/>
        </w:rPr>
        <w:t xml:space="preserve">) </w:t>
      </w:r>
      <w:r>
        <w:rPr>
          <w:noProof/>
          <w:lang w:val="sr-Latn-RS"/>
        </w:rPr>
        <w:t>u saradnji sa univerzitetima u Lidsu, Oksfordu, Bohumu, Kairu, Kejptaunu, Stokholmu i Hamburgu</w:t>
      </w:r>
      <w:r w:rsidRPr="00C406F6">
        <w:rPr>
          <w:noProof/>
          <w:lang w:val="sr-Cyrl-RS"/>
        </w:rPr>
        <w:t>.</w:t>
      </w:r>
      <w:r w:rsidR="00D63619">
        <w:rPr>
          <w:noProof/>
          <w:lang w:val="sr-Latn-RS"/>
        </w:rPr>
        <w:t xml:space="preserve"> </w:t>
      </w:r>
      <w:r>
        <w:rPr>
          <w:noProof/>
          <w:lang w:val="sr-Latn-RS"/>
        </w:rPr>
        <w:t xml:space="preserve">Nebojša Vladisavljević je bio koordinator </w:t>
      </w:r>
      <w:r w:rsidRPr="00C406F6">
        <w:rPr>
          <w:noProof/>
          <w:lang w:val="sr-Cyrl-RS"/>
        </w:rPr>
        <w:t>Work Package no. 3: Media, Narratives and Democratization (</w:t>
      </w:r>
      <w:r>
        <w:rPr>
          <w:noProof/>
          <w:lang w:val="sr-Latn-RS"/>
        </w:rPr>
        <w:t xml:space="preserve">kvantitativna analiza sadržaja medijskog izveštavanja o demokratizaciji u Egiptu, </w:t>
      </w:r>
      <w:r w:rsidR="00A027EB">
        <w:rPr>
          <w:noProof/>
          <w:lang w:val="sr-Latn-RS"/>
        </w:rPr>
        <w:t>Južnoafričkoj republici, Keniji i Srbiji</w:t>
      </w:r>
      <w:r w:rsidRPr="00C406F6">
        <w:rPr>
          <w:noProof/>
          <w:lang w:val="sr-Cyrl-RS"/>
        </w:rPr>
        <w:t xml:space="preserve">) </w:t>
      </w:r>
      <w:r w:rsidR="00A027EB">
        <w:rPr>
          <w:noProof/>
          <w:lang w:val="sr-Latn-RS"/>
        </w:rPr>
        <w:t>i koordinator istraživačkog tima Fakulteta političkih nauka Unvierziteta u Beogradu</w:t>
      </w:r>
      <w:r w:rsidRPr="00C406F6">
        <w:rPr>
          <w:noProof/>
          <w:lang w:val="sr-Cyrl-RS"/>
        </w:rPr>
        <w:t>.</w:t>
      </w:r>
    </w:p>
    <w:p w14:paraId="305D59BC" w14:textId="77777777" w:rsidR="00A027EB" w:rsidRDefault="00A027EB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8C501A6" w14:textId="216CCF3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51226340" w14:textId="3A0D3F01" w:rsidR="00D63619" w:rsidRDefault="00D63619" w:rsidP="00D63619">
      <w:pPr>
        <w:suppressAutoHyphens/>
        <w:spacing w:after="0" w:line="240" w:lineRule="auto"/>
        <w:jc w:val="both"/>
        <w:rPr>
          <w:noProof/>
          <w:lang w:val="sr-Latn-RS"/>
        </w:rPr>
      </w:pPr>
      <w:r>
        <w:rPr>
          <w:noProof/>
          <w:lang w:val="sr-Latn-RS"/>
        </w:rPr>
        <w:t>Gore navedeni projekat (FP7).</w:t>
      </w:r>
    </w:p>
    <w:p w14:paraId="125C7AEB" w14:textId="77777777" w:rsidR="00D63619" w:rsidRDefault="00D63619" w:rsidP="00D63619">
      <w:pPr>
        <w:suppressAutoHyphens/>
        <w:spacing w:after="0" w:line="240" w:lineRule="auto"/>
        <w:jc w:val="both"/>
        <w:rPr>
          <w:noProof/>
          <w:lang w:val="sr-Latn-RS"/>
        </w:rPr>
      </w:pPr>
    </w:p>
    <w:p w14:paraId="79AE06FE" w14:textId="2A1C4F8E" w:rsidR="00D63619" w:rsidRDefault="00D63619" w:rsidP="00D63619">
      <w:pPr>
        <w:suppressAutoHyphens/>
        <w:spacing w:after="0" w:line="240" w:lineRule="auto"/>
        <w:jc w:val="both"/>
        <w:rPr>
          <w:noProof/>
          <w:lang w:val="sr-Cyrl-RS"/>
        </w:rPr>
      </w:pPr>
      <w:r>
        <w:rPr>
          <w:noProof/>
          <w:lang w:val="sr-Latn-RS"/>
        </w:rPr>
        <w:t>„Politički identitet Srbije u regionalnom i globalnom kontekstu“</w:t>
      </w:r>
      <w:r w:rsidRPr="00C406F6">
        <w:rPr>
          <w:noProof/>
          <w:lang w:val="sr-Cyrl-RS"/>
        </w:rPr>
        <w:t xml:space="preserve">, </w:t>
      </w:r>
      <w:r>
        <w:rPr>
          <w:noProof/>
          <w:lang w:val="sr-Latn-RS"/>
        </w:rPr>
        <w:t>projekat finansira Ministarstvo prosvete, nauke i tehnološkog razvoja Republike Srbije</w:t>
      </w:r>
      <w:r w:rsidRPr="00C406F6">
        <w:rPr>
          <w:noProof/>
          <w:lang w:val="sr-Cyrl-RS"/>
        </w:rPr>
        <w:t xml:space="preserve"> (</w:t>
      </w:r>
      <w:r>
        <w:rPr>
          <w:noProof/>
          <w:lang w:val="sr-Latn-RS"/>
        </w:rPr>
        <w:t>br</w:t>
      </w:r>
      <w:r w:rsidRPr="00C406F6">
        <w:rPr>
          <w:noProof/>
          <w:lang w:val="sr-Cyrl-RS"/>
        </w:rPr>
        <w:t>. 179076).</w:t>
      </w:r>
    </w:p>
    <w:p w14:paraId="1B24BE2D" w14:textId="77777777" w:rsidR="00D63619" w:rsidRPr="00C406F6" w:rsidRDefault="00D63619" w:rsidP="00D63619">
      <w:pPr>
        <w:suppressAutoHyphens/>
        <w:spacing w:after="0" w:line="240" w:lineRule="auto"/>
        <w:jc w:val="both"/>
        <w:rPr>
          <w:noProof/>
          <w:lang w:val="sr-Cyrl-RS"/>
        </w:rPr>
      </w:pPr>
    </w:p>
    <w:p w14:paraId="016373D2" w14:textId="69762B99" w:rsidR="002E7F2F" w:rsidRPr="00D63619" w:rsidRDefault="00D63619" w:rsidP="00D63619">
      <w:pPr>
        <w:rPr>
          <w:lang w:val="sr-Latn-RS"/>
        </w:rPr>
      </w:pPr>
      <w:r>
        <w:rPr>
          <w:noProof/>
          <w:lang w:val="sr-Latn-RS"/>
        </w:rPr>
        <w:t>„Konstitucionalizam i vladavina prava u izgradnji nacionalne države“, projekat finansira Ministarstvo prosvete, nauke i tehnološkog razvoja Republike Srbije</w:t>
      </w:r>
      <w:r w:rsidRPr="00C406F6">
        <w:rPr>
          <w:noProof/>
          <w:lang w:val="sr-Cyrl-RS"/>
        </w:rPr>
        <w:t xml:space="preserve"> (</w:t>
      </w:r>
      <w:r>
        <w:rPr>
          <w:noProof/>
          <w:lang w:val="sr-Latn-RS"/>
        </w:rPr>
        <w:t>br</w:t>
      </w:r>
      <w:r w:rsidRPr="00C406F6">
        <w:rPr>
          <w:noProof/>
          <w:lang w:val="sr-Cyrl-RS"/>
        </w:rPr>
        <w:t>. 47026)</w:t>
      </w:r>
      <w:r>
        <w:rPr>
          <w:noProof/>
          <w:lang w:val="sr-Latn-RS"/>
        </w:rPr>
        <w:t>.</w:t>
      </w:r>
    </w:p>
    <w:sectPr w:rsidR="002E7F2F" w:rsidRPr="00D63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F4BF9"/>
    <w:multiLevelType w:val="hybridMultilevel"/>
    <w:tmpl w:val="92B6C9C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6295F"/>
    <w:multiLevelType w:val="hybridMultilevel"/>
    <w:tmpl w:val="7F52106A"/>
    <w:lvl w:ilvl="0" w:tplc="241A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96"/>
    <w:rsid w:val="000B34D6"/>
    <w:rsid w:val="0010123E"/>
    <w:rsid w:val="001438A4"/>
    <w:rsid w:val="00160516"/>
    <w:rsid w:val="00205447"/>
    <w:rsid w:val="002E7F2F"/>
    <w:rsid w:val="00460F96"/>
    <w:rsid w:val="00490B98"/>
    <w:rsid w:val="004F606A"/>
    <w:rsid w:val="00516FD9"/>
    <w:rsid w:val="0066740F"/>
    <w:rsid w:val="007B2485"/>
    <w:rsid w:val="007B5568"/>
    <w:rsid w:val="00873A44"/>
    <w:rsid w:val="008973B5"/>
    <w:rsid w:val="009E0E83"/>
    <w:rsid w:val="00A027EB"/>
    <w:rsid w:val="00A43B7C"/>
    <w:rsid w:val="00B17D02"/>
    <w:rsid w:val="00B56C51"/>
    <w:rsid w:val="00BF52D9"/>
    <w:rsid w:val="00CA5680"/>
    <w:rsid w:val="00CB63BB"/>
    <w:rsid w:val="00CC0682"/>
    <w:rsid w:val="00D63619"/>
    <w:rsid w:val="00D804EF"/>
    <w:rsid w:val="00DF3213"/>
    <w:rsid w:val="00E57655"/>
    <w:rsid w:val="00EB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  <w15:chartTrackingRefBased/>
  <w15:docId w15:val="{24BB2413-5B3F-4CE5-8BB7-6DC62374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NV</cp:lastModifiedBy>
  <cp:revision>31</cp:revision>
  <dcterms:created xsi:type="dcterms:W3CDTF">2020-12-03T11:42:00Z</dcterms:created>
  <dcterms:modified xsi:type="dcterms:W3CDTF">2020-12-20T15:18:00Z</dcterms:modified>
</cp:coreProperties>
</file>