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FB" w:rsidRPr="00380AFB" w:rsidRDefault="00380AFB" w:rsidP="00380AFB">
      <w:pPr>
        <w:pBdr>
          <w:bottom w:val="single" w:sz="8" w:space="4" w:color="4F81BD"/>
        </w:pBdr>
        <w:spacing w:before="100" w:after="100" w:line="240" w:lineRule="auto"/>
        <w:ind w:left="-851"/>
        <w:contextualSpacing/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  <w:t xml:space="preserve">A.5. POPIS PREDMETA/MODULA 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opis svakog novog predmeta/modula započnite na novoj strani kopirajući priloženu shemu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Redni broj predmeta: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Naziv predmeta/modula: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A5C87">
        <w:rPr>
          <w:rFonts w:ascii="Calibri" w:eastAsia="Calibri" w:hAnsi="Calibri"/>
          <w:sz w:val="22"/>
          <w:szCs w:val="22"/>
        </w:rPr>
        <w:t>Globalna politička ekonomija i razvoj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Vrsta (obvezni ili izborni):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91101A">
        <w:rPr>
          <w:rFonts w:ascii="Calibri" w:eastAsia="Calibri" w:hAnsi="Calibri"/>
          <w:sz w:val="22"/>
          <w:szCs w:val="22"/>
        </w:rPr>
        <w:t>izborni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 nositelja predmeta/modula: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A5C87">
        <w:rPr>
          <w:rFonts w:ascii="Calibri" w:eastAsia="Calibri" w:hAnsi="Calibri"/>
          <w:sz w:val="22"/>
          <w:szCs w:val="22"/>
        </w:rPr>
        <w:t>Prof.dr.sc. Luka Brkić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Imena nastavnika /suradnika na predmetu/modulu: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bookmarkStart w:id="0" w:name="_GoBack"/>
      <w:bookmarkEnd w:id="0"/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Jezik izvođenja predmeta modula: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A5C87">
        <w:rPr>
          <w:rFonts w:ascii="Calibri" w:eastAsia="Calibri" w:hAnsi="Calibri"/>
          <w:sz w:val="22"/>
          <w:szCs w:val="22"/>
        </w:rPr>
        <w:t>hrvatski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sati nastave: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A5C87">
        <w:rPr>
          <w:rFonts w:ascii="Calibri" w:eastAsia="Calibri" w:hAnsi="Calibri"/>
          <w:sz w:val="22"/>
          <w:szCs w:val="22"/>
        </w:rPr>
        <w:t>30</w:t>
      </w:r>
      <w:r w:rsidR="009B5909">
        <w:rPr>
          <w:rFonts w:ascii="Calibri" w:eastAsia="Calibri" w:hAnsi="Calibri"/>
          <w:sz w:val="22"/>
          <w:szCs w:val="22"/>
        </w:rPr>
        <w:t xml:space="preserve"> – 10 sati predavanja i 20 sati seminara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Okvirni sadržaj predmeta/modula</w:t>
      </w:r>
    </w:p>
    <w:p w:rsidR="00F45310" w:rsidRDefault="00380AFB" w:rsidP="00A8188C">
      <w:pPr>
        <w:pStyle w:val="NoSpacing"/>
        <w:rPr>
          <w:lang w:val="en-US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A8188C" w:rsidRPr="00A8188C">
        <w:rPr>
          <w:lang w:val="en-US"/>
        </w:rPr>
        <w:t xml:space="preserve"> </w:t>
      </w: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Teorije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globalne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političke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ekonomije</w:t>
      </w:r>
      <w:proofErr w:type="spellEnd"/>
    </w:p>
    <w:p w:rsidR="001958FA" w:rsidRDefault="001958FA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Povijest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razvoja</w:t>
      </w:r>
      <w:proofErr w:type="spellEnd"/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Politike razvoj: od države do tržišta</w:t>
      </w: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Ekonomski rast i hipoteza o konvergenciji/divergenciji</w:t>
      </w: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Globalno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ekonomsko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upravljanje</w:t>
      </w:r>
      <w:proofErr w:type="spellEnd"/>
    </w:p>
    <w:p w:rsidR="00167BE3" w:rsidRDefault="00167BE3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167BE3" w:rsidRPr="001958FA" w:rsidRDefault="00167BE3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>
        <w:rPr>
          <w:rFonts w:ascii="Calibri" w:hAnsi="Calibri"/>
          <w:sz w:val="22"/>
          <w:szCs w:val="22"/>
          <w:lang w:val="en-US"/>
        </w:rPr>
        <w:t>Upravljanje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n-US"/>
        </w:rPr>
        <w:t>globalnim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n-US"/>
        </w:rPr>
        <w:t>financijama</w:t>
      </w:r>
      <w:proofErr w:type="spellEnd"/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Multinacionalna str</w:t>
      </w:r>
      <w:r w:rsidR="00F97353">
        <w:rPr>
          <w:rFonts w:ascii="Calibri" w:hAnsi="Calibri"/>
          <w:sz w:val="22"/>
          <w:szCs w:val="22"/>
          <w:lang w:val="pl-PL"/>
        </w:rPr>
        <w:t>a</w:t>
      </w:r>
      <w:r w:rsidRPr="001958FA">
        <w:rPr>
          <w:rFonts w:ascii="Calibri" w:hAnsi="Calibri"/>
          <w:sz w:val="22"/>
          <w:szCs w:val="22"/>
          <w:lang w:val="pl-PL"/>
        </w:rPr>
        <w:t>tegija, direktne investicije i tehnologija</w:t>
      </w: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Demokracija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ekonomski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modeli</w:t>
      </w:r>
      <w:proofErr w:type="spellEnd"/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Ekonomski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učinci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konstitucionalnih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pravila</w:t>
      </w:r>
      <w:proofErr w:type="spellEnd"/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NoSpacing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Novi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međunarodni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ekonomski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poredak</w:t>
      </w:r>
      <w:proofErr w:type="spellEnd"/>
    </w:p>
    <w:p w:rsidR="00380AFB" w:rsidRPr="001958FA" w:rsidRDefault="00380AFB" w:rsidP="00A8188C">
      <w:pPr>
        <w:pStyle w:val="NoSpacing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1958FA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Popis literature (obvezatne i preporučene)</w:t>
      </w:r>
    </w:p>
    <w:p w:rsidR="00F45310" w:rsidRDefault="00380AFB" w:rsidP="00A8188C">
      <w:pPr>
        <w:pStyle w:val="BodyText"/>
        <w:rPr>
          <w:rFonts w:ascii="Calibri" w:eastAsia="Calibri" w:hAnsi="Calibri"/>
          <w:sz w:val="22"/>
          <w:szCs w:val="22"/>
        </w:rPr>
      </w:pPr>
      <w:r w:rsidRPr="001958FA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58FA">
        <w:rPr>
          <w:rFonts w:ascii="Calibri" w:eastAsia="Calibri" w:hAnsi="Calibri"/>
          <w:sz w:val="22"/>
          <w:szCs w:val="22"/>
        </w:rPr>
        <w:instrText xml:space="preserve"> FORMTEXT </w:instrText>
      </w:r>
      <w:r w:rsidRPr="001958FA">
        <w:rPr>
          <w:rFonts w:ascii="Calibri" w:eastAsia="Calibri" w:hAnsi="Calibri"/>
          <w:sz w:val="22"/>
          <w:szCs w:val="22"/>
        </w:rPr>
      </w:r>
      <w:r w:rsidRPr="001958FA">
        <w:rPr>
          <w:rFonts w:ascii="Calibri" w:eastAsia="Calibri" w:hAnsi="Calibri"/>
          <w:sz w:val="22"/>
          <w:szCs w:val="22"/>
        </w:rPr>
        <w:fldChar w:fldCharType="separate"/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sz w:val="22"/>
          <w:szCs w:val="22"/>
        </w:rPr>
        <w:fldChar w:fldCharType="end"/>
      </w:r>
    </w:p>
    <w:p w:rsidR="00F45310" w:rsidRDefault="00F45310" w:rsidP="00A8188C">
      <w:pPr>
        <w:pStyle w:val="BodyText"/>
        <w:rPr>
          <w:rFonts w:ascii="Calibri" w:eastAsia="Calibri" w:hAnsi="Calibri"/>
          <w:sz w:val="22"/>
          <w:szCs w:val="22"/>
        </w:rPr>
      </w:pPr>
    </w:p>
    <w:p w:rsidR="00F45310" w:rsidRDefault="00B63227" w:rsidP="00A8188C">
      <w:pPr>
        <w:pStyle w:val="BodyTex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Brkić, Luka</w:t>
      </w:r>
      <w:r w:rsidR="00F45310">
        <w:rPr>
          <w:rFonts w:ascii="Calibri" w:eastAsia="Calibri" w:hAnsi="Calibri"/>
          <w:sz w:val="22"/>
          <w:szCs w:val="22"/>
        </w:rPr>
        <w:t xml:space="preserve"> 2018</w:t>
      </w:r>
      <w:r>
        <w:rPr>
          <w:rFonts w:ascii="Calibri" w:eastAsia="Calibri" w:hAnsi="Calibri"/>
          <w:sz w:val="22"/>
          <w:szCs w:val="22"/>
        </w:rPr>
        <w:t>.</w:t>
      </w:r>
      <w:r w:rsidR="00A4686B">
        <w:rPr>
          <w:rFonts w:ascii="Calibri" w:eastAsia="Calibri" w:hAnsi="Calibri"/>
          <w:sz w:val="22"/>
          <w:szCs w:val="22"/>
        </w:rPr>
        <w:t xml:space="preserve"> (Kotarski, Kristijan, Deskar-Škrbić, Milan)</w:t>
      </w:r>
      <w:r w:rsidR="00F45310">
        <w:rPr>
          <w:rFonts w:ascii="Calibri" w:eastAsia="Calibri" w:hAnsi="Calibri"/>
          <w:sz w:val="22"/>
          <w:szCs w:val="22"/>
        </w:rPr>
        <w:t xml:space="preserve"> </w:t>
      </w:r>
      <w:r w:rsidR="00F45310" w:rsidRPr="00D4304C">
        <w:rPr>
          <w:rFonts w:ascii="Calibri" w:eastAsia="Calibri" w:hAnsi="Calibri"/>
          <w:sz w:val="22"/>
          <w:szCs w:val="22"/>
        </w:rPr>
        <w:t>Banking Regulation in Croatia: Qualitative and Quantitative Assesment</w:t>
      </w:r>
      <w:r w:rsidR="00F45310" w:rsidRPr="00B63227">
        <w:rPr>
          <w:rFonts w:ascii="Calibri" w:eastAsia="Calibri" w:hAnsi="Calibri"/>
          <w:i/>
          <w:sz w:val="22"/>
          <w:szCs w:val="22"/>
        </w:rPr>
        <w:t>; Policy –making at the European Periphery: the Case of Croatia</w:t>
      </w:r>
      <w:r w:rsidR="00F45310" w:rsidRPr="00F45310">
        <w:rPr>
          <w:rFonts w:ascii="Calibri" w:eastAsia="Calibri" w:hAnsi="Calibri"/>
          <w:sz w:val="22"/>
          <w:szCs w:val="22"/>
        </w:rPr>
        <w:t xml:space="preserve"> (ed</w:t>
      </w:r>
      <w:r w:rsidR="005748C3">
        <w:rPr>
          <w:rFonts w:ascii="Calibri" w:eastAsia="Calibri" w:hAnsi="Calibri"/>
          <w:sz w:val="22"/>
          <w:szCs w:val="22"/>
        </w:rPr>
        <w:t>s</w:t>
      </w:r>
      <w:r w:rsidR="00F45310" w:rsidRPr="00F45310">
        <w:rPr>
          <w:rFonts w:ascii="Calibri" w:eastAsia="Calibri" w:hAnsi="Calibri"/>
          <w:sz w:val="22"/>
          <w:szCs w:val="22"/>
        </w:rPr>
        <w:t>. Z.Petak/K. Kotarski), Palgrave-Macmillan</w:t>
      </w:r>
      <w:r>
        <w:rPr>
          <w:rFonts w:ascii="Calibri" w:eastAsia="Calibri" w:hAnsi="Calibri"/>
          <w:sz w:val="22"/>
          <w:szCs w:val="22"/>
        </w:rPr>
        <w:t xml:space="preserve">: </w:t>
      </w:r>
      <w:r w:rsidR="00F45310" w:rsidRPr="00F45310">
        <w:rPr>
          <w:rFonts w:ascii="Calibri" w:eastAsia="Calibri" w:hAnsi="Calibri"/>
          <w:sz w:val="22"/>
          <w:szCs w:val="22"/>
        </w:rPr>
        <w:t>187-207.</w:t>
      </w:r>
    </w:p>
    <w:p w:rsidR="00F45310" w:rsidRDefault="00F45310" w:rsidP="00A8188C">
      <w:pPr>
        <w:pStyle w:val="BodyText"/>
        <w:rPr>
          <w:rFonts w:ascii="Calibri" w:eastAsia="Calibri" w:hAnsi="Calibri"/>
          <w:sz w:val="22"/>
          <w:szCs w:val="22"/>
        </w:rPr>
      </w:pPr>
    </w:p>
    <w:p w:rsidR="00A8188C" w:rsidRDefault="00A8188C" w:rsidP="00A8188C">
      <w:pPr>
        <w:pStyle w:val="BodyText"/>
        <w:rPr>
          <w:rFonts w:ascii="Calibri" w:eastAsia="Calibri" w:hAnsi="Calibri"/>
          <w:sz w:val="22"/>
          <w:szCs w:val="22"/>
        </w:rPr>
      </w:pPr>
      <w:r w:rsidRPr="001958FA">
        <w:rPr>
          <w:rFonts w:ascii="Calibri" w:eastAsia="Calibri" w:hAnsi="Calibri"/>
          <w:sz w:val="22"/>
          <w:szCs w:val="22"/>
        </w:rPr>
        <w:t>Brkić,L</w:t>
      </w:r>
      <w:r w:rsidR="00B63227">
        <w:rPr>
          <w:rFonts w:ascii="Calibri" w:eastAsia="Calibri" w:hAnsi="Calibri"/>
          <w:sz w:val="22"/>
          <w:szCs w:val="22"/>
        </w:rPr>
        <w:t>uka</w:t>
      </w:r>
      <w:r w:rsidRPr="001958FA">
        <w:rPr>
          <w:rFonts w:ascii="Calibri" w:eastAsia="Calibri" w:hAnsi="Calibri"/>
          <w:sz w:val="22"/>
          <w:szCs w:val="22"/>
        </w:rPr>
        <w:t xml:space="preserve"> 2017</w:t>
      </w:r>
      <w:r w:rsidR="00B63227">
        <w:rPr>
          <w:rFonts w:ascii="Calibri" w:eastAsia="Calibri" w:hAnsi="Calibri"/>
          <w:sz w:val="22"/>
          <w:szCs w:val="22"/>
        </w:rPr>
        <w:t>.</w:t>
      </w:r>
      <w:r w:rsidRPr="001958FA">
        <w:rPr>
          <w:rFonts w:ascii="Calibri" w:eastAsia="Calibri" w:hAnsi="Calibri"/>
          <w:sz w:val="22"/>
          <w:szCs w:val="22"/>
        </w:rPr>
        <w:t xml:space="preserve"> </w:t>
      </w:r>
      <w:r w:rsidR="00A4686B">
        <w:rPr>
          <w:rFonts w:ascii="Calibri" w:eastAsia="Calibri" w:hAnsi="Calibri"/>
          <w:sz w:val="22"/>
          <w:szCs w:val="22"/>
        </w:rPr>
        <w:t xml:space="preserve">(Kotarski, Kristijan) </w:t>
      </w:r>
      <w:r w:rsidRPr="00D4304C">
        <w:rPr>
          <w:rFonts w:ascii="Calibri" w:eastAsia="Calibri" w:hAnsi="Calibri"/>
          <w:sz w:val="22"/>
          <w:szCs w:val="22"/>
        </w:rPr>
        <w:t>Political Economy of Banking and Debt crisis in the EU: Rising Financialization and its Ramifi</w:t>
      </w:r>
      <w:r w:rsidR="001958FA" w:rsidRPr="00D4304C">
        <w:rPr>
          <w:rFonts w:ascii="Calibri" w:eastAsia="Calibri" w:hAnsi="Calibri"/>
          <w:sz w:val="22"/>
          <w:szCs w:val="22"/>
        </w:rPr>
        <w:t>cations,</w:t>
      </w:r>
      <w:r w:rsidR="001958FA" w:rsidRPr="001958FA">
        <w:rPr>
          <w:rFonts w:ascii="Calibri" w:eastAsia="Calibri" w:hAnsi="Calibri"/>
          <w:sz w:val="22"/>
          <w:szCs w:val="22"/>
        </w:rPr>
        <w:t xml:space="preserve"> </w:t>
      </w:r>
      <w:r w:rsidR="001958FA" w:rsidRPr="00D4304C">
        <w:rPr>
          <w:rFonts w:ascii="Calibri" w:eastAsia="Calibri" w:hAnsi="Calibri"/>
          <w:i/>
          <w:sz w:val="22"/>
          <w:szCs w:val="22"/>
        </w:rPr>
        <w:t>Review of Radical Po</w:t>
      </w:r>
      <w:r w:rsidR="00844637" w:rsidRPr="00D4304C">
        <w:rPr>
          <w:rFonts w:ascii="Calibri" w:eastAsia="Calibri" w:hAnsi="Calibri"/>
          <w:i/>
          <w:sz w:val="22"/>
          <w:szCs w:val="22"/>
        </w:rPr>
        <w:t>l</w:t>
      </w:r>
      <w:r w:rsidR="00B63227" w:rsidRPr="00D4304C">
        <w:rPr>
          <w:rFonts w:ascii="Calibri" w:eastAsia="Calibri" w:hAnsi="Calibri"/>
          <w:i/>
          <w:sz w:val="22"/>
          <w:szCs w:val="22"/>
        </w:rPr>
        <w:t>itical Economics</w:t>
      </w:r>
      <w:r w:rsidR="00B63227">
        <w:rPr>
          <w:rFonts w:ascii="Calibri" w:eastAsia="Calibri" w:hAnsi="Calibri"/>
          <w:sz w:val="22"/>
          <w:szCs w:val="22"/>
        </w:rPr>
        <w:t>, Vol.49, No.3: 430-456.</w:t>
      </w:r>
    </w:p>
    <w:p w:rsidR="00844637" w:rsidRPr="001958FA" w:rsidRDefault="00844637" w:rsidP="00A8188C">
      <w:pPr>
        <w:pStyle w:val="BodyText"/>
        <w:rPr>
          <w:rFonts w:ascii="Calibri" w:eastAsia="Calibri" w:hAnsi="Calibri"/>
          <w:sz w:val="22"/>
          <w:szCs w:val="22"/>
        </w:rPr>
      </w:pPr>
    </w:p>
    <w:p w:rsidR="00A8188C" w:rsidRPr="001958FA" w:rsidRDefault="00B63227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 Brkić, Luka</w:t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2010</w:t>
      </w:r>
      <w:r>
        <w:rPr>
          <w:rFonts w:ascii="Calibri" w:hAnsi="Calibri"/>
          <w:sz w:val="22"/>
          <w:szCs w:val="22"/>
          <w:lang w:val="pl-PL"/>
        </w:rPr>
        <w:t>.</w:t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</w:t>
      </w:r>
      <w:r w:rsidR="00A8188C" w:rsidRPr="00B63227">
        <w:rPr>
          <w:rFonts w:ascii="Calibri" w:hAnsi="Calibri"/>
          <w:i/>
          <w:sz w:val="22"/>
          <w:szCs w:val="22"/>
          <w:lang w:val="pl-PL"/>
        </w:rPr>
        <w:t>Međunarodni ekonomski odnosi i geopolitička slika svijeta</w:t>
      </w:r>
      <w:r w:rsidR="00A8188C" w:rsidRPr="001958FA">
        <w:rPr>
          <w:rFonts w:ascii="Calibri" w:hAnsi="Calibri"/>
          <w:sz w:val="22"/>
          <w:szCs w:val="22"/>
          <w:lang w:val="pl-PL"/>
        </w:rPr>
        <w:t>, Petar Zrinski, Zagreb</w:t>
      </w:r>
      <w:r w:rsidR="00D4304C">
        <w:rPr>
          <w:rFonts w:ascii="Calibri" w:hAnsi="Calibri"/>
          <w:sz w:val="22"/>
          <w:szCs w:val="22"/>
          <w:lang w:val="pl-PL"/>
        </w:rPr>
        <w:t>.</w:t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C510FD" w:rsidP="00A8188C">
      <w:pPr>
        <w:pStyle w:val="BodyText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Brkić, L</w:t>
      </w:r>
      <w:r w:rsidR="00D4304C">
        <w:rPr>
          <w:rFonts w:ascii="Calibri" w:hAnsi="Calibri"/>
          <w:sz w:val="22"/>
          <w:szCs w:val="22"/>
        </w:rPr>
        <w:t xml:space="preserve">uka </w:t>
      </w:r>
      <w:r>
        <w:rPr>
          <w:rFonts w:ascii="Calibri" w:hAnsi="Calibri"/>
          <w:sz w:val="22"/>
          <w:szCs w:val="22"/>
        </w:rPr>
        <w:t>2010</w:t>
      </w:r>
      <w:r w:rsidR="00D4304C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A4686B">
        <w:rPr>
          <w:rFonts w:ascii="Calibri" w:hAnsi="Calibri"/>
          <w:sz w:val="22"/>
          <w:szCs w:val="22"/>
        </w:rPr>
        <w:t xml:space="preserve">(Kotarski, Kristijan) </w:t>
      </w:r>
      <w:r w:rsidR="00A8188C" w:rsidRPr="00D4304C">
        <w:rPr>
          <w:rFonts w:ascii="Calibri" w:hAnsi="Calibri"/>
          <w:sz w:val="22"/>
          <w:szCs w:val="22"/>
        </w:rPr>
        <w:t>Managing Crisis in the Eurozone</w:t>
      </w:r>
      <w:r w:rsidR="00A8188C" w:rsidRPr="001958FA">
        <w:rPr>
          <w:rFonts w:ascii="Calibri" w:hAnsi="Calibri"/>
          <w:sz w:val="22"/>
          <w:szCs w:val="22"/>
        </w:rPr>
        <w:t xml:space="preserve">, </w:t>
      </w:r>
      <w:r w:rsidR="00A8188C" w:rsidRPr="00D4304C">
        <w:rPr>
          <w:rFonts w:ascii="Calibri" w:hAnsi="Calibri"/>
          <w:i/>
          <w:sz w:val="22"/>
          <w:szCs w:val="22"/>
        </w:rPr>
        <w:t>Croatian Political Science Review</w:t>
      </w:r>
      <w:r w:rsidR="00A8188C" w:rsidRPr="001958FA">
        <w:rPr>
          <w:rFonts w:ascii="Calibri" w:hAnsi="Calibri"/>
          <w:sz w:val="22"/>
          <w:szCs w:val="22"/>
        </w:rPr>
        <w:t>,Vol. 47, No. 5</w:t>
      </w:r>
      <w:r w:rsidR="00D4304C">
        <w:rPr>
          <w:rFonts w:ascii="Calibri" w:hAnsi="Calibri"/>
          <w:sz w:val="22"/>
          <w:szCs w:val="22"/>
        </w:rPr>
        <w:t>:</w:t>
      </w:r>
      <w:r w:rsidR="00A8188C" w:rsidRPr="001958FA">
        <w:rPr>
          <w:rFonts w:ascii="Calibri" w:hAnsi="Calibri"/>
          <w:sz w:val="22"/>
          <w:szCs w:val="22"/>
        </w:rPr>
        <w:t xml:space="preserve"> 7-26.</w:t>
      </w:r>
    </w:p>
    <w:p w:rsidR="00A8188C" w:rsidRPr="001958FA" w:rsidRDefault="00A8188C" w:rsidP="00A8188C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A8188C" w:rsidRPr="001958FA" w:rsidRDefault="00C510FD" w:rsidP="00A8188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Brkić, L</w:t>
      </w:r>
      <w:r w:rsidR="00D4304C">
        <w:rPr>
          <w:rFonts w:ascii="Calibri" w:hAnsi="Calibri"/>
          <w:sz w:val="22"/>
          <w:szCs w:val="22"/>
        </w:rPr>
        <w:t>uka</w:t>
      </w:r>
      <w:r>
        <w:rPr>
          <w:rFonts w:ascii="Calibri" w:hAnsi="Calibri"/>
          <w:sz w:val="22"/>
          <w:szCs w:val="22"/>
        </w:rPr>
        <w:t xml:space="preserve"> 2009</w:t>
      </w:r>
      <w:r w:rsidR="00D4304C">
        <w:rPr>
          <w:rFonts w:ascii="Calibri" w:hAnsi="Calibri"/>
          <w:sz w:val="22"/>
          <w:szCs w:val="22"/>
        </w:rPr>
        <w:t>.</w:t>
      </w:r>
      <w:r w:rsidR="00A4686B">
        <w:rPr>
          <w:rFonts w:ascii="Calibri" w:hAnsi="Calibri"/>
          <w:sz w:val="22"/>
          <w:szCs w:val="22"/>
        </w:rPr>
        <w:t xml:space="preserve"> (Kotarski, Kristijan)</w:t>
      </w:r>
      <w:r>
        <w:rPr>
          <w:rFonts w:ascii="Calibri" w:hAnsi="Calibri"/>
          <w:sz w:val="22"/>
          <w:szCs w:val="22"/>
        </w:rPr>
        <w:t xml:space="preserve"> </w:t>
      </w:r>
      <w:r w:rsidR="00A8188C" w:rsidRPr="00D4304C">
        <w:rPr>
          <w:rFonts w:ascii="Calibri" w:hAnsi="Calibri"/>
          <w:sz w:val="22"/>
          <w:szCs w:val="22"/>
        </w:rPr>
        <w:t>Euroization, monetary union and the credibility of monetary policy</w:t>
      </w:r>
      <w:r w:rsidR="00A8188C" w:rsidRPr="001958FA">
        <w:rPr>
          <w:rFonts w:ascii="Calibri" w:hAnsi="Calibri"/>
          <w:sz w:val="22"/>
          <w:szCs w:val="22"/>
        </w:rPr>
        <w:t xml:space="preserve"> , </w:t>
      </w:r>
      <w:r w:rsidR="00A8188C" w:rsidRPr="00D4304C">
        <w:rPr>
          <w:rFonts w:ascii="Calibri" w:hAnsi="Calibri"/>
          <w:i/>
          <w:sz w:val="22"/>
          <w:szCs w:val="22"/>
        </w:rPr>
        <w:t>Anali Hrvatskog politološkog društva,</w:t>
      </w:r>
      <w:r w:rsidR="00A8188C" w:rsidRPr="001958FA">
        <w:rPr>
          <w:rFonts w:ascii="Calibri" w:hAnsi="Calibri"/>
          <w:sz w:val="22"/>
          <w:szCs w:val="22"/>
        </w:rPr>
        <w:t xml:space="preserve"> God. 5</w:t>
      </w:r>
      <w:r w:rsidR="00D4304C">
        <w:rPr>
          <w:rFonts w:ascii="Calibri" w:hAnsi="Calibri"/>
          <w:sz w:val="22"/>
          <w:szCs w:val="22"/>
        </w:rPr>
        <w:t>:</w:t>
      </w:r>
      <w:r w:rsidR="00A8188C" w:rsidRPr="001958FA">
        <w:rPr>
          <w:rFonts w:ascii="Calibri" w:hAnsi="Calibri"/>
          <w:sz w:val="22"/>
          <w:szCs w:val="22"/>
        </w:rPr>
        <w:t xml:space="preserve"> 443-460</w:t>
      </w:r>
      <w:r w:rsidR="00D4304C">
        <w:rPr>
          <w:rFonts w:ascii="Calibri" w:hAnsi="Calibri"/>
          <w:sz w:val="22"/>
          <w:szCs w:val="22"/>
        </w:rPr>
        <w:t>.</w:t>
      </w:r>
    </w:p>
    <w:p w:rsidR="00A8188C" w:rsidRPr="001958FA" w:rsidRDefault="00C510FD" w:rsidP="00A8188C"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Brkić, L</w:t>
      </w:r>
      <w:r w:rsidR="00D4304C">
        <w:rPr>
          <w:rFonts w:ascii="Calibri" w:hAnsi="Calibri"/>
          <w:sz w:val="22"/>
          <w:szCs w:val="22"/>
        </w:rPr>
        <w:t>uka</w:t>
      </w:r>
      <w:r>
        <w:rPr>
          <w:rFonts w:ascii="Calibri" w:hAnsi="Calibri"/>
          <w:sz w:val="22"/>
          <w:szCs w:val="22"/>
        </w:rPr>
        <w:t xml:space="preserve"> 2007</w:t>
      </w:r>
      <w:r w:rsidR="00D4304C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A8188C" w:rsidRPr="001958FA">
        <w:rPr>
          <w:rFonts w:ascii="Calibri" w:hAnsi="Calibri"/>
          <w:sz w:val="22"/>
          <w:szCs w:val="22"/>
        </w:rPr>
        <w:t xml:space="preserve">Analyzing European Integration: Complexity Paradigm, English School and Neorealist Theory, </w:t>
      </w:r>
      <w:r w:rsidR="00A8188C" w:rsidRPr="00D4304C">
        <w:rPr>
          <w:rFonts w:ascii="Calibri" w:hAnsi="Calibri"/>
          <w:i/>
          <w:sz w:val="22"/>
          <w:szCs w:val="22"/>
        </w:rPr>
        <w:t>Yearbook Šipan</w:t>
      </w:r>
      <w:r w:rsidR="00A8188C" w:rsidRPr="001958FA">
        <w:rPr>
          <w:rFonts w:ascii="Calibri" w:hAnsi="Calibri"/>
          <w:sz w:val="22"/>
          <w:szCs w:val="22"/>
        </w:rPr>
        <w:t>, 2007</w:t>
      </w:r>
      <w:r w:rsidR="00D4304C">
        <w:rPr>
          <w:rFonts w:ascii="Calibri" w:hAnsi="Calibri"/>
          <w:sz w:val="22"/>
          <w:szCs w:val="22"/>
        </w:rPr>
        <w:t>:</w:t>
      </w:r>
      <w:r w:rsidR="00A8188C" w:rsidRPr="001958FA">
        <w:rPr>
          <w:rFonts w:ascii="Calibri" w:hAnsi="Calibri"/>
          <w:sz w:val="22"/>
          <w:szCs w:val="22"/>
        </w:rPr>
        <w:t xml:space="preserve"> 42-54.</w:t>
      </w: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pl-PL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Brkić, L</w:t>
      </w:r>
      <w:r w:rsidR="00D4304C">
        <w:rPr>
          <w:rFonts w:ascii="Calibri" w:hAnsi="Calibri"/>
          <w:sz w:val="22"/>
          <w:szCs w:val="22"/>
          <w:lang w:val="pl-PL"/>
        </w:rPr>
        <w:t>uka</w:t>
      </w:r>
      <w:r w:rsidRPr="001958FA">
        <w:rPr>
          <w:rFonts w:ascii="Calibri" w:hAnsi="Calibri"/>
          <w:sz w:val="22"/>
          <w:szCs w:val="22"/>
          <w:lang w:val="pl-PL"/>
        </w:rPr>
        <w:t xml:space="preserve"> 2007</w:t>
      </w:r>
      <w:r w:rsidR="00D4304C">
        <w:rPr>
          <w:rFonts w:ascii="Calibri" w:hAnsi="Calibri"/>
          <w:sz w:val="22"/>
          <w:szCs w:val="22"/>
          <w:lang w:val="pl-PL"/>
        </w:rPr>
        <w:t>.</w:t>
      </w:r>
      <w:r w:rsidRPr="001958FA">
        <w:rPr>
          <w:rFonts w:ascii="Calibri" w:hAnsi="Calibri"/>
          <w:sz w:val="22"/>
          <w:szCs w:val="22"/>
          <w:lang w:val="pl-PL"/>
        </w:rPr>
        <w:t xml:space="preserve"> O (ne)povezanosti ekonomskog i političkog razvoja, monografija “</w:t>
      </w:r>
      <w:r w:rsidRPr="00D4304C">
        <w:rPr>
          <w:rFonts w:ascii="Calibri" w:hAnsi="Calibri"/>
          <w:i/>
          <w:sz w:val="22"/>
          <w:szCs w:val="22"/>
          <w:lang w:val="pl-PL"/>
        </w:rPr>
        <w:t>Znanje i konkurentnost”</w:t>
      </w:r>
      <w:r w:rsidRPr="001958FA">
        <w:rPr>
          <w:rFonts w:ascii="Calibri" w:hAnsi="Calibri"/>
          <w:sz w:val="22"/>
          <w:szCs w:val="22"/>
          <w:lang w:val="pl-PL"/>
        </w:rPr>
        <w:t>, (ur.): M.Bušelić i suradnici, Pula</w:t>
      </w:r>
      <w:r w:rsidR="00D4304C">
        <w:rPr>
          <w:rFonts w:ascii="Calibri" w:hAnsi="Calibri"/>
          <w:sz w:val="22"/>
          <w:szCs w:val="22"/>
          <w:lang w:val="pl-PL"/>
        </w:rPr>
        <w:t>:</w:t>
      </w:r>
      <w:r w:rsidRPr="001958FA">
        <w:rPr>
          <w:rFonts w:ascii="Calibri" w:hAnsi="Calibri"/>
          <w:sz w:val="22"/>
          <w:szCs w:val="22"/>
          <w:lang w:val="pl-PL"/>
        </w:rPr>
        <w:t xml:space="preserve"> 87-113.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Brkić, L</w:t>
      </w:r>
      <w:r w:rsidR="00D4304C">
        <w:rPr>
          <w:rFonts w:ascii="Calibri" w:hAnsi="Calibri"/>
          <w:sz w:val="22"/>
          <w:szCs w:val="22"/>
          <w:lang w:val="pl-PL"/>
        </w:rPr>
        <w:t>uka</w:t>
      </w:r>
      <w:r w:rsidRPr="001958FA">
        <w:rPr>
          <w:rFonts w:ascii="Calibri" w:hAnsi="Calibri"/>
          <w:sz w:val="22"/>
          <w:szCs w:val="22"/>
          <w:lang w:val="pl-PL"/>
        </w:rPr>
        <w:t xml:space="preserve"> 2003</w:t>
      </w:r>
      <w:r w:rsidR="00D4304C">
        <w:rPr>
          <w:rFonts w:ascii="Calibri" w:hAnsi="Calibri"/>
          <w:sz w:val="22"/>
          <w:szCs w:val="22"/>
          <w:lang w:val="pl-PL"/>
        </w:rPr>
        <w:t>.</w:t>
      </w:r>
      <w:r w:rsidRPr="00D4304C">
        <w:rPr>
          <w:rFonts w:ascii="Calibri" w:hAnsi="Calibri"/>
          <w:i/>
          <w:sz w:val="22"/>
          <w:szCs w:val="22"/>
          <w:lang w:val="pl-PL"/>
        </w:rPr>
        <w:t>Teorija igara u međunarodnim odnosima</w:t>
      </w:r>
      <w:r w:rsidRPr="001958FA">
        <w:rPr>
          <w:rFonts w:ascii="Calibri" w:hAnsi="Calibri"/>
          <w:sz w:val="22"/>
          <w:szCs w:val="22"/>
          <w:lang w:val="pl-PL"/>
        </w:rPr>
        <w:t>, Gordon, Zagreb.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Brkić, L</w:t>
      </w:r>
      <w:r w:rsidR="00D4304C">
        <w:rPr>
          <w:rFonts w:ascii="Calibri" w:hAnsi="Calibri"/>
          <w:sz w:val="22"/>
          <w:szCs w:val="22"/>
          <w:lang w:val="pl-PL"/>
        </w:rPr>
        <w:t>uka</w:t>
      </w:r>
      <w:r w:rsidRPr="001958FA">
        <w:rPr>
          <w:rFonts w:ascii="Calibri" w:hAnsi="Calibri"/>
          <w:sz w:val="22"/>
          <w:szCs w:val="22"/>
          <w:lang w:val="pl-PL"/>
        </w:rPr>
        <w:t xml:space="preserve"> 2002</w:t>
      </w:r>
      <w:r w:rsidR="00D4304C">
        <w:rPr>
          <w:rFonts w:ascii="Calibri" w:hAnsi="Calibri"/>
          <w:sz w:val="22"/>
          <w:szCs w:val="22"/>
          <w:lang w:val="pl-PL"/>
        </w:rPr>
        <w:t>.</w:t>
      </w:r>
      <w:r w:rsidRPr="001958FA">
        <w:rPr>
          <w:rFonts w:ascii="Calibri" w:hAnsi="Calibri"/>
          <w:sz w:val="22"/>
          <w:szCs w:val="22"/>
          <w:lang w:val="pl-PL"/>
        </w:rPr>
        <w:t xml:space="preserve"> Transfer tehnologije i ograničenja nove svjetske ekonomije, monografija “</w:t>
      </w:r>
      <w:r w:rsidRPr="00D4304C">
        <w:rPr>
          <w:rFonts w:ascii="Calibri" w:hAnsi="Calibri"/>
          <w:i/>
          <w:sz w:val="22"/>
          <w:szCs w:val="22"/>
          <w:lang w:val="pl-PL"/>
        </w:rPr>
        <w:t>Znanje – temeljni ekonomski resurs”</w:t>
      </w:r>
      <w:r w:rsidRPr="001958FA">
        <w:rPr>
          <w:rFonts w:ascii="Calibri" w:hAnsi="Calibri"/>
          <w:sz w:val="22"/>
          <w:szCs w:val="22"/>
          <w:lang w:val="pl-PL"/>
        </w:rPr>
        <w:t>, (ur.) D. Sundać, Rijeka</w:t>
      </w:r>
      <w:r w:rsidR="00D4304C">
        <w:rPr>
          <w:rFonts w:ascii="Calibri" w:hAnsi="Calibri"/>
          <w:sz w:val="22"/>
          <w:szCs w:val="22"/>
          <w:lang w:val="pl-PL"/>
        </w:rPr>
        <w:t>:</w:t>
      </w:r>
      <w:r w:rsidRPr="001958FA">
        <w:rPr>
          <w:rFonts w:ascii="Calibri" w:hAnsi="Calibri"/>
          <w:sz w:val="22"/>
          <w:szCs w:val="22"/>
          <w:lang w:val="pl-PL"/>
        </w:rPr>
        <w:t xml:space="preserve"> 49-61.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hAnsi="Calibri"/>
          <w:sz w:val="22"/>
          <w:szCs w:val="22"/>
          <w:lang w:val="pl-PL"/>
        </w:rPr>
        <w:t>Brkić, L</w:t>
      </w:r>
      <w:r w:rsidR="00D4304C">
        <w:rPr>
          <w:rFonts w:ascii="Calibri" w:hAnsi="Calibri"/>
          <w:sz w:val="22"/>
          <w:szCs w:val="22"/>
          <w:lang w:val="pl-PL"/>
        </w:rPr>
        <w:t>uka</w:t>
      </w:r>
      <w:r w:rsidRPr="001958FA">
        <w:rPr>
          <w:rFonts w:ascii="Calibri" w:hAnsi="Calibri"/>
          <w:sz w:val="22"/>
          <w:szCs w:val="22"/>
          <w:lang w:val="pl-PL"/>
        </w:rPr>
        <w:t xml:space="preserve"> 2001</w:t>
      </w:r>
      <w:r w:rsidR="00D4304C">
        <w:rPr>
          <w:rFonts w:ascii="Calibri" w:hAnsi="Calibri"/>
          <w:sz w:val="22"/>
          <w:szCs w:val="22"/>
          <w:lang w:val="pl-PL"/>
        </w:rPr>
        <w:t>.</w:t>
      </w:r>
      <w:r w:rsidRPr="001958FA">
        <w:rPr>
          <w:rFonts w:ascii="Calibri" w:hAnsi="Calibri"/>
          <w:sz w:val="22"/>
          <w:szCs w:val="22"/>
          <w:lang w:val="pl-PL"/>
        </w:rPr>
        <w:t xml:space="preserve"> GATT,WTO I (de)regulacija tržišta financijskih usluga, </w:t>
      </w:r>
      <w:r w:rsidRPr="00D4304C">
        <w:rPr>
          <w:rFonts w:ascii="Calibri" w:hAnsi="Calibri"/>
          <w:i/>
          <w:sz w:val="22"/>
          <w:szCs w:val="22"/>
          <w:lang w:val="pl-PL"/>
        </w:rPr>
        <w:t>Politička misao</w:t>
      </w:r>
      <w:r w:rsidRPr="001958FA">
        <w:rPr>
          <w:rFonts w:ascii="Calibri" w:hAnsi="Calibri"/>
          <w:sz w:val="22"/>
          <w:szCs w:val="22"/>
          <w:lang w:val="pl-PL"/>
        </w:rPr>
        <w:t>, God. 38 (1):98-112.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Kirton, J</w:t>
      </w:r>
      <w:r w:rsidR="005748C3">
        <w:rPr>
          <w:rFonts w:ascii="Calibri" w:hAnsi="Calibri"/>
          <w:sz w:val="22"/>
          <w:szCs w:val="22"/>
          <w:lang w:val="en-US"/>
        </w:rPr>
        <w:t xml:space="preserve">ohn </w:t>
      </w:r>
      <w:r w:rsidRPr="001958FA">
        <w:rPr>
          <w:rFonts w:ascii="Calibri" w:hAnsi="Calibri"/>
          <w:sz w:val="22"/>
          <w:szCs w:val="22"/>
          <w:lang w:val="en-US"/>
        </w:rPr>
        <w:t>J.</w:t>
      </w:r>
      <w:r w:rsidR="005748C3">
        <w:rPr>
          <w:rFonts w:ascii="Calibri" w:hAnsi="Calibri"/>
          <w:sz w:val="22"/>
          <w:szCs w:val="22"/>
          <w:lang w:val="en-US"/>
        </w:rPr>
        <w:t>,</w:t>
      </w:r>
      <w:r w:rsidR="005748C3"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Furstenberg,G</w:t>
      </w:r>
      <w:r w:rsidR="005748C3">
        <w:rPr>
          <w:rFonts w:ascii="Calibri" w:hAnsi="Calibri"/>
          <w:sz w:val="22"/>
          <w:szCs w:val="22"/>
          <w:lang w:val="en-US"/>
        </w:rPr>
        <w:t>eorge</w:t>
      </w:r>
      <w:proofErr w:type="spellEnd"/>
      <w:proofErr w:type="gramEnd"/>
      <w:r w:rsidR="005748C3">
        <w:rPr>
          <w:rFonts w:ascii="Calibri" w:hAnsi="Calibri"/>
          <w:sz w:val="22"/>
          <w:szCs w:val="22"/>
          <w:lang w:val="en-US"/>
        </w:rPr>
        <w:t xml:space="preserve"> M. </w:t>
      </w:r>
      <w:r w:rsidRPr="001958FA">
        <w:rPr>
          <w:rFonts w:ascii="Calibri" w:hAnsi="Calibri"/>
          <w:sz w:val="22"/>
          <w:szCs w:val="22"/>
          <w:lang w:val="en-US"/>
        </w:rPr>
        <w:t>2001</w:t>
      </w:r>
      <w:r w:rsidR="005748C3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5748C3">
        <w:rPr>
          <w:rFonts w:ascii="Calibri" w:hAnsi="Calibri"/>
          <w:i/>
          <w:sz w:val="22"/>
          <w:szCs w:val="22"/>
          <w:lang w:val="en-US"/>
        </w:rPr>
        <w:t>New Directions in Global Economic Governance</w:t>
      </w:r>
      <w:r w:rsidRPr="001958FA">
        <w:rPr>
          <w:rFonts w:ascii="Calibri" w:hAnsi="Calibri"/>
          <w:sz w:val="22"/>
          <w:szCs w:val="22"/>
          <w:lang w:val="en-US"/>
        </w:rPr>
        <w:t>, Ashgate.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Kirton, J</w:t>
      </w:r>
      <w:r w:rsidR="005748C3">
        <w:rPr>
          <w:rFonts w:ascii="Calibri" w:hAnsi="Calibri"/>
          <w:sz w:val="22"/>
          <w:szCs w:val="22"/>
          <w:lang w:val="en-US"/>
        </w:rPr>
        <w:t xml:space="preserve">ohn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J.</w:t>
      </w:r>
      <w:r w:rsidR="005748C3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>Daniels</w:t>
      </w:r>
      <w:proofErr w:type="spellEnd"/>
      <w:proofErr w:type="gramEnd"/>
      <w:r w:rsidRPr="001958FA">
        <w:rPr>
          <w:rFonts w:ascii="Calibri" w:hAnsi="Calibri"/>
          <w:sz w:val="22"/>
          <w:szCs w:val="22"/>
          <w:lang w:val="en-US"/>
        </w:rPr>
        <w:t>, J</w:t>
      </w:r>
      <w:r w:rsidR="005748C3">
        <w:rPr>
          <w:rFonts w:ascii="Calibri" w:hAnsi="Calibri"/>
          <w:sz w:val="22"/>
          <w:szCs w:val="22"/>
          <w:lang w:val="en-US"/>
        </w:rPr>
        <w:t xml:space="preserve">oseph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P.</w:t>
      </w:r>
      <w:r w:rsidR="005748C3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>Freytag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</w:t>
      </w:r>
      <w:r w:rsidR="005748C3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sz w:val="22"/>
          <w:szCs w:val="22"/>
          <w:lang w:val="en-US"/>
        </w:rPr>
        <w:t>A</w:t>
      </w:r>
      <w:r w:rsidR="005748C3">
        <w:rPr>
          <w:rFonts w:ascii="Calibri" w:hAnsi="Calibri"/>
          <w:sz w:val="22"/>
          <w:szCs w:val="22"/>
          <w:lang w:val="en-US"/>
        </w:rPr>
        <w:t>ndreas</w:t>
      </w:r>
      <w:r w:rsidRPr="001958FA">
        <w:rPr>
          <w:rFonts w:ascii="Calibri" w:hAnsi="Calibri"/>
          <w:sz w:val="22"/>
          <w:szCs w:val="22"/>
          <w:lang w:val="en-US"/>
        </w:rPr>
        <w:t>. 2001</w:t>
      </w:r>
      <w:r w:rsidR="005748C3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5748C3">
        <w:rPr>
          <w:rFonts w:ascii="Calibri" w:hAnsi="Calibri"/>
          <w:i/>
          <w:sz w:val="22"/>
          <w:szCs w:val="22"/>
          <w:lang w:val="en-US"/>
        </w:rPr>
        <w:t>Guiding Global Order</w:t>
      </w:r>
      <w:r w:rsidRPr="001958FA">
        <w:rPr>
          <w:rFonts w:ascii="Calibri" w:hAnsi="Calibri"/>
          <w:sz w:val="22"/>
          <w:szCs w:val="22"/>
          <w:lang w:val="en-US"/>
        </w:rPr>
        <w:t>, Ashgate.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en-US"/>
        </w:rPr>
      </w:pPr>
      <w:r w:rsidRPr="001958FA">
        <w:rPr>
          <w:rFonts w:ascii="Calibri" w:hAnsi="Calibri"/>
          <w:b/>
          <w:sz w:val="22"/>
          <w:szCs w:val="22"/>
          <w:lang w:val="en-US"/>
        </w:rPr>
        <w:t>PREPORUČENA LITERATURA</w:t>
      </w: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Abdiwelli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</w:t>
      </w:r>
      <w:r w:rsidR="00524A3C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sz w:val="22"/>
          <w:szCs w:val="22"/>
          <w:lang w:val="en-US"/>
        </w:rPr>
        <w:t>M</w:t>
      </w:r>
      <w:r w:rsidR="00524A3C">
        <w:rPr>
          <w:rFonts w:ascii="Calibri" w:hAnsi="Calibri"/>
          <w:sz w:val="22"/>
          <w:szCs w:val="22"/>
          <w:lang w:val="en-US"/>
        </w:rPr>
        <w:t xml:space="preserve">. </w:t>
      </w:r>
      <w:r w:rsidR="00F75C66">
        <w:rPr>
          <w:rFonts w:ascii="Calibri" w:hAnsi="Calibri"/>
          <w:sz w:val="22"/>
          <w:szCs w:val="22"/>
          <w:lang w:val="en-US"/>
        </w:rPr>
        <w:t>Ali, Crain</w:t>
      </w:r>
      <w:r w:rsidRPr="001958FA">
        <w:rPr>
          <w:rFonts w:ascii="Calibri" w:hAnsi="Calibri"/>
          <w:sz w:val="22"/>
          <w:szCs w:val="22"/>
          <w:lang w:val="en-US"/>
        </w:rPr>
        <w:t xml:space="preserve">,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W.M</w:t>
      </w:r>
      <w:r w:rsidR="00524A3C">
        <w:rPr>
          <w:rFonts w:ascii="Calibri" w:hAnsi="Calibri"/>
          <w:sz w:val="22"/>
          <w:szCs w:val="22"/>
          <w:lang w:val="en-US"/>
        </w:rPr>
        <w:t>ark</w:t>
      </w:r>
      <w:proofErr w:type="spellEnd"/>
      <w:proofErr w:type="gramEnd"/>
      <w:r w:rsidRPr="001958FA">
        <w:rPr>
          <w:rFonts w:ascii="Calibri" w:hAnsi="Calibri"/>
          <w:sz w:val="22"/>
          <w:szCs w:val="22"/>
          <w:lang w:val="en-US"/>
        </w:rPr>
        <w:t xml:space="preserve"> 2002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Institutional distortions, economic freedom, and growth, </w:t>
      </w:r>
      <w:r w:rsidRPr="001958FA">
        <w:rPr>
          <w:rFonts w:ascii="Calibri" w:hAnsi="Calibri"/>
          <w:i/>
          <w:sz w:val="22"/>
          <w:szCs w:val="22"/>
          <w:lang w:val="en-US"/>
        </w:rPr>
        <w:t>Cato Journal</w:t>
      </w:r>
      <w:r w:rsidRPr="001958FA">
        <w:rPr>
          <w:rFonts w:ascii="Calibri" w:hAnsi="Calibri"/>
          <w:sz w:val="22"/>
          <w:szCs w:val="22"/>
          <w:lang w:val="en-US"/>
        </w:rPr>
        <w:t>, Winter 2002, 21 (3):415-426.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Alesina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A</w:t>
      </w:r>
      <w:r w:rsidR="00524A3C">
        <w:rPr>
          <w:rFonts w:ascii="Calibri" w:hAnsi="Calibri"/>
          <w:sz w:val="22"/>
          <w:szCs w:val="22"/>
          <w:lang w:val="en-US"/>
        </w:rPr>
        <w:t>Alberto</w:t>
      </w:r>
      <w:proofErr w:type="spellEnd"/>
      <w:r w:rsidR="00524A3C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Spolaore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</w:t>
      </w:r>
      <w:r w:rsidR="00F75C66" w:rsidRPr="001958FA">
        <w:rPr>
          <w:rFonts w:ascii="Calibri" w:hAnsi="Calibri"/>
          <w:sz w:val="22"/>
          <w:szCs w:val="22"/>
          <w:lang w:val="en-US"/>
        </w:rPr>
        <w:t>E</w:t>
      </w:r>
      <w:r w:rsidR="00F75C66">
        <w:rPr>
          <w:rFonts w:ascii="Calibri" w:hAnsi="Calibri"/>
          <w:sz w:val="22"/>
          <w:szCs w:val="22"/>
          <w:lang w:val="en-US"/>
        </w:rPr>
        <w:t>nrico</w:t>
      </w:r>
      <w:r w:rsidR="00F75C66" w:rsidRPr="001958FA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Wacziarg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R</w:t>
      </w:r>
      <w:r w:rsidR="00F85E89">
        <w:rPr>
          <w:rFonts w:ascii="Calibri" w:hAnsi="Calibri"/>
          <w:sz w:val="22"/>
          <w:szCs w:val="22"/>
          <w:lang w:val="en-US"/>
        </w:rPr>
        <w:t>omain</w:t>
      </w:r>
      <w:r w:rsidRPr="001958FA">
        <w:rPr>
          <w:rFonts w:ascii="Calibri" w:hAnsi="Calibri"/>
          <w:sz w:val="22"/>
          <w:szCs w:val="22"/>
          <w:lang w:val="en-US"/>
        </w:rPr>
        <w:t xml:space="preserve"> 2000</w:t>
      </w:r>
      <w:r w:rsidR="00F85E89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Economic Integration and Political Disintegration, </w:t>
      </w:r>
      <w:r w:rsidRPr="001958FA">
        <w:rPr>
          <w:rFonts w:ascii="Calibri" w:hAnsi="Calibri"/>
          <w:i/>
          <w:sz w:val="22"/>
          <w:szCs w:val="22"/>
          <w:lang w:val="en-US"/>
        </w:rPr>
        <w:t>American Economic Review</w:t>
      </w:r>
      <w:r w:rsidRPr="001958FA">
        <w:rPr>
          <w:rFonts w:ascii="Calibri" w:hAnsi="Calibri"/>
          <w:sz w:val="22"/>
          <w:szCs w:val="22"/>
          <w:lang w:val="en-US"/>
        </w:rPr>
        <w:t>, 90 (5):1276-1296.</w:t>
      </w: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Amin, S</w:t>
      </w:r>
      <w:r w:rsidR="00524A3C">
        <w:rPr>
          <w:rFonts w:ascii="Calibri" w:hAnsi="Calibri"/>
          <w:sz w:val="22"/>
          <w:szCs w:val="22"/>
          <w:lang w:val="en-US"/>
        </w:rPr>
        <w:t>amir</w:t>
      </w:r>
      <w:r w:rsidRPr="001958FA">
        <w:rPr>
          <w:rFonts w:ascii="Calibri" w:hAnsi="Calibri"/>
          <w:sz w:val="22"/>
          <w:szCs w:val="22"/>
          <w:lang w:val="en-US"/>
        </w:rPr>
        <w:t xml:space="preserve"> 1996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The Challenge of Globalization, </w:t>
      </w:r>
      <w:r w:rsidRPr="001958FA">
        <w:rPr>
          <w:rFonts w:ascii="Calibri" w:hAnsi="Calibri"/>
          <w:i/>
          <w:sz w:val="22"/>
          <w:szCs w:val="22"/>
          <w:lang w:val="en-US"/>
        </w:rPr>
        <w:t>Review of International Political Economy</w:t>
      </w:r>
      <w:r w:rsidRPr="001958FA">
        <w:rPr>
          <w:rFonts w:ascii="Calibri" w:hAnsi="Calibri"/>
          <w:sz w:val="22"/>
          <w:szCs w:val="22"/>
          <w:lang w:val="en-US"/>
        </w:rPr>
        <w:t>, 3 (2):216-259.</w:t>
      </w: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Bayne, N</w:t>
      </w:r>
      <w:r w:rsidR="00524A3C">
        <w:rPr>
          <w:rFonts w:ascii="Calibri" w:hAnsi="Calibri"/>
          <w:sz w:val="22"/>
          <w:szCs w:val="22"/>
          <w:lang w:val="en-US"/>
        </w:rPr>
        <w:t>icholas</w:t>
      </w:r>
      <w:r w:rsidRPr="001958FA">
        <w:rPr>
          <w:rFonts w:ascii="Calibri" w:hAnsi="Calibri"/>
          <w:sz w:val="22"/>
          <w:szCs w:val="22"/>
          <w:lang w:val="en-US"/>
        </w:rPr>
        <w:t xml:space="preserve"> 1995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The G7 Summit and the Reform of Global Institutions, </w:t>
      </w:r>
      <w:r w:rsidRPr="001958FA">
        <w:rPr>
          <w:rFonts w:ascii="Calibri" w:hAnsi="Calibri"/>
          <w:i/>
          <w:sz w:val="22"/>
          <w:szCs w:val="22"/>
          <w:lang w:val="en-US"/>
        </w:rPr>
        <w:t>Government and Opposition,</w:t>
      </w:r>
      <w:r w:rsidRPr="001958FA">
        <w:rPr>
          <w:rFonts w:ascii="Calibri" w:hAnsi="Calibri"/>
          <w:sz w:val="22"/>
          <w:szCs w:val="22"/>
          <w:lang w:val="en-US"/>
        </w:rPr>
        <w:t xml:space="preserve"> 30 (4):492-509.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Brunetti,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A</w:t>
      </w:r>
      <w:r w:rsidR="00524A3C">
        <w:rPr>
          <w:rFonts w:ascii="Calibri" w:hAnsi="Calibri"/>
          <w:sz w:val="22"/>
          <w:szCs w:val="22"/>
          <w:lang w:val="en-US"/>
        </w:rPr>
        <w:t>ymo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="00524A3C">
        <w:rPr>
          <w:rFonts w:ascii="Calibri" w:hAnsi="Calibri"/>
          <w:sz w:val="22"/>
          <w:szCs w:val="22"/>
          <w:lang w:val="en-US"/>
        </w:rPr>
        <w:t>,</w:t>
      </w:r>
      <w:proofErr w:type="gramEnd"/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Weder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B</w:t>
      </w:r>
      <w:r w:rsidR="00524A3C">
        <w:rPr>
          <w:rFonts w:ascii="Calibri" w:hAnsi="Calibri"/>
          <w:sz w:val="22"/>
          <w:szCs w:val="22"/>
          <w:lang w:val="en-US"/>
        </w:rPr>
        <w:t>eatrice</w:t>
      </w:r>
      <w:r w:rsidRPr="001958FA">
        <w:rPr>
          <w:rFonts w:ascii="Calibri" w:hAnsi="Calibri"/>
          <w:sz w:val="22"/>
          <w:szCs w:val="22"/>
          <w:lang w:val="en-US"/>
        </w:rPr>
        <w:t xml:space="preserve"> 1995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Political sources of growth: A critical note on measurement, </w:t>
      </w:r>
      <w:r w:rsidRPr="001958FA">
        <w:rPr>
          <w:rFonts w:ascii="Calibri" w:hAnsi="Calibri"/>
          <w:i/>
          <w:sz w:val="22"/>
          <w:szCs w:val="22"/>
          <w:lang w:val="en-US"/>
        </w:rPr>
        <w:t>Public Choice</w:t>
      </w:r>
      <w:r w:rsidRPr="001958FA">
        <w:rPr>
          <w:rFonts w:ascii="Calibri" w:hAnsi="Calibri"/>
          <w:sz w:val="22"/>
          <w:szCs w:val="22"/>
          <w:lang w:val="en-US"/>
        </w:rPr>
        <w:t>, 82: 125-134.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Corsetti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G</w:t>
      </w:r>
      <w:r w:rsidR="00524A3C">
        <w:rPr>
          <w:rFonts w:ascii="Calibri" w:hAnsi="Calibri"/>
          <w:sz w:val="22"/>
          <w:szCs w:val="22"/>
          <w:lang w:val="en-US"/>
        </w:rPr>
        <w:t>iancarlo,</w:t>
      </w:r>
      <w:r w:rsidRPr="001958FA">
        <w:rPr>
          <w:rFonts w:ascii="Calibri" w:hAnsi="Calibri"/>
          <w:sz w:val="22"/>
          <w:szCs w:val="22"/>
          <w:lang w:val="en-US"/>
        </w:rPr>
        <w:t xml:space="preserve"> Roubini,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N</w:t>
      </w:r>
      <w:r w:rsidR="00524A3C">
        <w:rPr>
          <w:rFonts w:ascii="Calibri" w:hAnsi="Calibri"/>
          <w:sz w:val="22"/>
          <w:szCs w:val="22"/>
          <w:lang w:val="en-US"/>
        </w:rPr>
        <w:t>ouriel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 1997</w:t>
      </w:r>
      <w:r w:rsidR="00524A3C">
        <w:rPr>
          <w:rFonts w:ascii="Calibri" w:hAnsi="Calibri"/>
          <w:sz w:val="22"/>
          <w:szCs w:val="22"/>
          <w:lang w:val="en-US"/>
        </w:rPr>
        <w:t xml:space="preserve">. </w:t>
      </w:r>
      <w:r w:rsidRPr="001958FA">
        <w:rPr>
          <w:rFonts w:ascii="Calibri" w:hAnsi="Calibri"/>
          <w:sz w:val="22"/>
          <w:szCs w:val="22"/>
          <w:lang w:val="en-US"/>
        </w:rPr>
        <w:t xml:space="preserve"> Politically motivated fiscal deficits: policy issues in closed and open economies, </w:t>
      </w:r>
      <w:r w:rsidRPr="001958FA">
        <w:rPr>
          <w:rFonts w:ascii="Calibri" w:hAnsi="Calibri"/>
          <w:i/>
          <w:sz w:val="22"/>
          <w:szCs w:val="22"/>
          <w:lang w:val="en-US"/>
        </w:rPr>
        <w:t>Economics and Politics</w:t>
      </w:r>
      <w:r w:rsidRPr="001958FA">
        <w:rPr>
          <w:rFonts w:ascii="Calibri" w:hAnsi="Calibri"/>
          <w:sz w:val="22"/>
          <w:szCs w:val="22"/>
          <w:lang w:val="en-US"/>
        </w:rPr>
        <w:t>, 9 (1):27-54.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Cottarelli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C</w:t>
      </w:r>
      <w:r w:rsidR="00524A3C">
        <w:rPr>
          <w:rFonts w:ascii="Calibri" w:hAnsi="Calibri"/>
          <w:sz w:val="22"/>
          <w:szCs w:val="22"/>
          <w:lang w:val="en-US"/>
        </w:rPr>
        <w:t>arlo,</w:t>
      </w:r>
      <w:r w:rsidRPr="001958FA">
        <w:rPr>
          <w:rFonts w:ascii="Calibri" w:hAnsi="Calibri"/>
          <w:sz w:val="22"/>
          <w:szCs w:val="22"/>
          <w:lang w:val="en-US"/>
        </w:rPr>
        <w:t xml:space="preserve"> Giannini, C</w:t>
      </w:r>
      <w:r w:rsidR="00524A3C">
        <w:rPr>
          <w:rFonts w:ascii="Calibri" w:hAnsi="Calibri"/>
          <w:sz w:val="22"/>
          <w:szCs w:val="22"/>
          <w:lang w:val="en-US"/>
        </w:rPr>
        <w:t>urzio</w:t>
      </w:r>
      <w:r w:rsidRPr="001958FA">
        <w:rPr>
          <w:rFonts w:ascii="Calibri" w:hAnsi="Calibri"/>
          <w:sz w:val="22"/>
          <w:szCs w:val="22"/>
          <w:lang w:val="en-US"/>
        </w:rPr>
        <w:t xml:space="preserve"> 1997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Credibility Without Rules? Monetary Frameworks in the Post-Bretton Woods Era</w:t>
      </w:r>
      <w:r w:rsidRPr="001958FA">
        <w:rPr>
          <w:rFonts w:ascii="Calibri" w:hAnsi="Calibri"/>
          <w:sz w:val="22"/>
          <w:szCs w:val="22"/>
          <w:lang w:val="en-US"/>
        </w:rPr>
        <w:t xml:space="preserve">, Banca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d’Italia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Rome.</w:t>
      </w:r>
    </w:p>
    <w:p w:rsidR="00A8188C" w:rsidRPr="001958FA" w:rsidRDefault="00A8188C" w:rsidP="00A8188C">
      <w:pPr>
        <w:pStyle w:val="BodyText"/>
        <w:rPr>
          <w:rFonts w:ascii="Calibri" w:hAnsi="Calibri"/>
          <w:b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Eichengreen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</w:t>
      </w:r>
      <w:r w:rsidR="00524A3C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J.</w:t>
      </w:r>
      <w:r w:rsidR="00524A3C">
        <w:rPr>
          <w:rFonts w:ascii="Calibri" w:hAnsi="Calibri"/>
          <w:sz w:val="22"/>
          <w:szCs w:val="22"/>
          <w:lang w:val="en-US"/>
        </w:rPr>
        <w:t>Barry</w:t>
      </w:r>
      <w:proofErr w:type="spellEnd"/>
      <w:proofErr w:type="gramEnd"/>
      <w:r w:rsidRPr="001958FA">
        <w:rPr>
          <w:rFonts w:ascii="Calibri" w:hAnsi="Calibri"/>
          <w:sz w:val="22"/>
          <w:szCs w:val="22"/>
          <w:lang w:val="en-US"/>
        </w:rPr>
        <w:t xml:space="preserve"> 1993</w:t>
      </w:r>
      <w:r w:rsidR="00524A3C">
        <w:rPr>
          <w:rFonts w:ascii="Calibri" w:hAnsi="Calibri"/>
          <w:sz w:val="22"/>
          <w:szCs w:val="22"/>
          <w:lang w:val="en-US"/>
        </w:rPr>
        <w:t xml:space="preserve">. 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A Retrospective on the Bretton Woods System: Lessons for International Monetary Reform</w:t>
      </w:r>
      <w:r w:rsidRPr="001958FA">
        <w:rPr>
          <w:rFonts w:ascii="Calibri" w:hAnsi="Calibri"/>
          <w:sz w:val="22"/>
          <w:szCs w:val="22"/>
          <w:lang w:val="en-US"/>
        </w:rPr>
        <w:t>, Chicago, Chicago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Gill, S</w:t>
      </w:r>
      <w:r w:rsidR="00524A3C">
        <w:rPr>
          <w:rFonts w:ascii="Calibri" w:hAnsi="Calibri"/>
          <w:sz w:val="22"/>
          <w:szCs w:val="22"/>
          <w:lang w:val="en-US"/>
        </w:rPr>
        <w:t>tephen</w:t>
      </w:r>
      <w:r w:rsidRPr="001958FA">
        <w:rPr>
          <w:rFonts w:ascii="Calibri" w:hAnsi="Calibri"/>
          <w:sz w:val="22"/>
          <w:szCs w:val="22"/>
          <w:lang w:val="en-US"/>
        </w:rPr>
        <w:t xml:space="preserve"> 1993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Globalization, Market Civilization and Disciplinary Neoliberalism, </w:t>
      </w:r>
      <w:r w:rsidRPr="00524A3C">
        <w:rPr>
          <w:rFonts w:ascii="Calibri" w:hAnsi="Calibri"/>
          <w:i/>
          <w:sz w:val="22"/>
          <w:szCs w:val="22"/>
          <w:lang w:val="en-US"/>
        </w:rPr>
        <w:t>Millennium,</w:t>
      </w:r>
      <w:r w:rsidRPr="001958FA">
        <w:rPr>
          <w:rFonts w:ascii="Calibri" w:hAnsi="Calibri"/>
          <w:sz w:val="22"/>
          <w:szCs w:val="22"/>
          <w:lang w:val="en-US"/>
        </w:rPr>
        <w:t xml:space="preserve"> 24 (3):399-424.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Haan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</w:t>
      </w: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De.J</w:t>
      </w:r>
      <w:r w:rsidR="00524A3C">
        <w:rPr>
          <w:rFonts w:ascii="Calibri" w:hAnsi="Calibri"/>
          <w:sz w:val="22"/>
          <w:szCs w:val="22"/>
          <w:lang w:val="en-US"/>
        </w:rPr>
        <w:t>acob</w:t>
      </w:r>
      <w:proofErr w:type="spellEnd"/>
      <w:proofErr w:type="gramEnd"/>
      <w:r w:rsidR="00524A3C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Siermann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</w:t>
      </w:r>
      <w:r w:rsidR="00524A3C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sz w:val="22"/>
          <w:szCs w:val="22"/>
          <w:lang w:val="en-US"/>
        </w:rPr>
        <w:t>L.J.</w:t>
      </w:r>
      <w:r w:rsidR="00524A3C">
        <w:rPr>
          <w:rFonts w:ascii="Calibri" w:hAnsi="Calibri"/>
          <w:sz w:val="22"/>
          <w:szCs w:val="22"/>
          <w:lang w:val="en-US"/>
        </w:rPr>
        <w:t xml:space="preserve"> Clemens</w:t>
      </w:r>
      <w:r w:rsidRPr="001958FA">
        <w:rPr>
          <w:rFonts w:ascii="Calibri" w:hAnsi="Calibri"/>
          <w:sz w:val="22"/>
          <w:szCs w:val="22"/>
          <w:lang w:val="en-US"/>
        </w:rPr>
        <w:t xml:space="preserve"> 1995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New evidence on the relationship between democracy and economic growth, </w:t>
      </w:r>
      <w:r w:rsidRPr="001958FA">
        <w:rPr>
          <w:rFonts w:ascii="Calibri" w:hAnsi="Calibri"/>
          <w:i/>
          <w:sz w:val="22"/>
          <w:szCs w:val="22"/>
          <w:lang w:val="en-US"/>
        </w:rPr>
        <w:t>Public Choice</w:t>
      </w:r>
      <w:r w:rsidRPr="001958FA">
        <w:rPr>
          <w:rFonts w:ascii="Calibri" w:hAnsi="Calibri"/>
          <w:sz w:val="22"/>
          <w:szCs w:val="22"/>
          <w:lang w:val="en-US"/>
        </w:rPr>
        <w:t xml:space="preserve"> 86:175-198.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lastRenderedPageBreak/>
        <w:t>James, H</w:t>
      </w:r>
      <w:r w:rsidR="00524A3C">
        <w:rPr>
          <w:rFonts w:ascii="Calibri" w:hAnsi="Calibri"/>
          <w:sz w:val="22"/>
          <w:szCs w:val="22"/>
          <w:lang w:val="en-US"/>
        </w:rPr>
        <w:t>arold</w:t>
      </w:r>
      <w:r w:rsidRPr="001958FA">
        <w:rPr>
          <w:rFonts w:ascii="Calibri" w:hAnsi="Calibri"/>
          <w:sz w:val="22"/>
          <w:szCs w:val="22"/>
          <w:lang w:val="en-US"/>
        </w:rPr>
        <w:t xml:space="preserve"> 1996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International monetary Cooperation since Bretton Woods</w:t>
      </w:r>
      <w:r w:rsidRPr="001958FA">
        <w:rPr>
          <w:rFonts w:ascii="Calibri" w:hAnsi="Calibri"/>
          <w:sz w:val="22"/>
          <w:szCs w:val="22"/>
          <w:lang w:val="en-US"/>
        </w:rPr>
        <w:t>, Oxford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Keefer, P</w:t>
      </w:r>
      <w:r w:rsidR="00524A3C">
        <w:rPr>
          <w:rFonts w:ascii="Calibri" w:hAnsi="Calibri"/>
          <w:sz w:val="22"/>
          <w:szCs w:val="22"/>
          <w:lang w:val="en-US"/>
        </w:rPr>
        <w:t>hilip</w:t>
      </w:r>
      <w:r w:rsidRPr="001958FA">
        <w:rPr>
          <w:rFonts w:ascii="Calibri" w:hAnsi="Calibri"/>
          <w:sz w:val="22"/>
          <w:szCs w:val="22"/>
          <w:lang w:val="en-US"/>
        </w:rPr>
        <w:t xml:space="preserve"> 2004</w:t>
      </w:r>
      <w:r w:rsidR="00524A3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What does political economy tell us about economic development – and vice versa</w:t>
      </w:r>
      <w:r w:rsidR="00524A3C" w:rsidRPr="001958FA">
        <w:rPr>
          <w:rFonts w:ascii="Calibri" w:hAnsi="Calibri"/>
          <w:sz w:val="22"/>
          <w:szCs w:val="22"/>
          <w:lang w:val="en-US"/>
        </w:rPr>
        <w:t>?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Annual Review of Political Science</w:t>
      </w:r>
      <w:r w:rsidRPr="001958FA">
        <w:rPr>
          <w:rFonts w:ascii="Calibri" w:hAnsi="Calibri"/>
          <w:sz w:val="22"/>
          <w:szCs w:val="22"/>
          <w:lang w:val="en-US"/>
        </w:rPr>
        <w:t>, 7:247-272.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Kenen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B. </w:t>
      </w:r>
      <w:r w:rsidR="00B258FC">
        <w:rPr>
          <w:rFonts w:ascii="Calibri" w:hAnsi="Calibri"/>
          <w:sz w:val="22"/>
          <w:szCs w:val="22"/>
          <w:lang w:val="en-US"/>
        </w:rPr>
        <w:t xml:space="preserve">Peter </w:t>
      </w:r>
      <w:r w:rsidRPr="001958FA">
        <w:rPr>
          <w:rFonts w:ascii="Calibri" w:hAnsi="Calibri"/>
          <w:sz w:val="22"/>
          <w:szCs w:val="22"/>
          <w:lang w:val="en-US"/>
        </w:rPr>
        <w:t>(ed), 1994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Managing the World Economy: Fifty Years after Bretton Woods</w:t>
      </w:r>
      <w:r w:rsidRPr="001958FA">
        <w:rPr>
          <w:rFonts w:ascii="Calibri" w:hAnsi="Calibri"/>
          <w:sz w:val="22"/>
          <w:szCs w:val="22"/>
          <w:lang w:val="en-US"/>
        </w:rPr>
        <w:t>, Washington, Institute for International Economics.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Lake, </w:t>
      </w:r>
      <w:r w:rsidR="00B258FC" w:rsidRPr="001958FA">
        <w:rPr>
          <w:rFonts w:ascii="Calibri" w:hAnsi="Calibri"/>
          <w:sz w:val="22"/>
          <w:szCs w:val="22"/>
          <w:lang w:val="en-US"/>
        </w:rPr>
        <w:t>D</w:t>
      </w:r>
      <w:r w:rsidR="00B258FC">
        <w:rPr>
          <w:rFonts w:ascii="Calibri" w:hAnsi="Calibri"/>
          <w:sz w:val="22"/>
          <w:szCs w:val="22"/>
          <w:lang w:val="en-US"/>
        </w:rPr>
        <w:t>avid</w:t>
      </w:r>
      <w:r w:rsidR="00B258FC" w:rsidRPr="001958FA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Baum, M</w:t>
      </w:r>
      <w:r w:rsidR="00B258FC">
        <w:rPr>
          <w:rFonts w:ascii="Calibri" w:hAnsi="Calibri"/>
          <w:sz w:val="22"/>
          <w:szCs w:val="22"/>
          <w:lang w:val="en-US"/>
        </w:rPr>
        <w:t xml:space="preserve">atthew </w:t>
      </w:r>
      <w:r w:rsidRPr="001958FA">
        <w:rPr>
          <w:rFonts w:ascii="Calibri" w:hAnsi="Calibri"/>
          <w:sz w:val="22"/>
          <w:szCs w:val="22"/>
          <w:lang w:val="en-US"/>
        </w:rPr>
        <w:t>2001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The Invisible Hand of Democracy: Political Control and the Provision of Public Services, </w:t>
      </w:r>
      <w:r w:rsidRPr="001958FA">
        <w:rPr>
          <w:rFonts w:ascii="Calibri" w:hAnsi="Calibri"/>
          <w:i/>
          <w:sz w:val="22"/>
          <w:szCs w:val="22"/>
          <w:lang w:val="en-US"/>
        </w:rPr>
        <w:t>Comparative Political Studies</w:t>
      </w:r>
      <w:r w:rsidRPr="001958FA">
        <w:rPr>
          <w:rFonts w:ascii="Calibri" w:hAnsi="Calibri"/>
          <w:sz w:val="22"/>
          <w:szCs w:val="22"/>
          <w:lang w:val="en-US"/>
        </w:rPr>
        <w:t>, 34 (6): 587-621.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Lake, </w:t>
      </w:r>
      <w:r w:rsidR="00B258FC" w:rsidRPr="001958FA">
        <w:rPr>
          <w:rFonts w:ascii="Calibri" w:hAnsi="Calibri"/>
          <w:sz w:val="22"/>
          <w:szCs w:val="22"/>
          <w:lang w:val="en-US"/>
        </w:rPr>
        <w:t>D</w:t>
      </w:r>
      <w:r w:rsidR="00B258FC">
        <w:rPr>
          <w:rFonts w:ascii="Calibri" w:hAnsi="Calibri"/>
          <w:sz w:val="22"/>
          <w:szCs w:val="22"/>
          <w:lang w:val="en-US"/>
        </w:rPr>
        <w:t>avid</w:t>
      </w:r>
      <w:r w:rsidR="00B258FC" w:rsidRPr="001958FA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Baum, M</w:t>
      </w:r>
      <w:r w:rsidR="00B258FC">
        <w:rPr>
          <w:rFonts w:ascii="Calibri" w:hAnsi="Calibri"/>
          <w:sz w:val="22"/>
          <w:szCs w:val="22"/>
          <w:lang w:val="en-US"/>
        </w:rPr>
        <w:t>atthew</w:t>
      </w:r>
      <w:r w:rsidRPr="001958FA">
        <w:rPr>
          <w:rFonts w:ascii="Calibri" w:hAnsi="Calibri"/>
          <w:sz w:val="22"/>
          <w:szCs w:val="22"/>
          <w:lang w:val="en-US"/>
        </w:rPr>
        <w:t xml:space="preserve"> 2003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The Political Economy of Growth: Democracy and Human Capital, </w:t>
      </w:r>
      <w:r w:rsidRPr="001958FA">
        <w:rPr>
          <w:rFonts w:ascii="Calibri" w:hAnsi="Calibri"/>
          <w:i/>
          <w:sz w:val="22"/>
          <w:szCs w:val="22"/>
          <w:lang w:val="en-US"/>
        </w:rPr>
        <w:t>American Journal of Political Science</w:t>
      </w:r>
      <w:r w:rsidRPr="001958FA">
        <w:rPr>
          <w:rFonts w:ascii="Calibri" w:hAnsi="Calibri"/>
          <w:sz w:val="22"/>
          <w:szCs w:val="22"/>
          <w:lang w:val="en-US"/>
        </w:rPr>
        <w:t>, Vol. 47, (2):333-347.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Landes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D</w:t>
      </w:r>
      <w:r w:rsidR="00B258FC">
        <w:rPr>
          <w:rFonts w:ascii="Calibri" w:hAnsi="Calibri"/>
          <w:sz w:val="22"/>
          <w:szCs w:val="22"/>
          <w:lang w:val="en-US"/>
        </w:rPr>
        <w:t>avid</w:t>
      </w:r>
      <w:r w:rsidRPr="001958FA">
        <w:rPr>
          <w:rFonts w:ascii="Calibri" w:hAnsi="Calibri"/>
          <w:sz w:val="22"/>
          <w:szCs w:val="22"/>
          <w:lang w:val="en-US"/>
        </w:rPr>
        <w:t xml:space="preserve"> 1999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 xml:space="preserve">The Wealth and Poverty of Nations: Why Some Are So Rich and Some So Poor, </w:t>
      </w:r>
      <w:r w:rsidRPr="001958FA">
        <w:rPr>
          <w:rFonts w:ascii="Calibri" w:hAnsi="Calibri"/>
          <w:sz w:val="22"/>
          <w:szCs w:val="22"/>
          <w:lang w:val="en-US"/>
        </w:rPr>
        <w:t>London, Abacus.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McGrew, </w:t>
      </w:r>
      <w:r w:rsidR="00F75C66" w:rsidRPr="001958FA">
        <w:rPr>
          <w:rFonts w:ascii="Calibri" w:hAnsi="Calibri"/>
          <w:sz w:val="22"/>
          <w:szCs w:val="22"/>
          <w:lang w:val="en-US"/>
        </w:rPr>
        <w:t>A</w:t>
      </w:r>
      <w:r w:rsidR="00F75C66">
        <w:rPr>
          <w:rFonts w:ascii="Calibri" w:hAnsi="Calibri"/>
          <w:sz w:val="22"/>
          <w:szCs w:val="22"/>
          <w:lang w:val="en-US"/>
        </w:rPr>
        <w:t>ntoni</w:t>
      </w:r>
      <w:r w:rsidR="00F75C66" w:rsidRPr="001958FA">
        <w:rPr>
          <w:rFonts w:ascii="Calibri" w:hAnsi="Calibri"/>
          <w:sz w:val="22"/>
          <w:szCs w:val="22"/>
          <w:lang w:val="en-US"/>
        </w:rPr>
        <w:t>,</w:t>
      </w:r>
      <w:r w:rsidRPr="001958FA">
        <w:rPr>
          <w:rFonts w:ascii="Calibri" w:hAnsi="Calibri"/>
          <w:sz w:val="22"/>
          <w:szCs w:val="22"/>
          <w:lang w:val="en-US"/>
        </w:rPr>
        <w:t xml:space="preserve"> Goldblatt, D</w:t>
      </w:r>
      <w:r w:rsidR="00F85E89">
        <w:rPr>
          <w:rFonts w:ascii="Calibri" w:hAnsi="Calibri"/>
          <w:sz w:val="22"/>
          <w:szCs w:val="22"/>
          <w:lang w:val="en-US"/>
        </w:rPr>
        <w:t>avid,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Perraton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J</w:t>
      </w:r>
      <w:r w:rsidR="00F85E89">
        <w:rPr>
          <w:rFonts w:ascii="Calibri" w:hAnsi="Calibri"/>
          <w:sz w:val="22"/>
          <w:szCs w:val="22"/>
          <w:lang w:val="en-US"/>
        </w:rPr>
        <w:t>onathan,</w:t>
      </w:r>
      <w:r w:rsidRPr="001958FA">
        <w:rPr>
          <w:rFonts w:ascii="Calibri" w:hAnsi="Calibri"/>
          <w:sz w:val="22"/>
          <w:szCs w:val="22"/>
          <w:lang w:val="en-US"/>
        </w:rPr>
        <w:t xml:space="preserve"> Held, D</w:t>
      </w:r>
      <w:r w:rsidR="00F85E89">
        <w:rPr>
          <w:rFonts w:ascii="Calibri" w:hAnsi="Calibri"/>
          <w:sz w:val="22"/>
          <w:szCs w:val="22"/>
          <w:lang w:val="en-US"/>
        </w:rPr>
        <w:t>avid</w:t>
      </w:r>
      <w:r w:rsidRPr="001958FA">
        <w:rPr>
          <w:rFonts w:ascii="Calibri" w:hAnsi="Calibri"/>
          <w:sz w:val="22"/>
          <w:szCs w:val="22"/>
          <w:lang w:val="en-US"/>
        </w:rPr>
        <w:t xml:space="preserve"> (eds), 1998</w:t>
      </w:r>
      <w:r w:rsidR="00F85E89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Global Transformations</w:t>
      </w:r>
      <w:r w:rsidRPr="001958FA">
        <w:rPr>
          <w:rFonts w:ascii="Calibri" w:hAnsi="Calibri"/>
          <w:sz w:val="22"/>
          <w:szCs w:val="22"/>
          <w:lang w:val="en-US"/>
        </w:rPr>
        <w:t>, Oxford, Polity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Milesi-Ferreti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G</w:t>
      </w:r>
      <w:r w:rsidR="00B258FC">
        <w:rPr>
          <w:rFonts w:ascii="Calibri" w:hAnsi="Calibri"/>
          <w:sz w:val="22"/>
          <w:szCs w:val="22"/>
          <w:lang w:val="en-US"/>
        </w:rPr>
        <w:t>ian</w:t>
      </w:r>
      <w:r w:rsidRPr="001958FA">
        <w:rPr>
          <w:rFonts w:ascii="Calibri" w:hAnsi="Calibri"/>
          <w:sz w:val="22"/>
          <w:szCs w:val="22"/>
          <w:lang w:val="en-US"/>
        </w:rPr>
        <w:t>M</w:t>
      </w:r>
      <w:r w:rsidR="00B258FC">
        <w:rPr>
          <w:rFonts w:ascii="Calibri" w:hAnsi="Calibri"/>
          <w:sz w:val="22"/>
          <w:szCs w:val="22"/>
          <w:lang w:val="en-US"/>
        </w:rPr>
        <w:t>aria</w:t>
      </w:r>
      <w:proofErr w:type="spellEnd"/>
      <w:r w:rsidR="00B258FC">
        <w:rPr>
          <w:rFonts w:ascii="Calibri" w:hAnsi="Calibri"/>
          <w:sz w:val="22"/>
          <w:szCs w:val="22"/>
          <w:lang w:val="en-US"/>
        </w:rPr>
        <w:t>, /</w:t>
      </w:r>
      <w:proofErr w:type="spellStart"/>
      <w:r w:rsidR="00B258FC">
        <w:rPr>
          <w:rFonts w:ascii="Calibri" w:hAnsi="Calibri"/>
          <w:sz w:val="22"/>
          <w:szCs w:val="22"/>
          <w:lang w:val="en-US"/>
        </w:rPr>
        <w:t>Perotti</w:t>
      </w:r>
      <w:proofErr w:type="spellEnd"/>
      <w:r w:rsidR="00B258FC">
        <w:rPr>
          <w:rFonts w:ascii="Calibri" w:hAnsi="Calibri"/>
          <w:sz w:val="22"/>
          <w:szCs w:val="22"/>
          <w:lang w:val="en-US"/>
        </w:rPr>
        <w:t>, Roberto,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Rostagno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M</w:t>
      </w:r>
      <w:r w:rsidR="00B258FC">
        <w:rPr>
          <w:rFonts w:ascii="Calibri" w:hAnsi="Calibri"/>
          <w:sz w:val="22"/>
          <w:szCs w:val="22"/>
          <w:lang w:val="en-US"/>
        </w:rPr>
        <w:t>assimo</w:t>
      </w:r>
      <w:r w:rsidRPr="001958FA">
        <w:rPr>
          <w:rFonts w:ascii="Calibri" w:hAnsi="Calibri"/>
          <w:sz w:val="22"/>
          <w:szCs w:val="22"/>
          <w:lang w:val="en-US"/>
        </w:rPr>
        <w:t xml:space="preserve"> 2002</w:t>
      </w:r>
      <w:r w:rsidR="00B258FC">
        <w:rPr>
          <w:rFonts w:ascii="Calibri" w:hAnsi="Calibri"/>
          <w:sz w:val="22"/>
          <w:szCs w:val="22"/>
          <w:lang w:val="en-US"/>
        </w:rPr>
        <w:t xml:space="preserve">. </w:t>
      </w:r>
      <w:r w:rsidRPr="001958FA">
        <w:rPr>
          <w:rFonts w:ascii="Calibri" w:hAnsi="Calibri"/>
          <w:sz w:val="22"/>
          <w:szCs w:val="22"/>
          <w:lang w:val="en-US"/>
        </w:rPr>
        <w:t xml:space="preserve"> Electoral systems and public spending, </w:t>
      </w:r>
      <w:r w:rsidRPr="001958FA">
        <w:rPr>
          <w:rFonts w:ascii="Calibri" w:hAnsi="Calibri"/>
          <w:i/>
          <w:sz w:val="22"/>
          <w:szCs w:val="22"/>
          <w:lang w:val="en-US"/>
        </w:rPr>
        <w:t>Quarterly Journal of Economics</w:t>
      </w:r>
      <w:r w:rsidRPr="001958FA">
        <w:rPr>
          <w:rFonts w:ascii="Calibri" w:hAnsi="Calibri"/>
          <w:sz w:val="22"/>
          <w:szCs w:val="22"/>
          <w:lang w:val="en-US"/>
        </w:rPr>
        <w:t>, 117 (2): 609-657.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proofErr w:type="gramStart"/>
      <w:r w:rsidRPr="001958FA">
        <w:rPr>
          <w:rFonts w:ascii="Calibri" w:hAnsi="Calibri"/>
          <w:sz w:val="22"/>
          <w:szCs w:val="22"/>
          <w:lang w:val="en-US"/>
        </w:rPr>
        <w:t>Mueller,C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.</w:t>
      </w:r>
      <w:proofErr w:type="gramEnd"/>
      <w:r w:rsidR="00B258FC">
        <w:rPr>
          <w:rFonts w:ascii="Calibri" w:hAnsi="Calibri"/>
          <w:sz w:val="22"/>
          <w:szCs w:val="22"/>
          <w:lang w:val="en-US"/>
        </w:rPr>
        <w:t xml:space="preserve"> Denis</w:t>
      </w:r>
      <w:r w:rsidRPr="001958FA">
        <w:rPr>
          <w:rFonts w:ascii="Calibri" w:hAnsi="Calibri"/>
          <w:sz w:val="22"/>
          <w:szCs w:val="22"/>
          <w:lang w:val="en-US"/>
        </w:rPr>
        <w:t xml:space="preserve"> 2003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Public Choice III</w:t>
      </w:r>
      <w:r w:rsidRPr="001958FA">
        <w:rPr>
          <w:rFonts w:ascii="Calibri" w:hAnsi="Calibri"/>
          <w:sz w:val="22"/>
          <w:szCs w:val="22"/>
          <w:lang w:val="en-US"/>
        </w:rPr>
        <w:t>, Cambridge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Ohmae, K</w:t>
      </w:r>
      <w:r w:rsidR="00B258FC">
        <w:rPr>
          <w:rFonts w:ascii="Calibri" w:hAnsi="Calibri"/>
          <w:sz w:val="22"/>
          <w:szCs w:val="22"/>
          <w:lang w:val="en-US"/>
        </w:rPr>
        <w:t>enichi</w:t>
      </w:r>
      <w:r w:rsidRPr="001958FA">
        <w:rPr>
          <w:rFonts w:ascii="Calibri" w:hAnsi="Calibri"/>
          <w:sz w:val="22"/>
          <w:szCs w:val="22"/>
          <w:lang w:val="en-US"/>
        </w:rPr>
        <w:t xml:space="preserve"> 1995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The End of Nation State</w:t>
      </w:r>
      <w:r w:rsidRPr="001958FA">
        <w:rPr>
          <w:rFonts w:ascii="Calibri" w:hAnsi="Calibri"/>
          <w:sz w:val="22"/>
          <w:szCs w:val="22"/>
          <w:lang w:val="en-US"/>
        </w:rPr>
        <w:t>, New York, Free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Ravenhill, J</w:t>
      </w:r>
      <w:r w:rsidR="00B258FC">
        <w:rPr>
          <w:rFonts w:ascii="Calibri" w:hAnsi="Calibri"/>
          <w:sz w:val="22"/>
          <w:szCs w:val="22"/>
          <w:lang w:val="en-US"/>
        </w:rPr>
        <w:t>ohn</w:t>
      </w:r>
      <w:r w:rsidRPr="001958FA">
        <w:rPr>
          <w:rFonts w:ascii="Calibri" w:hAnsi="Calibri"/>
          <w:sz w:val="22"/>
          <w:szCs w:val="22"/>
          <w:lang w:val="en-US"/>
        </w:rPr>
        <w:t xml:space="preserve"> 2005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Global Political Economy</w:t>
      </w:r>
      <w:r w:rsidRPr="001958FA">
        <w:rPr>
          <w:rFonts w:ascii="Calibri" w:hAnsi="Calibri"/>
          <w:sz w:val="22"/>
          <w:szCs w:val="22"/>
          <w:lang w:val="en-US"/>
        </w:rPr>
        <w:t>, Oxford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Rodrik, D</w:t>
      </w:r>
      <w:r w:rsidR="00B258FC">
        <w:rPr>
          <w:rFonts w:ascii="Calibri" w:hAnsi="Calibri"/>
          <w:sz w:val="22"/>
          <w:szCs w:val="22"/>
          <w:lang w:val="en-US"/>
        </w:rPr>
        <w:t>ani</w:t>
      </w:r>
      <w:r w:rsidRPr="001958FA">
        <w:rPr>
          <w:rFonts w:ascii="Calibri" w:hAnsi="Calibri"/>
          <w:sz w:val="22"/>
          <w:szCs w:val="22"/>
          <w:lang w:val="en-US"/>
        </w:rPr>
        <w:t xml:space="preserve"> 1998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Pr="001958FA">
        <w:rPr>
          <w:rFonts w:ascii="Calibri" w:hAnsi="Calibri"/>
          <w:sz w:val="22"/>
          <w:szCs w:val="22"/>
          <w:lang w:val="en-US"/>
        </w:rPr>
        <w:t>Globalisation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 xml:space="preserve">, Social Conflict and Economic Growth, </w:t>
      </w:r>
      <w:r w:rsidRPr="001958FA">
        <w:rPr>
          <w:rFonts w:ascii="Calibri" w:hAnsi="Calibri"/>
          <w:i/>
          <w:sz w:val="22"/>
          <w:szCs w:val="22"/>
          <w:lang w:val="en-US"/>
        </w:rPr>
        <w:t>World Economy</w:t>
      </w:r>
      <w:r w:rsidRPr="001958FA">
        <w:rPr>
          <w:rFonts w:ascii="Calibri" w:hAnsi="Calibri"/>
          <w:sz w:val="22"/>
          <w:szCs w:val="22"/>
          <w:lang w:val="en-US"/>
        </w:rPr>
        <w:t>, 21 (2):143-158.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Strange, S</w:t>
      </w:r>
      <w:r w:rsidR="00B258FC">
        <w:rPr>
          <w:rFonts w:ascii="Calibri" w:hAnsi="Calibri"/>
          <w:sz w:val="22"/>
          <w:szCs w:val="22"/>
          <w:lang w:val="en-US"/>
        </w:rPr>
        <w:t>usan</w:t>
      </w:r>
      <w:r w:rsidRPr="001958FA">
        <w:rPr>
          <w:rFonts w:ascii="Calibri" w:hAnsi="Calibri"/>
          <w:sz w:val="22"/>
          <w:szCs w:val="22"/>
          <w:lang w:val="en-US"/>
        </w:rPr>
        <w:t xml:space="preserve"> 1970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International Economics and International Politics: A Case of Mutual Neglect, </w:t>
      </w:r>
      <w:r w:rsidRPr="001958FA">
        <w:rPr>
          <w:rFonts w:ascii="Calibri" w:hAnsi="Calibri"/>
          <w:i/>
          <w:sz w:val="22"/>
          <w:szCs w:val="22"/>
          <w:lang w:val="en-US"/>
        </w:rPr>
        <w:t>International Affairs</w:t>
      </w:r>
      <w:r w:rsidRPr="001958FA">
        <w:rPr>
          <w:rFonts w:ascii="Calibri" w:hAnsi="Calibri"/>
          <w:sz w:val="22"/>
          <w:szCs w:val="22"/>
          <w:lang w:val="en-US"/>
        </w:rPr>
        <w:t>, Vol. 46 (2):304-315.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Stubbs, R</w:t>
      </w:r>
      <w:r w:rsidR="00B258FC">
        <w:rPr>
          <w:rFonts w:ascii="Calibri" w:hAnsi="Calibri"/>
          <w:sz w:val="22"/>
          <w:szCs w:val="22"/>
          <w:lang w:val="en-US"/>
        </w:rPr>
        <w:t>ichard,</w:t>
      </w:r>
      <w:r w:rsidRPr="001958FA">
        <w:rPr>
          <w:rFonts w:ascii="Calibri" w:hAnsi="Calibri"/>
          <w:sz w:val="22"/>
          <w:szCs w:val="22"/>
          <w:lang w:val="en-US"/>
        </w:rPr>
        <w:t xml:space="preserve"> Underhill,</w:t>
      </w:r>
      <w:r w:rsidR="00B258FC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sz w:val="22"/>
          <w:szCs w:val="22"/>
          <w:lang w:val="en-US"/>
        </w:rPr>
        <w:t>R.D.</w:t>
      </w:r>
      <w:r w:rsidR="00B258FC">
        <w:rPr>
          <w:rFonts w:ascii="Calibri" w:hAnsi="Calibri"/>
          <w:sz w:val="22"/>
          <w:szCs w:val="22"/>
          <w:lang w:val="en-US"/>
        </w:rPr>
        <w:t xml:space="preserve"> Geoffrey </w:t>
      </w:r>
      <w:r w:rsidRPr="001958FA">
        <w:rPr>
          <w:rFonts w:ascii="Calibri" w:hAnsi="Calibri"/>
          <w:sz w:val="22"/>
          <w:szCs w:val="22"/>
          <w:lang w:val="en-US"/>
        </w:rPr>
        <w:t>(ed), 2006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Political Economy and the Changing Global Order,</w:t>
      </w:r>
      <w:r w:rsidRPr="001958FA">
        <w:rPr>
          <w:rFonts w:ascii="Calibri" w:hAnsi="Calibri"/>
          <w:sz w:val="22"/>
          <w:szCs w:val="22"/>
          <w:lang w:val="en-US"/>
        </w:rPr>
        <w:t xml:space="preserve"> Oxford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 xml:space="preserve">Todaro, P. </w:t>
      </w:r>
      <w:r w:rsidR="00B258FC">
        <w:rPr>
          <w:rFonts w:ascii="Calibri" w:hAnsi="Calibri"/>
          <w:sz w:val="22"/>
          <w:szCs w:val="22"/>
          <w:lang w:val="en-US"/>
        </w:rPr>
        <w:t xml:space="preserve">Michael </w:t>
      </w:r>
      <w:r w:rsidRPr="001958FA">
        <w:rPr>
          <w:rFonts w:ascii="Calibri" w:hAnsi="Calibri"/>
          <w:sz w:val="22"/>
          <w:szCs w:val="22"/>
          <w:lang w:val="en-US"/>
        </w:rPr>
        <w:t>1997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Economic Development</w:t>
      </w:r>
      <w:r w:rsidRPr="001958FA">
        <w:rPr>
          <w:rFonts w:ascii="Calibri" w:hAnsi="Calibri"/>
          <w:sz w:val="22"/>
          <w:szCs w:val="22"/>
          <w:lang w:val="en-US"/>
        </w:rPr>
        <w:t>, Addison-Wesley Publishing Company.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r w:rsidRPr="001958FA">
        <w:rPr>
          <w:rFonts w:ascii="Calibri" w:hAnsi="Calibri"/>
          <w:sz w:val="22"/>
          <w:szCs w:val="22"/>
          <w:lang w:val="en-US"/>
        </w:rPr>
        <w:t>ul Hag, M</w:t>
      </w:r>
      <w:r w:rsidR="00B258FC">
        <w:rPr>
          <w:rFonts w:ascii="Calibri" w:hAnsi="Calibri"/>
          <w:sz w:val="22"/>
          <w:szCs w:val="22"/>
          <w:lang w:val="en-US"/>
        </w:rPr>
        <w:t>ahbub</w:t>
      </w:r>
      <w:r w:rsidRPr="001958FA">
        <w:rPr>
          <w:rFonts w:ascii="Calibri" w:hAnsi="Calibri"/>
          <w:sz w:val="22"/>
          <w:szCs w:val="22"/>
          <w:lang w:val="en-US"/>
        </w:rPr>
        <w:t xml:space="preserve"> (ed), 1995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The UN and the Bretton Woods Institutions: New Challenges for the Twenty-first Century,</w:t>
      </w:r>
      <w:r w:rsidRPr="001958FA">
        <w:rPr>
          <w:rFonts w:ascii="Calibri" w:hAnsi="Calibri"/>
          <w:sz w:val="22"/>
          <w:szCs w:val="22"/>
          <w:lang w:val="en-US"/>
        </w:rPr>
        <w:t xml:space="preserve"> Macmillan, Basingstoke.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  <w:proofErr w:type="spellStart"/>
      <w:r w:rsidRPr="001958FA">
        <w:rPr>
          <w:rFonts w:ascii="Calibri" w:hAnsi="Calibri"/>
          <w:sz w:val="22"/>
          <w:szCs w:val="22"/>
          <w:lang w:val="en-US"/>
        </w:rPr>
        <w:t>Wintrobe</w:t>
      </w:r>
      <w:proofErr w:type="spellEnd"/>
      <w:r w:rsidRPr="001958FA">
        <w:rPr>
          <w:rFonts w:ascii="Calibri" w:hAnsi="Calibri"/>
          <w:sz w:val="22"/>
          <w:szCs w:val="22"/>
          <w:lang w:val="en-US"/>
        </w:rPr>
        <w:t>, R</w:t>
      </w:r>
      <w:r w:rsidR="00B258FC">
        <w:rPr>
          <w:rFonts w:ascii="Calibri" w:hAnsi="Calibri"/>
          <w:sz w:val="22"/>
          <w:szCs w:val="22"/>
          <w:lang w:val="en-US"/>
        </w:rPr>
        <w:t>onald</w:t>
      </w:r>
      <w:r w:rsidRPr="001958FA">
        <w:rPr>
          <w:rFonts w:ascii="Calibri" w:hAnsi="Calibri"/>
          <w:sz w:val="22"/>
          <w:szCs w:val="22"/>
          <w:lang w:val="en-US"/>
        </w:rPr>
        <w:t xml:space="preserve"> 1998</w:t>
      </w:r>
      <w:r w:rsidR="00B258FC">
        <w:rPr>
          <w:rFonts w:ascii="Calibri" w:hAnsi="Calibri"/>
          <w:sz w:val="22"/>
          <w:szCs w:val="22"/>
          <w:lang w:val="en-US"/>
        </w:rPr>
        <w:t>.</w:t>
      </w:r>
      <w:r w:rsidRPr="001958FA">
        <w:rPr>
          <w:rFonts w:ascii="Calibri" w:hAnsi="Calibri"/>
          <w:sz w:val="22"/>
          <w:szCs w:val="22"/>
          <w:lang w:val="en-US"/>
        </w:rPr>
        <w:t xml:space="preserve"> </w:t>
      </w:r>
      <w:r w:rsidRPr="001958FA">
        <w:rPr>
          <w:rFonts w:ascii="Calibri" w:hAnsi="Calibri"/>
          <w:i/>
          <w:sz w:val="22"/>
          <w:szCs w:val="22"/>
          <w:lang w:val="en-US"/>
        </w:rPr>
        <w:t>The Political Economy of Dictatorship</w:t>
      </w:r>
      <w:r w:rsidRPr="001958FA">
        <w:rPr>
          <w:rFonts w:ascii="Calibri" w:hAnsi="Calibri"/>
          <w:sz w:val="22"/>
          <w:szCs w:val="22"/>
          <w:lang w:val="en-US"/>
        </w:rPr>
        <w:t>, Cambridge University Press.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en-US"/>
        </w:rPr>
      </w:pPr>
    </w:p>
    <w:p w:rsidR="00A8188C" w:rsidRPr="001958FA" w:rsidRDefault="00A8188C" w:rsidP="00A8188C">
      <w:pPr>
        <w:rPr>
          <w:rFonts w:ascii="Calibri" w:hAnsi="Calibri"/>
          <w:sz w:val="22"/>
          <w:szCs w:val="22"/>
          <w:lang w:val="en-US"/>
        </w:rPr>
      </w:pPr>
    </w:p>
    <w:p w:rsidR="00380AFB" w:rsidRPr="001958FA" w:rsidRDefault="00A8188C" w:rsidP="00A8188C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1958FA">
        <w:rPr>
          <w:rFonts w:ascii="Calibri" w:hAnsi="Calibri"/>
          <w:sz w:val="22"/>
          <w:szCs w:val="22"/>
        </w:rPr>
        <w:br w:type="page"/>
      </w: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1958FA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lastRenderedPageBreak/>
        <w:t>Opis metoda provođenja nastave</w:t>
      </w:r>
    </w:p>
    <w:p w:rsidR="00A8188C" w:rsidRPr="001958FA" w:rsidRDefault="00380AFB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58FA">
        <w:rPr>
          <w:rFonts w:ascii="Calibri" w:eastAsia="Calibri" w:hAnsi="Calibri"/>
          <w:sz w:val="22"/>
          <w:szCs w:val="22"/>
        </w:rPr>
        <w:instrText xml:space="preserve"> FORMTEXT </w:instrText>
      </w:r>
      <w:r w:rsidRPr="001958FA">
        <w:rPr>
          <w:rFonts w:ascii="Calibri" w:eastAsia="Calibri" w:hAnsi="Calibri"/>
          <w:sz w:val="22"/>
          <w:szCs w:val="22"/>
        </w:rPr>
      </w:r>
      <w:r w:rsidRPr="001958FA">
        <w:rPr>
          <w:rFonts w:ascii="Calibri" w:eastAsia="Calibri" w:hAnsi="Calibri"/>
          <w:sz w:val="22"/>
          <w:szCs w:val="22"/>
        </w:rPr>
        <w:fldChar w:fldCharType="separate"/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sz w:val="22"/>
          <w:szCs w:val="22"/>
        </w:rPr>
        <w:fldChar w:fldCharType="end"/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Nastava se izvodi u obliku predavanja, seminara i konzultacija. Od polaznika se očekuje aktivno sudjelovanje u nastavnom procesu u vidu pisanja eseja ili seminarskih radova. Teme eseja odnosno seminarskih radova utvrđuje predmetni nastavnik u suradnji s polaznicima. Rad polaznika u seminarskoj nastavi uzima se u obzir kod konačne ocjene.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1958FA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izvršavanja obveza</w:t>
      </w:r>
    </w:p>
    <w:p w:rsidR="00A8188C" w:rsidRPr="001958FA" w:rsidRDefault="00380AFB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58FA">
        <w:rPr>
          <w:rFonts w:ascii="Calibri" w:eastAsia="Calibri" w:hAnsi="Calibri"/>
          <w:sz w:val="22"/>
          <w:szCs w:val="22"/>
        </w:rPr>
        <w:instrText xml:space="preserve"> FORMTEXT </w:instrText>
      </w:r>
      <w:r w:rsidRPr="001958FA">
        <w:rPr>
          <w:rFonts w:ascii="Calibri" w:eastAsia="Calibri" w:hAnsi="Calibri"/>
          <w:sz w:val="22"/>
          <w:szCs w:val="22"/>
        </w:rPr>
      </w:r>
      <w:r w:rsidRPr="001958FA">
        <w:rPr>
          <w:rFonts w:ascii="Calibri" w:eastAsia="Calibri" w:hAnsi="Calibri"/>
          <w:sz w:val="22"/>
          <w:szCs w:val="22"/>
        </w:rPr>
        <w:fldChar w:fldCharType="separate"/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sz w:val="22"/>
          <w:szCs w:val="22"/>
        </w:rPr>
        <w:fldChar w:fldCharType="end"/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Ispit se polaže usmeno na temelju propisane obvezatne literature. Na konačnu ocjenu utječe i ocjena iz eseja odnosno seminarskog rada</w:t>
      </w:r>
      <w:r w:rsidR="0002700E">
        <w:rPr>
          <w:rFonts w:ascii="Calibri" w:hAnsi="Calibri"/>
          <w:sz w:val="22"/>
          <w:szCs w:val="22"/>
          <w:lang w:val="pl-PL"/>
        </w:rPr>
        <w:t xml:space="preserve"> (25%), kolokvija (25%), završnog ispita (40%)</w:t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kao i cjelokupna aktivnost polaznika za vrijeme nastavnog procesa</w:t>
      </w:r>
      <w:r w:rsidR="0002700E">
        <w:rPr>
          <w:rFonts w:ascii="Calibri" w:hAnsi="Calibri"/>
          <w:sz w:val="22"/>
          <w:szCs w:val="22"/>
          <w:lang w:val="pl-PL"/>
        </w:rPr>
        <w:t xml:space="preserve"> (10%)</w:t>
      </w:r>
      <w:r w:rsidR="00A8188C" w:rsidRPr="001958FA">
        <w:rPr>
          <w:rFonts w:ascii="Calibri" w:hAnsi="Calibri"/>
          <w:sz w:val="22"/>
          <w:szCs w:val="22"/>
          <w:lang w:val="pl-PL"/>
        </w:rPr>
        <w:t>.</w:t>
      </w:r>
    </w:p>
    <w:p w:rsidR="00A8188C" w:rsidRPr="001958FA" w:rsidRDefault="00A8188C" w:rsidP="00A8188C">
      <w:pPr>
        <w:pStyle w:val="BodyText"/>
        <w:rPr>
          <w:rFonts w:ascii="Calibri" w:hAnsi="Calibri"/>
          <w:sz w:val="22"/>
          <w:szCs w:val="22"/>
          <w:lang w:val="pl-PL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1958FA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praćenja kvalitete nastave</w:t>
      </w:r>
    </w:p>
    <w:p w:rsidR="00A8188C" w:rsidRPr="001958FA" w:rsidRDefault="00380AFB" w:rsidP="00A8188C">
      <w:pPr>
        <w:pStyle w:val="BodyText"/>
        <w:rPr>
          <w:rFonts w:ascii="Calibri" w:hAnsi="Calibri"/>
          <w:sz w:val="22"/>
          <w:szCs w:val="22"/>
          <w:lang w:val="pl-PL"/>
        </w:rPr>
      </w:pPr>
      <w:r w:rsidRPr="001958FA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58FA">
        <w:rPr>
          <w:rFonts w:ascii="Calibri" w:eastAsia="Calibri" w:hAnsi="Calibri"/>
          <w:sz w:val="22"/>
          <w:szCs w:val="22"/>
        </w:rPr>
        <w:instrText xml:space="preserve"> FORMTEXT </w:instrText>
      </w:r>
      <w:r w:rsidRPr="001958FA">
        <w:rPr>
          <w:rFonts w:ascii="Calibri" w:eastAsia="Calibri" w:hAnsi="Calibri"/>
          <w:sz w:val="22"/>
          <w:szCs w:val="22"/>
        </w:rPr>
      </w:r>
      <w:r w:rsidRPr="001958FA">
        <w:rPr>
          <w:rFonts w:ascii="Calibri" w:eastAsia="Calibri" w:hAnsi="Calibri"/>
          <w:sz w:val="22"/>
          <w:szCs w:val="22"/>
        </w:rPr>
        <w:fldChar w:fldCharType="separate"/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sz w:val="22"/>
          <w:szCs w:val="22"/>
        </w:rPr>
        <w:fldChar w:fldCharType="end"/>
      </w:r>
      <w:r w:rsidR="00A8188C" w:rsidRPr="001958FA">
        <w:rPr>
          <w:rFonts w:ascii="Calibri" w:hAnsi="Calibri"/>
          <w:sz w:val="22"/>
          <w:szCs w:val="22"/>
          <w:lang w:val="pl-PL"/>
        </w:rPr>
        <w:t xml:space="preserve"> Na kraju semestra se vrši anonimna anketna evaluacija rada nastavnika i provedba nastave (stručnost nastavnika, otvorenost prema studentima, učinkovitost iskorištenog vremena, dostupnost literature, etc.).</w:t>
      </w: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2"/>
          <w:szCs w:val="22"/>
        </w:rPr>
      </w:pPr>
      <w:r w:rsidRPr="001958FA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ects bodova (ako ih ima): </w:t>
      </w:r>
      <w:r w:rsidRPr="001958FA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58FA">
        <w:rPr>
          <w:rFonts w:ascii="Calibri" w:eastAsia="Calibri" w:hAnsi="Calibri"/>
          <w:sz w:val="22"/>
          <w:szCs w:val="22"/>
        </w:rPr>
        <w:instrText xml:space="preserve"> FORMTEXT </w:instrText>
      </w:r>
      <w:r w:rsidRPr="001958FA">
        <w:rPr>
          <w:rFonts w:ascii="Calibri" w:eastAsia="Calibri" w:hAnsi="Calibri"/>
          <w:sz w:val="22"/>
          <w:szCs w:val="22"/>
        </w:rPr>
      </w:r>
      <w:r w:rsidRPr="001958FA">
        <w:rPr>
          <w:rFonts w:ascii="Calibri" w:eastAsia="Calibri" w:hAnsi="Calibri"/>
          <w:sz w:val="22"/>
          <w:szCs w:val="22"/>
        </w:rPr>
        <w:fldChar w:fldCharType="separate"/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noProof/>
          <w:sz w:val="22"/>
          <w:szCs w:val="22"/>
        </w:rPr>
        <w:t> </w:t>
      </w:r>
      <w:r w:rsidRPr="001958FA">
        <w:rPr>
          <w:rFonts w:ascii="Calibri" w:eastAsia="Calibri" w:hAnsi="Calibri"/>
          <w:sz w:val="22"/>
          <w:szCs w:val="22"/>
        </w:rPr>
        <w:fldChar w:fldCharType="end"/>
      </w:r>
      <w:r w:rsidR="001A5C87" w:rsidRPr="001958FA">
        <w:rPr>
          <w:rFonts w:ascii="Calibri" w:eastAsia="Calibri" w:hAnsi="Calibri"/>
          <w:sz w:val="22"/>
          <w:szCs w:val="22"/>
        </w:rPr>
        <w:t>7</w:t>
      </w:r>
    </w:p>
    <w:p w:rsidR="00380AFB" w:rsidRPr="001958FA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:rsidR="00380AFB" w:rsidRPr="001958FA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380AFB" w:rsidRPr="001958FA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  <w:sectPr w:rsidR="00380AFB" w:rsidRPr="001958FA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:rsidR="00380AFB" w:rsidRPr="00380AFB" w:rsidRDefault="00380AFB" w:rsidP="00380AFB">
      <w:pPr>
        <w:pBdr>
          <w:bottom w:val="single" w:sz="8" w:space="4" w:color="4F81BD"/>
        </w:pBdr>
        <w:spacing w:after="300" w:line="240" w:lineRule="auto"/>
        <w:ind w:left="-851"/>
        <w:contextualSpacing/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  <w:lastRenderedPageBreak/>
        <w:t>A.6. NASTAVNI I ZNANSTVENI UVJETI IZVOĐENJA DOKTORSKOG STUDIJA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A.6.1. Popis nastavnika </w:t>
      </w: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(podatke za svakog nastavnika započnite na novoj strani kopirajući priloženu shemu)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NASTAVNIKA: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958FA">
        <w:rPr>
          <w:rFonts w:ascii="Calibri" w:eastAsia="Calibri" w:hAnsi="Calibri"/>
          <w:sz w:val="22"/>
          <w:szCs w:val="22"/>
        </w:rPr>
        <w:t>redoviti profesor u trajnom zvanju, Luka Brkić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958FA">
        <w:rPr>
          <w:rFonts w:ascii="Calibri" w:eastAsia="Calibri" w:hAnsi="Calibri"/>
          <w:sz w:val="22"/>
          <w:szCs w:val="22"/>
        </w:rPr>
        <w:t>Fakultet političkih znanosti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PREDMETA KOJI IZVODI NA OVOM DOKTORSKOM STUDIJU: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1958FA">
        <w:rPr>
          <w:rFonts w:ascii="Calibri" w:eastAsia="Calibri" w:hAnsi="Calibri"/>
          <w:sz w:val="22"/>
          <w:szCs w:val="22"/>
        </w:rPr>
        <w:t>Globalna politička ekonomija i razvoj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ŽIVOTOPIS</w:t>
      </w:r>
    </w:p>
    <w:p w:rsidR="00844637" w:rsidRDefault="00380AFB" w:rsidP="001958FA">
      <w:pPr>
        <w:pStyle w:val="ListParagraph"/>
        <w:rPr>
          <w:rFonts w:eastAsia="Calibri"/>
        </w:rPr>
      </w:pPr>
      <w:r w:rsidRPr="00380AFB">
        <w:rPr>
          <w:rFonts w:eastAsia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eastAsia="Calibri"/>
        </w:rPr>
        <w:instrText xml:space="preserve"> FORMTEXT </w:instrText>
      </w:r>
      <w:r w:rsidRPr="00380AFB">
        <w:rPr>
          <w:rFonts w:eastAsia="Calibri"/>
        </w:rPr>
      </w:r>
      <w:r w:rsidRPr="00380AFB">
        <w:rPr>
          <w:rFonts w:eastAsia="Calibri"/>
        </w:rPr>
        <w:fldChar w:fldCharType="separate"/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</w:rPr>
        <w:fldChar w:fldCharType="end"/>
      </w:r>
    </w:p>
    <w:p w:rsidR="001958FA" w:rsidRPr="00844637" w:rsidRDefault="001958FA" w:rsidP="00844637">
      <w:pPr>
        <w:pStyle w:val="NoSpacing"/>
        <w:rPr>
          <w:rFonts w:ascii="Calibri" w:hAnsi="Calibri"/>
          <w:sz w:val="22"/>
          <w:szCs w:val="22"/>
        </w:rPr>
      </w:pPr>
      <w:r w:rsidRPr="00844637">
        <w:rPr>
          <w:rFonts w:cstheme="minorBidi"/>
        </w:rPr>
        <w:t xml:space="preserve"> </w:t>
      </w:r>
      <w:r w:rsidRPr="00844637">
        <w:rPr>
          <w:rFonts w:ascii="Calibri" w:hAnsi="Calibri"/>
          <w:sz w:val="22"/>
          <w:szCs w:val="22"/>
        </w:rPr>
        <w:t xml:space="preserve">Luka Brkić </w:t>
      </w:r>
      <w:r w:rsidR="006F300C">
        <w:rPr>
          <w:rFonts w:ascii="Calibri" w:hAnsi="Calibri"/>
          <w:sz w:val="22"/>
          <w:szCs w:val="22"/>
        </w:rPr>
        <w:t>redoviti je profesor u trajnom zvanju na Fakultetu političkih znanosti Sveučilišta u Zagrebu.</w:t>
      </w:r>
      <w:r w:rsidRPr="00844637">
        <w:rPr>
          <w:rFonts w:ascii="Calibri" w:hAnsi="Calibri"/>
          <w:sz w:val="22"/>
          <w:szCs w:val="22"/>
        </w:rPr>
        <w:t xml:space="preserve"> Paralelno je studirao</w:t>
      </w:r>
      <w:r w:rsidR="006F300C">
        <w:rPr>
          <w:rFonts w:ascii="Calibri" w:hAnsi="Calibri"/>
          <w:sz w:val="22"/>
          <w:szCs w:val="22"/>
        </w:rPr>
        <w:t xml:space="preserve"> politologiju i</w:t>
      </w:r>
      <w:r w:rsidRPr="00844637">
        <w:rPr>
          <w:rFonts w:ascii="Calibri" w:hAnsi="Calibri"/>
          <w:sz w:val="22"/>
          <w:szCs w:val="22"/>
        </w:rPr>
        <w:t xml:space="preserve"> ekonomiju</w:t>
      </w:r>
      <w:r w:rsidR="006F300C">
        <w:rPr>
          <w:rFonts w:ascii="Calibri" w:hAnsi="Calibri"/>
          <w:sz w:val="22"/>
          <w:szCs w:val="22"/>
        </w:rPr>
        <w:t>.</w:t>
      </w:r>
      <w:r w:rsidRPr="00844637">
        <w:rPr>
          <w:rFonts w:ascii="Calibri" w:hAnsi="Calibri"/>
          <w:sz w:val="22"/>
          <w:szCs w:val="22"/>
        </w:rPr>
        <w:t xml:space="preserve"> Boravio je dvije godine na Institutu za političke znanosti Sveučilišta Johannes Gutenberg u Mainzu, Njemačka, gdje je s uspjehom završio četiri semestra specijalističkog studija o problemima razvoja i međunarodnih odnosa. Za vrijeme studija nagrađen je nagradom Sveučilišta u Zagrebu.</w:t>
      </w:r>
    </w:p>
    <w:p w:rsidR="00844637" w:rsidRPr="00844637" w:rsidRDefault="00844637" w:rsidP="00844637">
      <w:pPr>
        <w:pStyle w:val="NoSpacing"/>
      </w:pPr>
    </w:p>
    <w:p w:rsidR="001958FA" w:rsidRPr="001958FA" w:rsidRDefault="001958FA" w:rsidP="001958FA">
      <w:pPr>
        <w:spacing w:after="160" w:line="259" w:lineRule="auto"/>
        <w:jc w:val="left"/>
        <w:rPr>
          <w:rFonts w:ascii="Calibri" w:hAnsi="Calibri" w:cstheme="minorBidi"/>
          <w:sz w:val="22"/>
          <w:szCs w:val="22"/>
        </w:rPr>
      </w:pPr>
      <w:r w:rsidRPr="001958FA">
        <w:rPr>
          <w:rFonts w:ascii="Calibri" w:hAnsi="Calibri" w:cstheme="minorBidi"/>
          <w:sz w:val="22"/>
          <w:szCs w:val="22"/>
        </w:rPr>
        <w:t>Za asistenta na Fakultetu političkih znanosti u Zagrebu izabran je u listopadu 1986. godine. Nakon uspješno završenog poslijediplomskog studija i obranjene magistarske radnje (1989.) obranio je na Fakultetu političkih znanosti i doktorsku disertaciju pod nazivom „Jugoslavija i Europska zajednica – analiza ekonomsko-političkih aspekata odnosa Jugoslavije i Europske zajednice“ (1992.) i stekao doktorat znanosti. U rujnu 1993. godine izabran je za docenta na Fakultetu političkih znanosti, u odsjeku za međunarodne odnose, predmet Suvremeni privredni sustavi i međunarodni ekonomski odnosi. Drugi put u zvanje docenta izabran je 1999. godine, a u zvanje izvanrednog profesora u prosincu 2004. godine. u zvanje redovitog profesora biran je 2010. , a od 2016. godine je redoviti profesor u trajnom zvanju u području društvenih znanosti, znanstveno polje politologije. Matični broj u Upisniku znanstvenika je 135930.</w:t>
      </w:r>
    </w:p>
    <w:p w:rsidR="001958FA" w:rsidRPr="001958FA" w:rsidRDefault="001958FA" w:rsidP="001958FA">
      <w:pPr>
        <w:spacing w:after="160" w:line="259" w:lineRule="auto"/>
        <w:jc w:val="left"/>
        <w:rPr>
          <w:rFonts w:ascii="Calibri" w:hAnsi="Calibri" w:cstheme="minorBidi"/>
          <w:sz w:val="22"/>
          <w:szCs w:val="22"/>
        </w:rPr>
      </w:pPr>
      <w:r w:rsidRPr="001958FA">
        <w:rPr>
          <w:rFonts w:ascii="Calibri" w:hAnsi="Calibri" w:cstheme="minorBidi"/>
          <w:sz w:val="22"/>
          <w:szCs w:val="22"/>
        </w:rPr>
        <w:t xml:space="preserve">Znanstveni rad dr.sc. Luke Brkića je opsežan i raznovrstan. Objavio je više knjiga, poglavlja u knjigama, članaka u časopisima s međunarodno priznatom recenzijom, više recenzija knjiga, te prikaza i komentara u medijima. Kao asistent, docent , izvanredni i redoviti profesor i redoviti profesor u trajnom zvanju Fakulteta političkih znanosti dr.sc. Luka Brkić razvio je široku aktivnost. Sudjelovao je u nastavi na studiju politologije i novinarstva iz više predmeta: Politička ekonomija, Međunarodni ekonomski odnosi, Suvremeni privredni sustavi i međunarodni ekonomski odnosi, Teorija ekonomske politike. Gostujući je profesor na Hrvatskim studijima i Ekonomskom fakultetu u Rijeci. Surađivao je u više znanstveno-istraživačkih projekata kao suradnik odnosno voditelj. Sudjelovao je u više međunarodnih i domaćih skupova, te je bio urednik i recenzent nekoliko knjiga. Izradio je nastavne programe i planove predmeta na preddiplomskom (Međunarodna politička ekonomija, Politička ekonomija EU), diplomskom (Hrvatska u međunarodnim gospodarskim odnosima) na poslijediplomskim specijalističkim studijima (Politička ekonomija EU: pristup političke znanosti,  Međunarodna trgovina: policy aspekti, Politika globalnih ekonomskih odnosa, Ekonomska i monetarna politika EU)  i poslijediplomskom (doktorskom) studiju (Globalna politička ekonomija i razvoj, Ekonomska diplomacija i globalno upravljanje) na Fakultetu političkih znanosti. Mentor je na više diplomskih, magistarskih i doktorskih radova i recenzent znanstvenih projekata s područja društvenih znanosti za Ministarstvo znanosti, obrazovanja i sporta Republike Hrvatske. Obnašao je dužnost predstojnika Odsjeka za međunarodnu politiku i diplomaciju. Voditelj je smjera „Međunarodni odnosi“ poslijediplomskog doktorskog studija „Politologija“ . Član je Matičnog odbora za polja politologije, sociologije, demografije, socijalne djelatnosti i </w:t>
      </w:r>
      <w:r w:rsidRPr="001958FA">
        <w:rPr>
          <w:rFonts w:ascii="Calibri" w:hAnsi="Calibri" w:cstheme="minorBidi"/>
          <w:sz w:val="22"/>
          <w:szCs w:val="22"/>
        </w:rPr>
        <w:lastRenderedPageBreak/>
        <w:t>sigurnosne i obrambene znanosti. Član je više stručnih domaćih i međunarodnih udruga. Predsjednik je Znanstvenog društva ekonomista Hrvatske. Pored akademskog rada bavi se i publicistikom kao analitičar i komentator u medijima.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DATUM ZADNJEG IZBORA U ZNANSTVENO-NASTAVNO ILI UMJETNIČKO-NASTAVNO ZVANJE: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F75C66">
        <w:rPr>
          <w:rFonts w:ascii="Calibri" w:eastAsia="Calibri" w:hAnsi="Calibri"/>
          <w:sz w:val="22"/>
          <w:szCs w:val="22"/>
        </w:rPr>
        <w:t>22.9.</w:t>
      </w:r>
      <w:r w:rsidR="001958FA">
        <w:rPr>
          <w:rFonts w:ascii="Calibri" w:eastAsia="Calibri" w:hAnsi="Calibri"/>
          <w:sz w:val="22"/>
          <w:szCs w:val="22"/>
        </w:rPr>
        <w:t>2016</w:t>
      </w:r>
      <w:r w:rsidR="00F75C66">
        <w:rPr>
          <w:rFonts w:ascii="Calibri" w:eastAsia="Calibri" w:hAnsi="Calibri"/>
          <w:sz w:val="22"/>
          <w:szCs w:val="22"/>
        </w:rPr>
        <w:t>.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KOJI GA KVALIFICIRAJU ZA IZVOĐENJE PROGRAMA, ODNOSNO KOJI SU RELEVANTNI ZA PODRUČJE DOKTORSKOG PROGRAMA</w:t>
      </w:r>
    </w:p>
    <w:p w:rsidR="00B168DA" w:rsidRPr="00B168DA" w:rsidRDefault="00380AFB" w:rsidP="00C510FD">
      <w:pPr>
        <w:pStyle w:val="ListParagraph"/>
        <w:numPr>
          <w:ilvl w:val="0"/>
          <w:numId w:val="2"/>
        </w:numPr>
        <w:spacing w:after="0" w:line="240" w:lineRule="auto"/>
        <w:contextualSpacing/>
      </w:pPr>
      <w:r w:rsidRPr="00380AFB">
        <w:rPr>
          <w:rFonts w:eastAsia="Calibr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80AFB">
        <w:rPr>
          <w:rFonts w:eastAsia="Calibri"/>
        </w:rPr>
        <w:instrText xml:space="preserve"> FORMTEXT </w:instrText>
      </w:r>
      <w:r w:rsidRPr="00380AFB">
        <w:rPr>
          <w:rFonts w:eastAsia="Calibri"/>
        </w:rPr>
      </w:r>
      <w:r w:rsidRPr="00380AFB">
        <w:rPr>
          <w:rFonts w:eastAsia="Calibri"/>
        </w:rPr>
        <w:fldChar w:fldCharType="separate"/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</w:rPr>
        <w:fldChar w:fldCharType="end"/>
      </w:r>
      <w:r w:rsidR="00B168DA" w:rsidRPr="00B168DA">
        <w:t xml:space="preserve"> Znanstvene monografije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1080"/>
      </w:pPr>
      <w:r w:rsidRPr="00B168DA">
        <w:t>Teorije međunarodne ekonomske integracije, Zagreb, Gordon, 1995.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  <w:r w:rsidRPr="00B168DA">
        <w:t>Teorije igara u međunarodnim odnosima, Zagreb, Gordon, 2003.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  <w:r w:rsidRPr="00B168DA">
        <w:t>Međunarodni ekonomski odnosi i geopolitička slika svijeta, Zagreb, Petar Zrinski, 2010.</w:t>
      </w:r>
    </w:p>
    <w:p w:rsidR="00B168DA" w:rsidRPr="00B168DA" w:rsidRDefault="00B168DA" w:rsidP="00B168DA">
      <w:pPr>
        <w:pStyle w:val="ListParagraph"/>
        <w:spacing w:after="0" w:line="240" w:lineRule="auto"/>
      </w:pPr>
    </w:p>
    <w:p w:rsidR="00B168DA" w:rsidRDefault="00B168DA" w:rsidP="00B168DA">
      <w:pPr>
        <w:pStyle w:val="ListParagraph"/>
        <w:numPr>
          <w:ilvl w:val="0"/>
          <w:numId w:val="2"/>
        </w:numPr>
        <w:spacing w:after="0" w:line="240" w:lineRule="auto"/>
        <w:contextualSpacing/>
      </w:pPr>
      <w:r w:rsidRPr="00B168DA">
        <w:t>Članci u časopisima i ostalim znanstvenim publikacijama</w:t>
      </w:r>
    </w:p>
    <w:p w:rsidR="00F45310" w:rsidRDefault="00F45310" w:rsidP="00F45310">
      <w:pPr>
        <w:pStyle w:val="ListParagraph"/>
        <w:spacing w:after="0" w:line="240" w:lineRule="auto"/>
        <w:ind w:left="1080"/>
        <w:contextualSpacing/>
      </w:pPr>
    </w:p>
    <w:p w:rsidR="00F97353" w:rsidRPr="00C30BE1" w:rsidRDefault="00F97353" w:rsidP="00F97353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  <w:r w:rsidRPr="00C30BE1">
        <w:rPr>
          <w:rFonts w:ascii="Calibri" w:eastAsia="Times New Roman" w:hAnsi="Calibri"/>
          <w:sz w:val="22"/>
          <w:szCs w:val="22"/>
          <w:lang w:eastAsia="hr-HR"/>
        </w:rPr>
        <w:t>Banking Regulation in Croatia: Qualitative and Quantitative Assesment;</w:t>
      </w:r>
      <w:r w:rsidR="00A4686B">
        <w:rPr>
          <w:rFonts w:ascii="Calibri" w:eastAsia="Times New Roman" w:hAnsi="Calibri"/>
          <w:sz w:val="22"/>
          <w:szCs w:val="22"/>
          <w:lang w:eastAsia="hr-HR"/>
        </w:rPr>
        <w:t xml:space="preserve"> (Kotarski, Kristijan, Deskar-Škrbić, Milan)</w:t>
      </w:r>
      <w:r w:rsidRPr="00C30BE1">
        <w:rPr>
          <w:rFonts w:ascii="Calibri" w:eastAsia="Times New Roman" w:hAnsi="Calibri"/>
          <w:sz w:val="22"/>
          <w:szCs w:val="22"/>
          <w:lang w:eastAsia="hr-HR"/>
        </w:rPr>
        <w:t xml:space="preserve">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 xml:space="preserve">Policy –making at the European Periphery: the Case of Croatia </w:t>
      </w:r>
      <w:r w:rsidRPr="00C30BE1">
        <w:rPr>
          <w:rFonts w:ascii="Calibri" w:eastAsia="Times New Roman" w:hAnsi="Calibri"/>
          <w:sz w:val="22"/>
          <w:szCs w:val="22"/>
          <w:lang w:eastAsia="hr-HR"/>
        </w:rPr>
        <w:t>(ed. Z.Petak/K. Kotarski), Palgrave-Macmillan, 2018, pp.187-207.</w:t>
      </w:r>
    </w:p>
    <w:p w:rsidR="00F97353" w:rsidRPr="00B168DA" w:rsidRDefault="00F97353" w:rsidP="00F97353">
      <w:pPr>
        <w:spacing w:after="0" w:line="240" w:lineRule="auto"/>
        <w:contextualSpacing/>
      </w:pPr>
    </w:p>
    <w:p w:rsidR="00B168DA" w:rsidRDefault="00B168DA" w:rsidP="00B168DA">
      <w:pPr>
        <w:pStyle w:val="BodyText"/>
        <w:jc w:val="lef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 xml:space="preserve">Political Economy of Banking and Debt </w:t>
      </w:r>
      <w:r>
        <w:rPr>
          <w:rFonts w:ascii="Calibri" w:hAnsi="Calibri"/>
          <w:sz w:val="22"/>
          <w:szCs w:val="22"/>
        </w:rPr>
        <w:t>C</w:t>
      </w:r>
      <w:r w:rsidRPr="00B168DA">
        <w:rPr>
          <w:rFonts w:ascii="Calibri" w:hAnsi="Calibri"/>
          <w:sz w:val="22"/>
          <w:szCs w:val="22"/>
        </w:rPr>
        <w:t>risis in the EU: Rising Financialization and its Ramifications</w:t>
      </w:r>
      <w:r w:rsidRPr="006369E2">
        <w:rPr>
          <w:rFonts w:ascii="Calibri" w:hAnsi="Calibri"/>
          <w:i/>
          <w:sz w:val="22"/>
          <w:szCs w:val="22"/>
        </w:rPr>
        <w:t>,</w:t>
      </w:r>
      <w:r w:rsidR="00A4686B">
        <w:rPr>
          <w:rFonts w:ascii="Calibri" w:hAnsi="Calibri"/>
          <w:sz w:val="22"/>
          <w:szCs w:val="22"/>
        </w:rPr>
        <w:t>(Kotarski, Kristijan)</w:t>
      </w:r>
      <w:r w:rsidRPr="006369E2">
        <w:rPr>
          <w:rFonts w:ascii="Calibri" w:hAnsi="Calibri"/>
          <w:i/>
          <w:sz w:val="22"/>
          <w:szCs w:val="22"/>
        </w:rPr>
        <w:t xml:space="preserve"> Review of Radical Political Economics,</w:t>
      </w:r>
      <w:r w:rsidRPr="00B168DA">
        <w:rPr>
          <w:rFonts w:ascii="Calibri" w:hAnsi="Calibri"/>
          <w:sz w:val="22"/>
          <w:szCs w:val="22"/>
        </w:rPr>
        <w:t xml:space="preserve"> Vol.49, No.3.</w:t>
      </w:r>
      <w:r w:rsidR="00521207">
        <w:rPr>
          <w:rFonts w:ascii="Calibri" w:hAnsi="Calibri"/>
          <w:sz w:val="22"/>
          <w:szCs w:val="22"/>
        </w:rPr>
        <w:t>, 2017.</w:t>
      </w:r>
    </w:p>
    <w:p w:rsidR="00B168DA" w:rsidRPr="00B168DA" w:rsidRDefault="00B168DA" w:rsidP="00B168DA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B168DA" w:rsidRPr="00B168DA" w:rsidRDefault="00B168DA" w:rsidP="00B168DA">
      <w:pPr>
        <w:pStyle w:val="BodyText"/>
        <w:jc w:val="lef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Managing Crisis in the Eurozone (Kotarski</w:t>
      </w:r>
      <w:r w:rsidR="00A4686B">
        <w:rPr>
          <w:rFonts w:ascii="Calibri" w:hAnsi="Calibri"/>
          <w:sz w:val="22"/>
          <w:szCs w:val="22"/>
        </w:rPr>
        <w:t>, Kristijan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6369E2">
        <w:rPr>
          <w:rFonts w:ascii="Calibri" w:hAnsi="Calibri"/>
          <w:i/>
          <w:sz w:val="22"/>
          <w:szCs w:val="22"/>
        </w:rPr>
        <w:t>Croatian Political Science Review</w:t>
      </w:r>
      <w:r w:rsidRPr="00B168DA">
        <w:rPr>
          <w:rFonts w:ascii="Calibri" w:hAnsi="Calibri"/>
          <w:sz w:val="22"/>
          <w:szCs w:val="22"/>
        </w:rPr>
        <w:t>,Vol. 47, No. 5, 2010, pp.7-26.</w:t>
      </w:r>
    </w:p>
    <w:p w:rsidR="00B168DA" w:rsidRPr="00B168DA" w:rsidRDefault="00B168DA" w:rsidP="00B168DA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B168DA" w:rsidRPr="00B168DA" w:rsidRDefault="00B168DA" w:rsidP="00B168DA">
      <w:pPr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Euroization, monetary union and the credibility of monetary policy (Kotarski</w:t>
      </w:r>
      <w:r w:rsidR="00A4686B">
        <w:rPr>
          <w:rFonts w:ascii="Calibri" w:hAnsi="Calibri"/>
          <w:sz w:val="22"/>
          <w:szCs w:val="22"/>
        </w:rPr>
        <w:t>, Kristijan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B168DA">
        <w:rPr>
          <w:rFonts w:ascii="Calibri" w:hAnsi="Calibri"/>
          <w:i/>
          <w:sz w:val="22"/>
          <w:szCs w:val="22"/>
        </w:rPr>
        <w:t>Anali Hrvatskog politološkog društva</w:t>
      </w:r>
      <w:r w:rsidRPr="00B168DA">
        <w:rPr>
          <w:rFonts w:ascii="Calibri" w:hAnsi="Calibri"/>
          <w:sz w:val="22"/>
          <w:szCs w:val="22"/>
        </w:rPr>
        <w:t>, God. 5, 2009, pp.443-460.</w:t>
      </w:r>
    </w:p>
    <w:p w:rsidR="00B168DA" w:rsidRPr="00B168DA" w:rsidRDefault="00B168DA" w:rsidP="00B168DA">
      <w:pPr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Postupci odlučivanja i odnosi snaga (Butković</w:t>
      </w:r>
      <w:r w:rsidR="00A4686B">
        <w:rPr>
          <w:rFonts w:ascii="Calibri" w:hAnsi="Calibri"/>
          <w:sz w:val="22"/>
          <w:szCs w:val="22"/>
        </w:rPr>
        <w:t>, Dario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B168DA">
        <w:rPr>
          <w:rFonts w:ascii="Calibri" w:hAnsi="Calibri"/>
          <w:i/>
          <w:sz w:val="22"/>
          <w:szCs w:val="22"/>
        </w:rPr>
        <w:t>Međunarodne studije</w:t>
      </w:r>
      <w:r w:rsidRPr="00B168DA">
        <w:rPr>
          <w:rFonts w:ascii="Calibri" w:hAnsi="Calibri"/>
          <w:sz w:val="22"/>
          <w:szCs w:val="22"/>
        </w:rPr>
        <w:t>, God. 9, br. 2, 2009, str.19-35.</w:t>
      </w:r>
    </w:p>
    <w:p w:rsidR="00B168DA" w:rsidRPr="00B168DA" w:rsidRDefault="00B168DA" w:rsidP="00B168DA">
      <w:pPr>
        <w:pStyle w:val="BodyTex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 xml:space="preserve">Analyzing European Integration: Complexity Paradigm, English School and Neorealist Theory, </w:t>
      </w:r>
      <w:r w:rsidRPr="006369E2">
        <w:rPr>
          <w:rFonts w:ascii="Calibri" w:hAnsi="Calibri"/>
          <w:i/>
          <w:sz w:val="22"/>
          <w:szCs w:val="22"/>
        </w:rPr>
        <w:t>Yearbook Šipan</w:t>
      </w:r>
      <w:r w:rsidRPr="00B168DA">
        <w:rPr>
          <w:rFonts w:ascii="Calibri" w:hAnsi="Calibri"/>
          <w:sz w:val="22"/>
          <w:szCs w:val="22"/>
        </w:rPr>
        <w:t>, 2007, pp. 42-54.</w:t>
      </w:r>
    </w:p>
    <w:p w:rsidR="00B168DA" w:rsidRPr="00B168DA" w:rsidRDefault="00B168DA" w:rsidP="00B168DA">
      <w:pPr>
        <w:pStyle w:val="ListParagraph"/>
        <w:spacing w:after="0" w:line="240" w:lineRule="auto"/>
        <w:ind w:left="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O (ne)povezanosti ekonomskog i političkog razvoja, u </w:t>
      </w:r>
      <w:r w:rsidRPr="006369E2">
        <w:rPr>
          <w:i/>
        </w:rPr>
        <w:t>Znanje i konkurentnost</w:t>
      </w:r>
      <w:r w:rsidR="00A4686B">
        <w:rPr>
          <w:i/>
        </w:rPr>
        <w:t xml:space="preserve"> </w:t>
      </w:r>
      <w:r w:rsidRPr="00B168DA">
        <w:t xml:space="preserve"> (ur.) M. Bušelić, Pula, 2007.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Globalno poslovanje i transfer tehnologije, </w:t>
      </w:r>
      <w:r w:rsidRPr="006369E2">
        <w:rPr>
          <w:i/>
        </w:rPr>
        <w:t>Ekonomski anali</w:t>
      </w:r>
      <w:r w:rsidRPr="00B168DA">
        <w:t>, Beograd, 2005, L, 164:103-119.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Negotiations over intellectual property protection: A Strategic Bargaining Aspect (Ying-Yi Tsai; McPhail Edward), </w:t>
      </w:r>
      <w:r w:rsidRPr="006369E2">
        <w:rPr>
          <w:i/>
        </w:rPr>
        <w:t>Zagreb International Review of Economics &amp; Business</w:t>
      </w:r>
      <w:r w:rsidRPr="00B168DA">
        <w:t>, Vol. 7, No. 2:1-25.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Transfer tehnologije i ograničenja nove svjetske </w:t>
      </w:r>
      <w:r w:rsidR="00A4686B" w:rsidRPr="00B168DA">
        <w:t>ekonomije, Rijeka</w:t>
      </w:r>
      <w:r w:rsidRPr="00B168DA">
        <w:t xml:space="preserve">, 2002, u Sundać, D. (ur.): </w:t>
      </w:r>
      <w:r w:rsidRPr="006369E2">
        <w:rPr>
          <w:i/>
        </w:rPr>
        <w:t>Znanje – temeljni ekonomski resurs</w:t>
      </w:r>
      <w:r w:rsidRPr="00B168DA">
        <w:t>, str. 49-61.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GATT, WTO i (de)regulacija financijskih tržišta, </w:t>
      </w:r>
      <w:r w:rsidRPr="006369E2">
        <w:rPr>
          <w:i/>
        </w:rPr>
        <w:t>Politička misao</w:t>
      </w:r>
      <w:r w:rsidRPr="00B168DA">
        <w:t>, 38, No. 1:98-112.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Kuna in the IMF system – convertibility to Art. 8 of the IMF statute, </w:t>
      </w:r>
      <w:r w:rsidRPr="006369E2">
        <w:rPr>
          <w:i/>
        </w:rPr>
        <w:t>Business Review</w:t>
      </w:r>
      <w:r w:rsidRPr="00B168DA">
        <w:t>, Zagreb, 1995, No. 5-6:33-36.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lastRenderedPageBreak/>
        <w:t xml:space="preserve">Međunarodna banka za obnovu i razvoj – MMF-ov Brettonwoodski blizanac, </w:t>
      </w:r>
      <w:r w:rsidRPr="006369E2">
        <w:rPr>
          <w:i/>
        </w:rPr>
        <w:t>Business Review</w:t>
      </w:r>
      <w:r w:rsidRPr="00B168DA">
        <w:t>, Zagreb, 1994, No. 5-6:34-38.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Međunarodni monetarni fond – stožerna točka svjetskih financija, </w:t>
      </w:r>
      <w:r w:rsidRPr="006369E2">
        <w:rPr>
          <w:i/>
        </w:rPr>
        <w:t>Business Review</w:t>
      </w:r>
      <w:r w:rsidRPr="00B168DA">
        <w:t>, Zagreb, 1994, No. 4:40-45.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Međunarodno udruženje za razvoj (IDA), </w:t>
      </w:r>
      <w:r w:rsidRPr="006369E2">
        <w:rPr>
          <w:i/>
        </w:rPr>
        <w:t>Business Review</w:t>
      </w:r>
      <w:r w:rsidRPr="00B168DA">
        <w:t>, Zagreb, 1994, No.7-8:41-44.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Međunarodna financijska korporacija (IFC), </w:t>
      </w:r>
      <w:r w:rsidRPr="006369E2">
        <w:rPr>
          <w:i/>
        </w:rPr>
        <w:t>Business Review</w:t>
      </w:r>
      <w:r w:rsidRPr="00B168DA">
        <w:t>, Zagreb,1994, No. 7-8:44-47.</w:t>
      </w:r>
    </w:p>
    <w:p w:rsidR="006369E2" w:rsidRPr="00B168DA" w:rsidRDefault="006369E2" w:rsidP="00B168DA">
      <w:pPr>
        <w:pStyle w:val="ListParagraph"/>
        <w:spacing w:after="0" w:line="240" w:lineRule="auto"/>
        <w:ind w:left="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Afrička banka za razvoj, </w:t>
      </w:r>
      <w:r w:rsidRPr="006369E2">
        <w:rPr>
          <w:i/>
        </w:rPr>
        <w:t>Business Review</w:t>
      </w:r>
      <w:r w:rsidRPr="00B168DA">
        <w:t>, Zagreb, 1994, No.9-10:33-35.</w:t>
      </w:r>
    </w:p>
    <w:p w:rsidR="00B168DA" w:rsidRPr="00B168DA" w:rsidRDefault="00B168DA" w:rsidP="00B168DA">
      <w:pPr>
        <w:pStyle w:val="ListParagraph"/>
        <w:spacing w:after="0" w:line="240" w:lineRule="auto"/>
        <w:ind w:left="1080"/>
      </w:pPr>
    </w:p>
    <w:p w:rsidR="00B168DA" w:rsidRPr="00B168DA" w:rsidRDefault="00B168DA" w:rsidP="00B168DA">
      <w:pPr>
        <w:pStyle w:val="ListParagraph"/>
        <w:spacing w:after="0" w:line="240" w:lineRule="auto"/>
        <w:ind w:left="0"/>
      </w:pPr>
      <w:r w:rsidRPr="00B168DA">
        <w:t xml:space="preserve">Interamerička banka za razvoj, </w:t>
      </w:r>
      <w:r w:rsidRPr="006369E2">
        <w:rPr>
          <w:i/>
        </w:rPr>
        <w:t>Business Review</w:t>
      </w:r>
      <w:r w:rsidRPr="00B168DA">
        <w:t>, 1994, No. 11-12:32-36.</w:t>
      </w:r>
    </w:p>
    <w:p w:rsidR="00380AFB" w:rsidRPr="00380AFB" w:rsidRDefault="00380AFB" w:rsidP="00B168DA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:rsidR="00844637" w:rsidRDefault="00380AFB" w:rsidP="00844637">
      <w:pPr>
        <w:spacing w:after="0" w:line="240" w:lineRule="auto"/>
        <w:rPr>
          <w:rFonts w:eastAsia="Times New Roman"/>
          <w:lang w:eastAsia="hr-HR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844637" w:rsidRPr="00844637">
        <w:rPr>
          <w:rFonts w:eastAsia="Times New Roman"/>
          <w:lang w:eastAsia="hr-HR"/>
        </w:rPr>
        <w:t xml:space="preserve"> </w:t>
      </w:r>
    </w:p>
    <w:p w:rsidR="00743A73" w:rsidRPr="00C30BE1" w:rsidRDefault="00743A73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  <w:r w:rsidRPr="00C30BE1">
        <w:rPr>
          <w:rFonts w:ascii="Calibri" w:eastAsia="Times New Roman" w:hAnsi="Calibri"/>
          <w:sz w:val="22"/>
          <w:szCs w:val="22"/>
          <w:lang w:eastAsia="hr-HR"/>
        </w:rPr>
        <w:t>Banking Regulation in Croatia: Qualitative and</w:t>
      </w:r>
      <w:r w:rsidR="00C30BE1" w:rsidRPr="00C30BE1">
        <w:rPr>
          <w:rFonts w:ascii="Calibri" w:eastAsia="Times New Roman" w:hAnsi="Calibri"/>
          <w:sz w:val="22"/>
          <w:szCs w:val="22"/>
          <w:lang w:eastAsia="hr-HR"/>
        </w:rPr>
        <w:t xml:space="preserve"> Quantitative Assesment;</w:t>
      </w:r>
      <w:r w:rsidR="00A4686B">
        <w:rPr>
          <w:rFonts w:ascii="Calibri" w:eastAsia="Times New Roman" w:hAnsi="Calibri"/>
          <w:sz w:val="22"/>
          <w:szCs w:val="22"/>
          <w:lang w:eastAsia="hr-HR"/>
        </w:rPr>
        <w:t>(Kotarski, Kristija, Deskar-Škrbić, Milan)</w:t>
      </w:r>
      <w:r w:rsidR="00C30BE1" w:rsidRPr="00C30BE1">
        <w:rPr>
          <w:rFonts w:ascii="Calibri" w:eastAsia="Times New Roman" w:hAnsi="Calibri"/>
          <w:sz w:val="22"/>
          <w:szCs w:val="22"/>
          <w:lang w:eastAsia="hr-HR"/>
        </w:rPr>
        <w:t xml:space="preserve"> </w:t>
      </w:r>
      <w:r w:rsidR="00C30BE1" w:rsidRPr="006369E2">
        <w:rPr>
          <w:rFonts w:ascii="Calibri" w:eastAsia="Times New Roman" w:hAnsi="Calibri"/>
          <w:i/>
          <w:sz w:val="22"/>
          <w:szCs w:val="22"/>
          <w:lang w:eastAsia="hr-HR"/>
        </w:rPr>
        <w:t>Policy –making at the European Periphery: the Case of Croatia</w:t>
      </w:r>
      <w:r w:rsidR="00C30BE1" w:rsidRPr="00C30BE1">
        <w:rPr>
          <w:rFonts w:ascii="Calibri" w:eastAsia="Times New Roman" w:hAnsi="Calibri"/>
          <w:sz w:val="22"/>
          <w:szCs w:val="22"/>
          <w:lang w:eastAsia="hr-HR"/>
        </w:rPr>
        <w:t xml:space="preserve"> (ed. Z.Petak/K. Kotarski), Palgrave-Macmillan, 2018, pp.187-207.</w:t>
      </w:r>
    </w:p>
    <w:p w:rsidR="00743A73" w:rsidRDefault="00743A73" w:rsidP="00844637">
      <w:pPr>
        <w:spacing w:after="0" w:line="240" w:lineRule="auto"/>
        <w:rPr>
          <w:rFonts w:eastAsia="Times New Roman"/>
          <w:lang w:eastAsia="hr-HR"/>
        </w:rPr>
      </w:pPr>
    </w:p>
    <w:p w:rsidR="009342A8" w:rsidRDefault="00844637" w:rsidP="00844637">
      <w:pPr>
        <w:spacing w:after="0" w:line="240" w:lineRule="auto"/>
        <w:rPr>
          <w:rFonts w:ascii="Calibri" w:hAnsi="Calibri"/>
          <w:sz w:val="22"/>
          <w:szCs w:val="22"/>
        </w:rPr>
      </w:pPr>
      <w:r w:rsidRPr="00844637">
        <w:rPr>
          <w:rFonts w:ascii="Calibri" w:hAnsi="Calibri"/>
          <w:sz w:val="22"/>
          <w:szCs w:val="22"/>
        </w:rPr>
        <w:t>Political Economy of Banking and Debt Crisis in the EU: Rising Financialization and its Ramifications,</w:t>
      </w:r>
      <w:r w:rsidR="00A4686B">
        <w:rPr>
          <w:rFonts w:ascii="Calibri" w:hAnsi="Calibri"/>
          <w:sz w:val="22"/>
          <w:szCs w:val="22"/>
        </w:rPr>
        <w:t>(Kotarski, Kristijan),</w:t>
      </w:r>
      <w:r w:rsidRPr="00844637">
        <w:rPr>
          <w:rFonts w:ascii="Calibri" w:hAnsi="Calibri"/>
          <w:sz w:val="22"/>
          <w:szCs w:val="22"/>
        </w:rPr>
        <w:t xml:space="preserve"> </w:t>
      </w:r>
      <w:r w:rsidRPr="006369E2">
        <w:rPr>
          <w:rFonts w:ascii="Calibri" w:hAnsi="Calibri"/>
          <w:i/>
          <w:sz w:val="22"/>
          <w:szCs w:val="22"/>
        </w:rPr>
        <w:t>Review of Radical Political Economics</w:t>
      </w:r>
      <w:r w:rsidRPr="00844637">
        <w:rPr>
          <w:rFonts w:ascii="Calibri" w:hAnsi="Calibri"/>
          <w:sz w:val="22"/>
          <w:szCs w:val="22"/>
        </w:rPr>
        <w:t>, Vol.49, No.3.</w:t>
      </w:r>
      <w:r w:rsidR="009342A8">
        <w:rPr>
          <w:rFonts w:ascii="Calibri" w:hAnsi="Calibri"/>
          <w:sz w:val="22"/>
          <w:szCs w:val="22"/>
        </w:rPr>
        <w:t>, pp.430-456, 2017.</w:t>
      </w:r>
    </w:p>
    <w:p w:rsidR="009342A8" w:rsidRDefault="009342A8" w:rsidP="00844637">
      <w:pPr>
        <w:spacing w:after="0" w:line="240" w:lineRule="auto"/>
        <w:rPr>
          <w:rFonts w:ascii="Calibri" w:hAnsi="Calibri"/>
          <w:sz w:val="22"/>
          <w:szCs w:val="22"/>
        </w:rPr>
      </w:pPr>
    </w:p>
    <w:p w:rsidR="00844637" w:rsidRPr="009342A8" w:rsidRDefault="009342A8" w:rsidP="00844637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  <w:lang w:eastAsia="hr-HR"/>
        </w:rPr>
        <w:t>Energy security in SEE and its implications for CFSP</w:t>
      </w:r>
      <w:r w:rsidR="00A4686B">
        <w:rPr>
          <w:rFonts w:ascii="Calibri" w:eastAsia="Times New Roman" w:hAnsi="Calibri"/>
          <w:sz w:val="22"/>
          <w:szCs w:val="22"/>
          <w:lang w:eastAsia="hr-HR"/>
        </w:rPr>
        <w:t xml:space="preserve"> (Zorko, Marta)</w:t>
      </w:r>
      <w:r>
        <w:rPr>
          <w:rFonts w:ascii="Calibri" w:eastAsia="Times New Roman" w:hAnsi="Calibri"/>
          <w:sz w:val="22"/>
          <w:szCs w:val="22"/>
          <w:lang w:eastAsia="hr-HR"/>
        </w:rPr>
        <w:t xml:space="preserve">,pp.24-31,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8th International Security Concepts and Policies – New Generation of Risk and Threats,</w:t>
      </w:r>
      <w:r>
        <w:rPr>
          <w:rFonts w:ascii="Calibri" w:eastAsia="Times New Roman" w:hAnsi="Calibri"/>
          <w:sz w:val="22"/>
          <w:szCs w:val="22"/>
          <w:lang w:eastAsia="hr-HR"/>
        </w:rPr>
        <w:t xml:space="preserve"> University „St. Kliment Ohridski“; Faculty of security, Skopje, 2017.</w:t>
      </w:r>
    </w:p>
    <w:p w:rsidR="009342A8" w:rsidRPr="00844637" w:rsidRDefault="009342A8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</w:p>
    <w:p w:rsid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  <w:r w:rsidRPr="00844637">
        <w:rPr>
          <w:rFonts w:ascii="Calibri" w:eastAsia="Times New Roman" w:hAnsi="Calibri"/>
          <w:sz w:val="22"/>
          <w:szCs w:val="22"/>
          <w:lang w:eastAsia="hr-HR"/>
        </w:rPr>
        <w:t>Managing Crisis in the Eurozone, Political Thought</w:t>
      </w:r>
      <w:r>
        <w:rPr>
          <w:rFonts w:ascii="Calibri" w:eastAsia="Times New Roman" w:hAnsi="Calibri"/>
          <w:sz w:val="22"/>
          <w:szCs w:val="22"/>
          <w:lang w:eastAsia="hr-HR"/>
        </w:rPr>
        <w:t>,</w:t>
      </w:r>
      <w:r w:rsidR="00A4686B">
        <w:rPr>
          <w:rFonts w:ascii="Calibri" w:eastAsia="Times New Roman" w:hAnsi="Calibri"/>
          <w:sz w:val="22"/>
          <w:szCs w:val="22"/>
          <w:lang w:eastAsia="hr-HR"/>
        </w:rPr>
        <w:t>(Kotarski, Kristijan),</w:t>
      </w:r>
      <w:r w:rsidRPr="00844637">
        <w:rPr>
          <w:rFonts w:ascii="Calibri" w:eastAsia="Times New Roman" w:hAnsi="Calibri"/>
          <w:sz w:val="22"/>
          <w:szCs w:val="22"/>
          <w:lang w:eastAsia="hr-HR"/>
        </w:rPr>
        <w:t xml:space="preserve">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Croatian Political Science Review</w:t>
      </w:r>
      <w:r w:rsidRPr="00844637">
        <w:rPr>
          <w:rFonts w:ascii="Calibri" w:eastAsia="Times New Roman" w:hAnsi="Calibri"/>
          <w:sz w:val="22"/>
          <w:szCs w:val="22"/>
          <w:lang w:eastAsia="hr-HR"/>
        </w:rPr>
        <w:t>, Vol.47, No.5,pp.119.-134.</w:t>
      </w:r>
    </w:p>
    <w:p w:rsidR="00844637" w:rsidRP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</w:p>
    <w:p w:rsid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Financialization as an Obstacle to Economic Growth and a Path to Debt Peonage”</w:t>
      </w:r>
      <w:r w:rsidR="00977BB3">
        <w:rPr>
          <w:rFonts w:ascii="Calibri" w:eastAsia="Times New Roman" w:hAnsi="Calibri"/>
          <w:sz w:val="22"/>
          <w:szCs w:val="22"/>
          <w:lang w:val="en-US" w:eastAsia="hr-HR"/>
        </w:rPr>
        <w:t xml:space="preserve"> (</w:t>
      </w:r>
      <w:proofErr w:type="spellStart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>Kotarski</w:t>
      </w:r>
      <w:proofErr w:type="spellEnd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 xml:space="preserve">, </w:t>
      </w:r>
      <w:proofErr w:type="spellStart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>Kristijan</w:t>
      </w:r>
      <w:proofErr w:type="spellEnd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>)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7</w:t>
      </w:r>
      <w:r w:rsidRPr="00844637">
        <w:rPr>
          <w:rFonts w:ascii="Calibri" w:eastAsia="Times New Roman" w:hAnsi="Calibri"/>
          <w:i/>
          <w:sz w:val="22"/>
          <w:szCs w:val="22"/>
          <w:vertAlign w:val="superscript"/>
          <w:lang w:val="en-US" w:eastAsia="hr-HR"/>
        </w:rPr>
        <w:t>th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International Conference on Accounting and Finance in Transition, Conference Proceedings,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Greenwich University Press, London</w:t>
      </w:r>
      <w:r w:rsidR="0053185E" w:rsidRPr="00844637">
        <w:rPr>
          <w:rFonts w:ascii="Calibri" w:eastAsia="Times New Roman" w:hAnsi="Calibri"/>
          <w:sz w:val="22"/>
          <w:szCs w:val="22"/>
          <w:lang w:val="en-US" w:eastAsia="hr-HR"/>
        </w:rPr>
        <w:t>, 2009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. ISBN 978-186166-263-7, pp. 247.-258.</w:t>
      </w:r>
    </w:p>
    <w:p w:rsidR="00844637" w:rsidRP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</w:p>
    <w:p w:rsid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“Put u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europsku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integraciju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: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država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tržište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problemi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europske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konstitucije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” (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Kotarski</w:t>
      </w:r>
      <w:proofErr w:type="spellEnd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 xml:space="preserve">, </w:t>
      </w:r>
      <w:proofErr w:type="spellStart"/>
      <w:r w:rsidR="00977BB3">
        <w:rPr>
          <w:rFonts w:ascii="Calibri" w:eastAsia="Times New Roman" w:hAnsi="Calibri"/>
          <w:sz w:val="22"/>
          <w:szCs w:val="22"/>
          <w:lang w:val="en-US" w:eastAsia="hr-HR"/>
        </w:rPr>
        <w:t>Kristijan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).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Harmonizacija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zakonodavstva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Republike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Srbije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sa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pravom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Evropske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unije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(II) 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(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ur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.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D.Dimitrijević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/</w:t>
      </w:r>
      <w:proofErr w:type="spellStart"/>
      <w:proofErr w:type="gram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D:Miljuš</w:t>
      </w:r>
      <w:proofErr w:type="spellEnd"/>
      <w:proofErr w:type="gram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,).</w:t>
      </w:r>
      <w:r w:rsidRPr="00844637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Institut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za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međunarodnu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politiku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privredu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 Beograd, 2012. ISBN: 978-86-7067-164-5, pp.299.-319.</w:t>
      </w:r>
    </w:p>
    <w:p w:rsidR="00844637" w:rsidRP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</w:p>
    <w:p w:rsidR="00844637" w:rsidRPr="00844637" w:rsidRDefault="00844637" w:rsidP="00844637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“Is it justified to speak of government vs. market failure? A step into a more coherent world” 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Economic Development and Institutional Organization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 (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ur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.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M.Backović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/</w:t>
      </w:r>
      <w:proofErr w:type="spellStart"/>
      <w:proofErr w:type="gram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V.Karadžić</w:t>
      </w:r>
      <w:proofErr w:type="spellEnd"/>
      <w:proofErr w:type="gram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)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Centar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za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izdavačku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delatnost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Ekonomskog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fakulteta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(CIDEF), Belgrade, 2012, ISBN: 978-86-403-1210-3, pp. 119.-134.</w:t>
      </w:r>
    </w:p>
    <w:p w:rsidR="00844637" w:rsidRPr="00844637" w:rsidRDefault="00844637" w:rsidP="00844637">
      <w:pPr>
        <w:spacing w:after="0" w:line="240" w:lineRule="auto"/>
        <w:rPr>
          <w:rFonts w:ascii="Calibri" w:eastAsia="Times New Roman" w:hAnsi="Calibri"/>
          <w:b/>
          <w:sz w:val="22"/>
          <w:szCs w:val="22"/>
          <w:lang w:val="en-US" w:eastAsia="hr-HR"/>
        </w:rPr>
      </w:pPr>
    </w:p>
    <w:p w:rsidR="00844637" w:rsidRPr="00441A07" w:rsidRDefault="00844637" w:rsidP="00844637">
      <w:pPr>
        <w:spacing w:after="0" w:line="240" w:lineRule="auto"/>
        <w:rPr>
          <w:rFonts w:eastAsia="Times New Roman"/>
          <w:lang w:eastAsia="hr-HR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I KOJI SU RELEVANTNI ZA PODRUČJE DOKTORSKOG PROGRAMA</w:t>
      </w:r>
    </w:p>
    <w:p w:rsidR="000B5E70" w:rsidRDefault="00380AFB" w:rsidP="000B5E70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:rsidR="000B5E70" w:rsidRPr="000B5E70" w:rsidRDefault="000B5E70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 w:rsidRPr="000B5E70">
        <w:t xml:space="preserve"> </w:t>
      </w:r>
      <w:r w:rsidRPr="000B5E70">
        <w:rPr>
          <w:rFonts w:ascii="Calibri" w:eastAsia="Calibri" w:hAnsi="Calibri"/>
          <w:sz w:val="22"/>
          <w:szCs w:val="22"/>
        </w:rPr>
        <w:t xml:space="preserve">The Integration of Croatia in a United European Economic Area from the Aspect of </w:t>
      </w:r>
    </w:p>
    <w:p w:rsidR="000B5E70" w:rsidRPr="000B5E70" w:rsidRDefault="009342A8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 </w:t>
      </w:r>
      <w:r w:rsidR="000B5E70" w:rsidRPr="000B5E70">
        <w:rPr>
          <w:rFonts w:ascii="Calibri" w:eastAsia="Calibri" w:hAnsi="Calibri"/>
          <w:sz w:val="22"/>
          <w:szCs w:val="22"/>
        </w:rPr>
        <w:t>Economic Growth and Political Redistribution, Central European University, Prague,</w:t>
      </w:r>
    </w:p>
    <w:p w:rsidR="00380AFB" w:rsidRDefault="009342A8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lastRenderedPageBreak/>
        <w:t xml:space="preserve"> </w:t>
      </w:r>
      <w:r w:rsidR="000B5E70" w:rsidRPr="000B5E70">
        <w:rPr>
          <w:rFonts w:ascii="Calibri" w:eastAsia="Calibri" w:hAnsi="Calibri"/>
          <w:sz w:val="22"/>
          <w:szCs w:val="22"/>
        </w:rPr>
        <w:t>Czech Republic</w:t>
      </w:r>
      <w:r w:rsidR="000B5E70">
        <w:rPr>
          <w:rFonts w:ascii="Calibri" w:eastAsia="Calibri" w:hAnsi="Calibri"/>
          <w:sz w:val="22"/>
          <w:szCs w:val="22"/>
        </w:rPr>
        <w:t>, 1995.</w:t>
      </w:r>
    </w:p>
    <w:p w:rsidR="000B5E70" w:rsidRDefault="000B5E70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 w:rsidRPr="000B5E70">
        <w:rPr>
          <w:rFonts w:ascii="Calibri" w:eastAsia="Calibri" w:hAnsi="Calibri"/>
          <w:sz w:val="22"/>
          <w:szCs w:val="22"/>
        </w:rPr>
        <w:t>Europski gospodarski prostor i položaj Hrvatske, Minista</w:t>
      </w:r>
      <w:r>
        <w:rPr>
          <w:rFonts w:ascii="Calibri" w:eastAsia="Calibri" w:hAnsi="Calibri"/>
          <w:sz w:val="22"/>
          <w:szCs w:val="22"/>
        </w:rPr>
        <w:t>rstvo znanosti</w:t>
      </w:r>
      <w:r w:rsidRPr="000B5E70">
        <w:rPr>
          <w:rFonts w:ascii="Calibri" w:eastAsia="Calibri" w:hAnsi="Calibri"/>
          <w:sz w:val="22"/>
          <w:szCs w:val="22"/>
        </w:rPr>
        <w:t xml:space="preserve">  obrazovanja i športa RH</w:t>
      </w:r>
      <w:r>
        <w:rPr>
          <w:rFonts w:ascii="Calibri" w:eastAsia="Calibri" w:hAnsi="Calibri"/>
          <w:sz w:val="22"/>
          <w:szCs w:val="22"/>
        </w:rPr>
        <w:t>, 1992-1995</w:t>
      </w:r>
    </w:p>
    <w:p w:rsidR="000B5E70" w:rsidRDefault="000B5E70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 w:rsidRPr="000B5E70">
        <w:rPr>
          <w:rFonts w:ascii="Calibri" w:eastAsia="Calibri" w:hAnsi="Calibri"/>
          <w:sz w:val="22"/>
          <w:szCs w:val="22"/>
        </w:rPr>
        <w:t>Hrvatska i europske integracije, Ministarstvo znanosti, obrazovanja i športa RH</w:t>
      </w:r>
      <w:r>
        <w:rPr>
          <w:rFonts w:ascii="Calibri" w:eastAsia="Calibri" w:hAnsi="Calibri"/>
          <w:sz w:val="22"/>
          <w:szCs w:val="22"/>
        </w:rPr>
        <w:t>, 1996-2002.</w:t>
      </w:r>
    </w:p>
    <w:p w:rsidR="000B5E70" w:rsidRPr="000B5E70" w:rsidRDefault="000B5E70" w:rsidP="009342A8">
      <w:pPr>
        <w:spacing w:before="100" w:after="100" w:line="276" w:lineRule="auto"/>
        <w:ind w:left="-851"/>
        <w:jc w:val="left"/>
        <w:rPr>
          <w:rFonts w:ascii="Calibri" w:eastAsia="Calibri" w:hAnsi="Calibri"/>
          <w:sz w:val="22"/>
          <w:szCs w:val="22"/>
        </w:rPr>
      </w:pPr>
      <w:r w:rsidRPr="000B5E70">
        <w:rPr>
          <w:rFonts w:ascii="Calibri" w:eastAsia="Calibri" w:hAnsi="Calibri"/>
          <w:sz w:val="22"/>
          <w:szCs w:val="22"/>
        </w:rPr>
        <w:t>Hrvatska i EU: integracijske strategije i kreiranje</w:t>
      </w:r>
      <w:r>
        <w:rPr>
          <w:rFonts w:ascii="Calibri" w:eastAsia="Calibri" w:hAnsi="Calibri"/>
          <w:sz w:val="22"/>
          <w:szCs w:val="22"/>
        </w:rPr>
        <w:t xml:space="preserve"> javnih politika, Ministarstvo</w:t>
      </w:r>
      <w:r w:rsidRPr="000B5E70">
        <w:rPr>
          <w:rFonts w:ascii="Calibri" w:eastAsia="Calibri" w:hAnsi="Calibri"/>
          <w:sz w:val="22"/>
          <w:szCs w:val="22"/>
        </w:rPr>
        <w:t xml:space="preserve"> znanosti, obrazovanja i športa RH</w:t>
      </w:r>
      <w:r>
        <w:rPr>
          <w:rFonts w:ascii="Calibri" w:eastAsia="Calibri" w:hAnsi="Calibri"/>
          <w:sz w:val="22"/>
          <w:szCs w:val="22"/>
        </w:rPr>
        <w:t>, 2007-2013.</w:t>
      </w:r>
    </w:p>
    <w:p w:rsidR="000B5E70" w:rsidRPr="00380AFB" w:rsidRDefault="000B5E70" w:rsidP="000B5E70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U POSLJEDNJIH PET GODINA</w:t>
      </w:r>
    </w:p>
    <w:p w:rsidR="000B5E70" w:rsidRPr="000B5E70" w:rsidRDefault="00380AFB" w:rsidP="000B5E70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0B5E70" w:rsidRPr="000B5E70">
        <w:t xml:space="preserve"> </w:t>
      </w:r>
      <w:r w:rsidR="000B5E70" w:rsidRPr="000B5E70">
        <w:rPr>
          <w:rFonts w:ascii="Calibri" w:eastAsia="Calibri" w:hAnsi="Calibri"/>
          <w:sz w:val="22"/>
          <w:szCs w:val="22"/>
        </w:rPr>
        <w:t xml:space="preserve">Hrvatska i EU: integracijske strategije i kreiranje javnih politika, </w:t>
      </w:r>
      <w:r w:rsidR="000B5E70">
        <w:rPr>
          <w:rFonts w:ascii="Calibri" w:eastAsia="Calibri" w:hAnsi="Calibri"/>
          <w:sz w:val="22"/>
          <w:szCs w:val="22"/>
        </w:rPr>
        <w:t>MZOS, RH.</w:t>
      </w:r>
      <w:r w:rsidR="000B5E70" w:rsidRPr="000B5E70">
        <w:rPr>
          <w:rFonts w:ascii="Calibri" w:eastAsia="Calibri" w:hAnsi="Calibri"/>
          <w:sz w:val="22"/>
          <w:szCs w:val="22"/>
        </w:rPr>
        <w:t xml:space="preserve"> </w:t>
      </w:r>
    </w:p>
    <w:p w:rsidR="000B5E70" w:rsidRPr="000B5E70" w:rsidRDefault="000B5E70" w:rsidP="000B5E70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0B5E70">
        <w:rPr>
          <w:rFonts w:ascii="Calibri" w:eastAsia="Calibri" w:hAnsi="Calibri"/>
          <w:sz w:val="22"/>
          <w:szCs w:val="22"/>
        </w:rPr>
        <w:t xml:space="preserve">             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color w:val="FF0000"/>
          <w:sz w:val="20"/>
          <w:szCs w:val="20"/>
        </w:rPr>
      </w:pPr>
      <w:r w:rsidRPr="00380AFB">
        <w:rPr>
          <w:rFonts w:ascii="Calibri" w:eastAsia="Calibri" w:hAnsi="Calibri"/>
          <w:b/>
          <w:color w:val="FF0000"/>
          <w:sz w:val="20"/>
          <w:szCs w:val="20"/>
        </w:rPr>
        <w:t xml:space="preserve">Ako nastavnik nije zaposlen u visokoškolskoj ustanovi koja predlaže program doktorskog studija, priložite pisanu izjavu da je spreman izvoditi  nastavu te pisanu dozvolu čelnika ustanove u kojoj je zaposlen s navođenjem predmeta i razdoblja za koje se dozvola izdaje. Izjavu i dozvolu priložite odmah na sljedećoj strani. 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lastRenderedPageBreak/>
        <w:t xml:space="preserve">A.6.2. Popis potencijalnih mentora zaposlenih na ustanovi koja predlaže program doktorskog studija </w:t>
      </w: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(podatke za svakog mentora započnite na novoj strani kopirajući priloženu shemu)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MENTORA: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C510FD">
        <w:rPr>
          <w:rFonts w:ascii="Calibri" w:eastAsia="Calibri" w:hAnsi="Calibri"/>
          <w:sz w:val="22"/>
          <w:szCs w:val="22"/>
        </w:rPr>
        <w:t>redoviti profesor u trajnom zvanju, Luka Brkić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C510FD">
        <w:rPr>
          <w:rFonts w:ascii="Calibri" w:eastAsia="Calibri" w:hAnsi="Calibri"/>
          <w:sz w:val="22"/>
          <w:szCs w:val="22"/>
        </w:rPr>
        <w:t>Fakultet političkih znanosti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KOJI GA KVALIFICIRAJU ZA IZVOĐENJE PROGRAMA, ODNOSNO KOJI SU RELEVANTNI ZA PODRUČJE DOKTORSKOGA PROGRAMA</w:t>
      </w:r>
    </w:p>
    <w:p w:rsidR="00C510FD" w:rsidRPr="00B168DA" w:rsidRDefault="00380AFB" w:rsidP="00C510FD">
      <w:pPr>
        <w:pStyle w:val="ListParagraph"/>
        <w:spacing w:after="0" w:line="240" w:lineRule="auto"/>
        <w:ind w:left="1080"/>
        <w:contextualSpacing/>
      </w:pPr>
      <w:r w:rsidRPr="00380AFB">
        <w:rPr>
          <w:rFonts w:eastAsia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eastAsia="Calibri"/>
        </w:rPr>
        <w:instrText xml:space="preserve"> FORMTEXT </w:instrText>
      </w:r>
      <w:r w:rsidRPr="00380AFB">
        <w:rPr>
          <w:rFonts w:eastAsia="Calibri"/>
        </w:rPr>
      </w:r>
      <w:r w:rsidRPr="00380AFB">
        <w:rPr>
          <w:rFonts w:eastAsia="Calibri"/>
        </w:rPr>
        <w:fldChar w:fldCharType="separate"/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  <w:noProof/>
        </w:rPr>
        <w:t> </w:t>
      </w:r>
      <w:r w:rsidRPr="00380AFB">
        <w:rPr>
          <w:rFonts w:eastAsia="Calibri"/>
        </w:rPr>
        <w:fldChar w:fldCharType="end"/>
      </w:r>
      <w:r w:rsidR="00C510FD" w:rsidRPr="00C510FD">
        <w:t xml:space="preserve"> </w:t>
      </w:r>
      <w:r w:rsidR="00C510FD" w:rsidRPr="00C510FD">
        <w:rPr>
          <w:b/>
          <w:i/>
        </w:rPr>
        <w:t>Znanstvene monografije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1080"/>
      </w:pPr>
      <w:r w:rsidRPr="00B168DA">
        <w:t>Teorije međunarodne ekonomske integracije, Zagreb, Gordon, 1995.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  <w:r w:rsidRPr="00B168DA">
        <w:t>Teorije igara u međunarodnim odnosima, Zagreb, Gordon, 2003.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  <w:r w:rsidRPr="00B168DA">
        <w:t>Međunarodni ekonomski odnosi i geopolitička slika svijeta, Zagreb, Petar Zrinski, 2010.</w:t>
      </w:r>
    </w:p>
    <w:p w:rsidR="00C510FD" w:rsidRPr="00B168DA" w:rsidRDefault="00C510FD" w:rsidP="00C510FD">
      <w:pPr>
        <w:pStyle w:val="ListParagraph"/>
        <w:spacing w:after="0" w:line="240" w:lineRule="auto"/>
      </w:pPr>
    </w:p>
    <w:p w:rsidR="00C510FD" w:rsidRDefault="00C510FD" w:rsidP="00C510FD">
      <w:pPr>
        <w:pStyle w:val="ListParagraph"/>
        <w:spacing w:after="0" w:line="240" w:lineRule="auto"/>
        <w:ind w:left="1080"/>
        <w:contextualSpacing/>
        <w:rPr>
          <w:b/>
        </w:rPr>
      </w:pPr>
      <w:r w:rsidRPr="00C510FD">
        <w:rPr>
          <w:b/>
        </w:rPr>
        <w:t>Članci u časopisima i ostalim znanstvenim publikacijama</w:t>
      </w:r>
    </w:p>
    <w:p w:rsidR="00F45310" w:rsidRDefault="00F45310" w:rsidP="00C510FD">
      <w:pPr>
        <w:pStyle w:val="ListParagraph"/>
        <w:spacing w:after="0" w:line="240" w:lineRule="auto"/>
        <w:ind w:left="1080"/>
        <w:contextualSpacing/>
        <w:rPr>
          <w:b/>
        </w:rPr>
      </w:pPr>
    </w:p>
    <w:p w:rsidR="00F45310" w:rsidRPr="00C30BE1" w:rsidRDefault="00F45310" w:rsidP="00F45310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  <w:r w:rsidRPr="00C30BE1">
        <w:rPr>
          <w:rFonts w:ascii="Calibri" w:eastAsia="Times New Roman" w:hAnsi="Calibri"/>
          <w:sz w:val="22"/>
          <w:szCs w:val="22"/>
          <w:lang w:eastAsia="hr-HR"/>
        </w:rPr>
        <w:t>Banking Regulation in Croatia: Qualitative and Quantitative Assesment;</w:t>
      </w:r>
      <w:r w:rsidR="00CA4B49">
        <w:rPr>
          <w:rFonts w:ascii="Calibri" w:eastAsia="Times New Roman" w:hAnsi="Calibri"/>
          <w:sz w:val="22"/>
          <w:szCs w:val="22"/>
          <w:lang w:eastAsia="hr-HR"/>
        </w:rPr>
        <w:t xml:space="preserve"> (Kotarski, Kristijan, Deskar-Škrbić, Milan),</w:t>
      </w:r>
      <w:r w:rsidRPr="00C30BE1">
        <w:rPr>
          <w:rFonts w:ascii="Calibri" w:eastAsia="Times New Roman" w:hAnsi="Calibri"/>
          <w:sz w:val="22"/>
          <w:szCs w:val="22"/>
          <w:lang w:eastAsia="hr-HR"/>
        </w:rPr>
        <w:t xml:space="preserve">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Policy –making at the European Periphery: the Case of Croatia</w:t>
      </w:r>
      <w:r w:rsidRPr="00C30BE1">
        <w:rPr>
          <w:rFonts w:ascii="Calibri" w:eastAsia="Times New Roman" w:hAnsi="Calibri"/>
          <w:sz w:val="22"/>
          <w:szCs w:val="22"/>
          <w:lang w:eastAsia="hr-HR"/>
        </w:rPr>
        <w:t xml:space="preserve"> (ed. Z.Petak/K. Kotarski), Palgrave-Macmillan, 2018, pp.187-207.</w:t>
      </w:r>
    </w:p>
    <w:p w:rsidR="00C510FD" w:rsidRPr="00B168DA" w:rsidRDefault="00C510FD" w:rsidP="00F45310">
      <w:pPr>
        <w:spacing w:after="0" w:line="240" w:lineRule="auto"/>
        <w:contextualSpacing/>
      </w:pPr>
    </w:p>
    <w:p w:rsidR="00C510FD" w:rsidRDefault="00C510FD" w:rsidP="00C510FD">
      <w:pPr>
        <w:pStyle w:val="BodyText"/>
        <w:jc w:val="lef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 xml:space="preserve">Political Economy of Banking and Debt </w:t>
      </w:r>
      <w:r>
        <w:rPr>
          <w:rFonts w:ascii="Calibri" w:hAnsi="Calibri"/>
          <w:sz w:val="22"/>
          <w:szCs w:val="22"/>
        </w:rPr>
        <w:t>C</w:t>
      </w:r>
      <w:r w:rsidRPr="00B168DA">
        <w:rPr>
          <w:rFonts w:ascii="Calibri" w:hAnsi="Calibri"/>
          <w:sz w:val="22"/>
          <w:szCs w:val="22"/>
        </w:rPr>
        <w:t>risis in the EU: Rising Financialization and its Ramifications,</w:t>
      </w:r>
      <w:r w:rsidR="00CA4B49">
        <w:rPr>
          <w:rFonts w:ascii="Calibri" w:hAnsi="Calibri"/>
          <w:sz w:val="22"/>
          <w:szCs w:val="22"/>
        </w:rPr>
        <w:t xml:space="preserve"> (Kotarski, Kristijan),</w:t>
      </w:r>
      <w:r w:rsidRPr="00B168DA">
        <w:rPr>
          <w:rFonts w:ascii="Calibri" w:hAnsi="Calibri"/>
          <w:sz w:val="22"/>
          <w:szCs w:val="22"/>
        </w:rPr>
        <w:t xml:space="preserve"> </w:t>
      </w:r>
      <w:r w:rsidRPr="006369E2">
        <w:rPr>
          <w:rFonts w:ascii="Calibri" w:hAnsi="Calibri"/>
          <w:i/>
          <w:sz w:val="22"/>
          <w:szCs w:val="22"/>
        </w:rPr>
        <w:t>Review of Radical Political Economics</w:t>
      </w:r>
      <w:r w:rsidRPr="00B168DA">
        <w:rPr>
          <w:rFonts w:ascii="Calibri" w:hAnsi="Calibri"/>
          <w:sz w:val="22"/>
          <w:szCs w:val="22"/>
        </w:rPr>
        <w:t>, Vol.49, No.3.</w:t>
      </w:r>
      <w:r w:rsidR="009342A8">
        <w:rPr>
          <w:rFonts w:ascii="Calibri" w:hAnsi="Calibri"/>
          <w:sz w:val="22"/>
          <w:szCs w:val="22"/>
        </w:rPr>
        <w:t>, 430-456,</w:t>
      </w:r>
      <w:r w:rsidR="00521207">
        <w:rPr>
          <w:rFonts w:ascii="Calibri" w:hAnsi="Calibri"/>
          <w:sz w:val="22"/>
          <w:szCs w:val="22"/>
        </w:rPr>
        <w:t xml:space="preserve"> 2017.</w:t>
      </w:r>
    </w:p>
    <w:p w:rsidR="009342A8" w:rsidRDefault="009342A8" w:rsidP="00C510FD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9342A8" w:rsidRDefault="009342A8" w:rsidP="009342A8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  <w:lang w:eastAsia="hr-HR"/>
        </w:rPr>
        <w:t>Energy security in SEE and its implications for CFSP,pp.24-31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, 8th International Security Concepts and Policies – New Generation of Risk and Threats</w:t>
      </w:r>
      <w:r>
        <w:rPr>
          <w:rFonts w:ascii="Calibri" w:eastAsia="Times New Roman" w:hAnsi="Calibri"/>
          <w:sz w:val="22"/>
          <w:szCs w:val="22"/>
          <w:lang w:eastAsia="hr-HR"/>
        </w:rPr>
        <w:t>, University „St. Kliment Ohridski“; Faculty of security, Skopje, 2017.</w:t>
      </w:r>
    </w:p>
    <w:p w:rsidR="00C510FD" w:rsidRPr="00B168DA" w:rsidRDefault="00C510FD" w:rsidP="00C510FD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C510FD" w:rsidRPr="00B168DA" w:rsidRDefault="00C510FD" w:rsidP="00C510FD">
      <w:pPr>
        <w:pStyle w:val="BodyText"/>
        <w:jc w:val="lef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Managing Crisis in the Eurozone (Kotarski</w:t>
      </w:r>
      <w:r w:rsidR="00CA4B49">
        <w:rPr>
          <w:rFonts w:ascii="Calibri" w:hAnsi="Calibri"/>
          <w:sz w:val="22"/>
          <w:szCs w:val="22"/>
        </w:rPr>
        <w:t>, Kristijan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6369E2">
        <w:rPr>
          <w:rFonts w:ascii="Calibri" w:hAnsi="Calibri"/>
          <w:i/>
          <w:sz w:val="22"/>
          <w:szCs w:val="22"/>
        </w:rPr>
        <w:t>Croatian Political Science Review</w:t>
      </w:r>
      <w:r w:rsidRPr="00B168DA">
        <w:rPr>
          <w:rFonts w:ascii="Calibri" w:hAnsi="Calibri"/>
          <w:sz w:val="22"/>
          <w:szCs w:val="22"/>
        </w:rPr>
        <w:t>,Vol. 47, No. 5, 2010, pp.7-26.</w:t>
      </w:r>
    </w:p>
    <w:p w:rsidR="00C510FD" w:rsidRPr="00B168DA" w:rsidRDefault="00C510FD" w:rsidP="00C510FD">
      <w:pPr>
        <w:pStyle w:val="BodyText"/>
        <w:jc w:val="left"/>
        <w:rPr>
          <w:rFonts w:ascii="Calibri" w:hAnsi="Calibri"/>
          <w:sz w:val="22"/>
          <w:szCs w:val="22"/>
        </w:rPr>
      </w:pPr>
    </w:p>
    <w:p w:rsidR="00C510FD" w:rsidRPr="00B168DA" w:rsidRDefault="00C510FD" w:rsidP="00C510FD">
      <w:pPr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Euroization, monetary union and the credibility of monetary policy (Kotarski</w:t>
      </w:r>
      <w:r w:rsidR="00CA4B49">
        <w:rPr>
          <w:rFonts w:ascii="Calibri" w:hAnsi="Calibri"/>
          <w:sz w:val="22"/>
          <w:szCs w:val="22"/>
        </w:rPr>
        <w:t>, Kristijan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B168DA">
        <w:rPr>
          <w:rFonts w:ascii="Calibri" w:hAnsi="Calibri"/>
          <w:i/>
          <w:sz w:val="22"/>
          <w:szCs w:val="22"/>
        </w:rPr>
        <w:t>Anali Hrvatskog politološkog društva</w:t>
      </w:r>
      <w:r w:rsidRPr="00B168DA">
        <w:rPr>
          <w:rFonts w:ascii="Calibri" w:hAnsi="Calibri"/>
          <w:sz w:val="22"/>
          <w:szCs w:val="22"/>
        </w:rPr>
        <w:t>, God. 5, 2009, pp.443-460.</w:t>
      </w:r>
    </w:p>
    <w:p w:rsidR="00C510FD" w:rsidRPr="00B168DA" w:rsidRDefault="00C510FD" w:rsidP="00C510FD">
      <w:pPr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>Postupci odlučivanja i odnosi snaga (Butković</w:t>
      </w:r>
      <w:r w:rsidR="00CA4B49">
        <w:rPr>
          <w:rFonts w:ascii="Calibri" w:hAnsi="Calibri"/>
          <w:sz w:val="22"/>
          <w:szCs w:val="22"/>
        </w:rPr>
        <w:t>, Dario</w:t>
      </w:r>
      <w:r w:rsidRPr="00B168DA">
        <w:rPr>
          <w:rFonts w:ascii="Calibri" w:hAnsi="Calibri"/>
          <w:sz w:val="22"/>
          <w:szCs w:val="22"/>
        </w:rPr>
        <w:t xml:space="preserve">), </w:t>
      </w:r>
      <w:r w:rsidRPr="00B168DA">
        <w:rPr>
          <w:rFonts w:ascii="Calibri" w:hAnsi="Calibri"/>
          <w:i/>
          <w:sz w:val="22"/>
          <w:szCs w:val="22"/>
        </w:rPr>
        <w:t>Međunarodne studije</w:t>
      </w:r>
      <w:r w:rsidRPr="00B168DA">
        <w:rPr>
          <w:rFonts w:ascii="Calibri" w:hAnsi="Calibri"/>
          <w:sz w:val="22"/>
          <w:szCs w:val="22"/>
        </w:rPr>
        <w:t>, God. 9, br. 2, 2009, str.19-35.</w:t>
      </w:r>
    </w:p>
    <w:p w:rsidR="00C510FD" w:rsidRPr="00B168DA" w:rsidRDefault="00C510FD" w:rsidP="00C510FD">
      <w:pPr>
        <w:pStyle w:val="BodyText"/>
        <w:rPr>
          <w:rFonts w:ascii="Calibri" w:hAnsi="Calibri"/>
          <w:sz w:val="22"/>
          <w:szCs w:val="22"/>
        </w:rPr>
      </w:pPr>
      <w:r w:rsidRPr="00B168DA">
        <w:rPr>
          <w:rFonts w:ascii="Calibri" w:hAnsi="Calibri"/>
          <w:sz w:val="22"/>
          <w:szCs w:val="22"/>
        </w:rPr>
        <w:t xml:space="preserve">Analyzing European Integration: Complexity Paradigm, English School and Neorealist Theory, </w:t>
      </w:r>
      <w:r w:rsidRPr="006369E2">
        <w:rPr>
          <w:rFonts w:ascii="Calibri" w:hAnsi="Calibri"/>
          <w:i/>
          <w:sz w:val="22"/>
          <w:szCs w:val="22"/>
        </w:rPr>
        <w:t>Yearbook Šipan</w:t>
      </w:r>
      <w:r w:rsidRPr="00B168DA">
        <w:rPr>
          <w:rFonts w:ascii="Calibri" w:hAnsi="Calibri"/>
          <w:sz w:val="22"/>
          <w:szCs w:val="22"/>
        </w:rPr>
        <w:t>, 2007, pp. 42-54.</w:t>
      </w:r>
    </w:p>
    <w:p w:rsidR="00C510FD" w:rsidRPr="00B168DA" w:rsidRDefault="00C510FD" w:rsidP="00C510FD">
      <w:pPr>
        <w:pStyle w:val="ListParagraph"/>
        <w:spacing w:after="0" w:line="240" w:lineRule="auto"/>
        <w:ind w:left="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>O (ne)povezanosti ekon</w:t>
      </w:r>
      <w:r w:rsidR="006369E2">
        <w:t xml:space="preserve">omskog i političkog razvoja, u </w:t>
      </w:r>
      <w:r w:rsidRPr="006369E2">
        <w:rPr>
          <w:i/>
        </w:rPr>
        <w:t>Znanje i konkurentnost</w:t>
      </w:r>
      <w:r w:rsidRPr="00B168DA">
        <w:t xml:space="preserve"> (ur.) M. Bušelić, Pula, 2007.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Globalno poslovanje i transfer tehnologije, </w:t>
      </w:r>
      <w:r w:rsidRPr="006369E2">
        <w:rPr>
          <w:i/>
        </w:rPr>
        <w:t>Ekonomski anali</w:t>
      </w:r>
      <w:r w:rsidRPr="00B168DA">
        <w:t>, Beograd, 2005, L, 164:103-119.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Negotiations over intellectual property protection: A Strategic Bargaining Aspect (Ying-Yi Tsai; McPhail Edward), </w:t>
      </w:r>
      <w:r w:rsidRPr="006369E2">
        <w:rPr>
          <w:i/>
        </w:rPr>
        <w:t>Zagreb International Review of Economics &amp; Business</w:t>
      </w:r>
      <w:r w:rsidRPr="00B168DA">
        <w:t>, Vol. 7, No. 2:1-25.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lastRenderedPageBreak/>
        <w:t xml:space="preserve">Transfer tehnologije i ograničenja nove svjetske </w:t>
      </w:r>
      <w:r w:rsidR="006369E2" w:rsidRPr="00B168DA">
        <w:t>ekonomije, Rijeka</w:t>
      </w:r>
      <w:r w:rsidRPr="00B168DA">
        <w:t xml:space="preserve">, 2002, u Sundać, D. (ur.): </w:t>
      </w:r>
      <w:r w:rsidRPr="006369E2">
        <w:rPr>
          <w:i/>
        </w:rPr>
        <w:t>Znanje – temeljni ekonomski resurs,</w:t>
      </w:r>
      <w:r w:rsidRPr="00B168DA">
        <w:t xml:space="preserve"> str. 49-61.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GATT, WTO i (de)regulacija financijskih tržišta, </w:t>
      </w:r>
      <w:r w:rsidRPr="006369E2">
        <w:rPr>
          <w:i/>
        </w:rPr>
        <w:t>Politička misao</w:t>
      </w:r>
      <w:r w:rsidRPr="00B168DA">
        <w:t>, 38, No. 1:98-112.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Kuna in the IMF system – convertibility to Art. 8 of the IMF statute, </w:t>
      </w:r>
      <w:r w:rsidRPr="006369E2">
        <w:rPr>
          <w:i/>
        </w:rPr>
        <w:t>Business Review</w:t>
      </w:r>
      <w:r w:rsidRPr="00B168DA">
        <w:t>, Zagreb, 1995, No. 5-6:33-36.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Međunarodna banka za obnovu i razvoj – MMF-ov Brettonwoodski blizanac, </w:t>
      </w:r>
      <w:r w:rsidRPr="006369E2">
        <w:rPr>
          <w:i/>
        </w:rPr>
        <w:t>Business Review</w:t>
      </w:r>
      <w:r w:rsidRPr="00B168DA">
        <w:t>, Zagreb, 1994, No. 5-6:34-38.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Međunarodni monetarni fond – stožerna točka svjetskih financija, </w:t>
      </w:r>
      <w:r w:rsidRPr="006369E2">
        <w:rPr>
          <w:i/>
        </w:rPr>
        <w:t>Business Review</w:t>
      </w:r>
      <w:r w:rsidRPr="00B168DA">
        <w:t>, Zagreb, 1994, No. 4:40-45.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Međunarodno udruženje za razvoj (IDA), </w:t>
      </w:r>
      <w:r w:rsidRPr="006369E2">
        <w:rPr>
          <w:i/>
        </w:rPr>
        <w:t>Business Review</w:t>
      </w:r>
      <w:r w:rsidRPr="00B168DA">
        <w:t>, Zagreb, 1994, No.7-8:41-44.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Default="00C510FD" w:rsidP="00C510FD">
      <w:pPr>
        <w:pStyle w:val="ListParagraph"/>
        <w:spacing w:after="0" w:line="240" w:lineRule="auto"/>
        <w:ind w:left="0"/>
      </w:pPr>
      <w:r w:rsidRPr="00B168DA">
        <w:t xml:space="preserve">Međunarodna financijska korporacija (IFC), </w:t>
      </w:r>
      <w:r w:rsidRPr="006369E2">
        <w:rPr>
          <w:i/>
        </w:rPr>
        <w:t>Business Review</w:t>
      </w:r>
      <w:r w:rsidRPr="00B168DA">
        <w:t>, Zagreb,1994, No. 7-8:44-47.</w:t>
      </w:r>
    </w:p>
    <w:p w:rsidR="006369E2" w:rsidRPr="00B168DA" w:rsidRDefault="006369E2" w:rsidP="00C510FD">
      <w:pPr>
        <w:pStyle w:val="ListParagraph"/>
        <w:spacing w:after="0" w:line="240" w:lineRule="auto"/>
        <w:ind w:left="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Afrička banka za razvoj, </w:t>
      </w:r>
      <w:r w:rsidRPr="006369E2">
        <w:rPr>
          <w:i/>
        </w:rPr>
        <w:t>Business Review</w:t>
      </w:r>
      <w:r w:rsidRPr="00B168DA">
        <w:t>, Zagreb, 1994, No.9-10:33-35.</w:t>
      </w:r>
    </w:p>
    <w:p w:rsidR="00C510FD" w:rsidRPr="00B168DA" w:rsidRDefault="00C510FD" w:rsidP="00C510FD">
      <w:pPr>
        <w:pStyle w:val="ListParagraph"/>
        <w:spacing w:after="0" w:line="240" w:lineRule="auto"/>
        <w:ind w:left="1080"/>
      </w:pPr>
    </w:p>
    <w:p w:rsidR="00C510FD" w:rsidRPr="00B168DA" w:rsidRDefault="00C510FD" w:rsidP="00C510FD">
      <w:pPr>
        <w:pStyle w:val="ListParagraph"/>
        <w:spacing w:after="0" w:line="240" w:lineRule="auto"/>
        <w:ind w:left="0"/>
      </w:pPr>
      <w:r w:rsidRPr="00B168DA">
        <w:t xml:space="preserve">Interamerička banka za razvoj, </w:t>
      </w:r>
      <w:r w:rsidRPr="006369E2">
        <w:rPr>
          <w:i/>
        </w:rPr>
        <w:t>Business Review</w:t>
      </w:r>
      <w:r w:rsidRPr="00B168DA">
        <w:t>, 1994, No. 11-12:32-36.</w:t>
      </w:r>
    </w:p>
    <w:p w:rsidR="00C510FD" w:rsidRPr="00380AFB" w:rsidRDefault="00C510FD" w:rsidP="00C510FD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:rsidR="00F45310" w:rsidRDefault="00380AFB" w:rsidP="00C510FD">
      <w:pPr>
        <w:spacing w:after="0" w:line="240" w:lineRule="auto"/>
        <w:rPr>
          <w:rFonts w:ascii="Calibri" w:hAnsi="Calibri"/>
          <w:sz w:val="22"/>
          <w:szCs w:val="22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C510FD" w:rsidRPr="00C510FD">
        <w:rPr>
          <w:rFonts w:ascii="Calibri" w:hAnsi="Calibri"/>
          <w:sz w:val="22"/>
          <w:szCs w:val="22"/>
        </w:rPr>
        <w:t xml:space="preserve"> </w:t>
      </w:r>
    </w:p>
    <w:p w:rsidR="00F45310" w:rsidRDefault="00F45310" w:rsidP="00C510FD">
      <w:pPr>
        <w:spacing w:after="0" w:line="240" w:lineRule="auto"/>
        <w:rPr>
          <w:rFonts w:ascii="Calibri" w:hAnsi="Calibri"/>
          <w:sz w:val="22"/>
          <w:szCs w:val="22"/>
        </w:rPr>
      </w:pPr>
      <w:r w:rsidRPr="00F45310">
        <w:rPr>
          <w:rFonts w:ascii="Calibri" w:hAnsi="Calibri"/>
          <w:sz w:val="22"/>
          <w:szCs w:val="22"/>
        </w:rPr>
        <w:t>Banking Regulation in Croatia: Qualitative and Quantitative Assesment;</w:t>
      </w:r>
      <w:r w:rsidR="00CA4B49">
        <w:rPr>
          <w:rFonts w:ascii="Calibri" w:hAnsi="Calibri"/>
          <w:sz w:val="22"/>
          <w:szCs w:val="22"/>
        </w:rPr>
        <w:t xml:space="preserve"> (Kotarski, Kristijan, Deskar-Škrbić, Milan)</w:t>
      </w:r>
      <w:r w:rsidRPr="00F45310">
        <w:rPr>
          <w:rFonts w:ascii="Calibri" w:hAnsi="Calibri"/>
          <w:sz w:val="22"/>
          <w:szCs w:val="22"/>
        </w:rPr>
        <w:t xml:space="preserve"> </w:t>
      </w:r>
      <w:r w:rsidRPr="006369E2">
        <w:rPr>
          <w:rFonts w:ascii="Calibri" w:hAnsi="Calibri"/>
          <w:i/>
          <w:sz w:val="22"/>
          <w:szCs w:val="22"/>
        </w:rPr>
        <w:t>Policy –making at the European Periphery: the Case of Croatia</w:t>
      </w:r>
      <w:r w:rsidRPr="00F45310">
        <w:rPr>
          <w:rFonts w:ascii="Calibri" w:hAnsi="Calibri"/>
          <w:sz w:val="22"/>
          <w:szCs w:val="22"/>
        </w:rPr>
        <w:t xml:space="preserve"> (ed. Z.Petak/K. Kotarski), Palgrave-Macmillan, 2018, pp.187-207.</w:t>
      </w:r>
    </w:p>
    <w:p w:rsidR="00F45310" w:rsidRDefault="00F45310" w:rsidP="00C510FD">
      <w:pPr>
        <w:spacing w:after="0" w:line="240" w:lineRule="auto"/>
        <w:rPr>
          <w:rFonts w:ascii="Calibri" w:hAnsi="Calibri"/>
          <w:sz w:val="22"/>
          <w:szCs w:val="22"/>
        </w:rPr>
      </w:pPr>
    </w:p>
    <w:p w:rsidR="00C510FD" w:rsidRDefault="00C510FD" w:rsidP="00C510FD">
      <w:pPr>
        <w:spacing w:after="0" w:line="240" w:lineRule="auto"/>
        <w:rPr>
          <w:rFonts w:ascii="Calibri" w:hAnsi="Calibri"/>
          <w:sz w:val="22"/>
          <w:szCs w:val="22"/>
        </w:rPr>
      </w:pPr>
      <w:r w:rsidRPr="00844637">
        <w:rPr>
          <w:rFonts w:ascii="Calibri" w:hAnsi="Calibri"/>
          <w:sz w:val="22"/>
          <w:szCs w:val="22"/>
        </w:rPr>
        <w:t>Political Economy of Banking and Debt Crisis in the EU: Rising Financialization and its Ramifications,</w:t>
      </w:r>
      <w:r w:rsidR="00CA4B49">
        <w:rPr>
          <w:rFonts w:ascii="Calibri" w:hAnsi="Calibri"/>
          <w:sz w:val="22"/>
          <w:szCs w:val="22"/>
        </w:rPr>
        <w:t xml:space="preserve"> (Kotarski, Kristijan)</w:t>
      </w:r>
      <w:r w:rsidRPr="00844637">
        <w:rPr>
          <w:rFonts w:ascii="Calibri" w:hAnsi="Calibri"/>
          <w:sz w:val="22"/>
          <w:szCs w:val="22"/>
        </w:rPr>
        <w:t xml:space="preserve"> </w:t>
      </w:r>
      <w:r w:rsidRPr="006369E2">
        <w:rPr>
          <w:rFonts w:ascii="Calibri" w:hAnsi="Calibri"/>
          <w:i/>
          <w:sz w:val="22"/>
          <w:szCs w:val="22"/>
        </w:rPr>
        <w:t>Review of Radical Political Economics</w:t>
      </w:r>
      <w:r w:rsidRPr="00844637">
        <w:rPr>
          <w:rFonts w:ascii="Calibri" w:hAnsi="Calibri"/>
          <w:sz w:val="22"/>
          <w:szCs w:val="22"/>
        </w:rPr>
        <w:t>, Vol.49, No.3.</w:t>
      </w:r>
      <w:r w:rsidR="009342A8">
        <w:rPr>
          <w:rFonts w:ascii="Calibri" w:hAnsi="Calibri"/>
          <w:sz w:val="22"/>
          <w:szCs w:val="22"/>
        </w:rPr>
        <w:t>, pp. 430-456., 2017.</w:t>
      </w:r>
    </w:p>
    <w:p w:rsidR="009342A8" w:rsidRDefault="009342A8" w:rsidP="00C510FD">
      <w:pPr>
        <w:spacing w:after="0" w:line="240" w:lineRule="auto"/>
        <w:rPr>
          <w:rFonts w:ascii="Calibri" w:hAnsi="Calibri"/>
          <w:sz w:val="22"/>
          <w:szCs w:val="22"/>
        </w:rPr>
      </w:pPr>
    </w:p>
    <w:p w:rsidR="009342A8" w:rsidRDefault="009342A8" w:rsidP="00C510FD">
      <w:pPr>
        <w:spacing w:after="0" w:line="240" w:lineRule="auto"/>
        <w:rPr>
          <w:rFonts w:ascii="Calibri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  <w:lang w:eastAsia="hr-HR"/>
        </w:rPr>
        <w:t>Energy security in SEE and its implications for CFSP</w:t>
      </w:r>
      <w:r w:rsidR="00CA4B49">
        <w:rPr>
          <w:rFonts w:ascii="Calibri" w:eastAsia="Times New Roman" w:hAnsi="Calibri"/>
          <w:sz w:val="22"/>
          <w:szCs w:val="22"/>
          <w:lang w:eastAsia="hr-HR"/>
        </w:rPr>
        <w:t xml:space="preserve"> (Zorko, Marta)</w:t>
      </w:r>
      <w:r>
        <w:rPr>
          <w:rFonts w:ascii="Calibri" w:eastAsia="Times New Roman" w:hAnsi="Calibri"/>
          <w:sz w:val="22"/>
          <w:szCs w:val="22"/>
          <w:lang w:eastAsia="hr-HR"/>
        </w:rPr>
        <w:t xml:space="preserve">,pp.24-31,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8th International Security Concepts and Policies – New Generation of Risk and Threats</w:t>
      </w:r>
      <w:r>
        <w:rPr>
          <w:rFonts w:ascii="Calibri" w:eastAsia="Times New Roman" w:hAnsi="Calibri"/>
          <w:sz w:val="22"/>
          <w:szCs w:val="22"/>
          <w:lang w:eastAsia="hr-HR"/>
        </w:rPr>
        <w:t>, University „St. Kliment Ohridski“; Faculty of security, Skopje, 2017.</w:t>
      </w: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</w:p>
    <w:p w:rsidR="00C510FD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  <w:r w:rsidRPr="00844637">
        <w:rPr>
          <w:rFonts w:ascii="Calibri" w:eastAsia="Times New Roman" w:hAnsi="Calibri"/>
          <w:sz w:val="22"/>
          <w:szCs w:val="22"/>
          <w:lang w:eastAsia="hr-HR"/>
        </w:rPr>
        <w:t>Managing Crisis in the Eurozone,</w:t>
      </w:r>
      <w:r w:rsidR="00CA4B49">
        <w:rPr>
          <w:rFonts w:ascii="Calibri" w:eastAsia="Times New Roman" w:hAnsi="Calibri"/>
          <w:sz w:val="22"/>
          <w:szCs w:val="22"/>
          <w:lang w:eastAsia="hr-HR"/>
        </w:rPr>
        <w:t xml:space="preserve"> (Kotarski, Kristijan)</w:t>
      </w:r>
      <w:r w:rsidRPr="00844637">
        <w:rPr>
          <w:rFonts w:ascii="Calibri" w:eastAsia="Times New Roman" w:hAnsi="Calibri"/>
          <w:sz w:val="22"/>
          <w:szCs w:val="22"/>
          <w:lang w:eastAsia="hr-HR"/>
        </w:rPr>
        <w:t xml:space="preserve"> Political Thought</w:t>
      </w:r>
      <w:r>
        <w:rPr>
          <w:rFonts w:ascii="Calibri" w:eastAsia="Times New Roman" w:hAnsi="Calibri"/>
          <w:sz w:val="22"/>
          <w:szCs w:val="22"/>
          <w:lang w:eastAsia="hr-HR"/>
        </w:rPr>
        <w:t>,</w:t>
      </w:r>
      <w:r w:rsidRPr="00844637">
        <w:rPr>
          <w:rFonts w:ascii="Calibri" w:eastAsia="Times New Roman" w:hAnsi="Calibri"/>
          <w:sz w:val="22"/>
          <w:szCs w:val="22"/>
          <w:lang w:eastAsia="hr-HR"/>
        </w:rPr>
        <w:t xml:space="preserve"> </w:t>
      </w:r>
      <w:r w:rsidRPr="006369E2">
        <w:rPr>
          <w:rFonts w:ascii="Calibri" w:eastAsia="Times New Roman" w:hAnsi="Calibri"/>
          <w:i/>
          <w:sz w:val="22"/>
          <w:szCs w:val="22"/>
          <w:lang w:eastAsia="hr-HR"/>
        </w:rPr>
        <w:t>Croatian Political Science Review</w:t>
      </w:r>
      <w:r w:rsidRPr="00844637">
        <w:rPr>
          <w:rFonts w:ascii="Calibri" w:eastAsia="Times New Roman" w:hAnsi="Calibri"/>
          <w:sz w:val="22"/>
          <w:szCs w:val="22"/>
          <w:lang w:eastAsia="hr-HR"/>
        </w:rPr>
        <w:t>, Vol.47, No.5,pp.119.-134.</w:t>
      </w: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eastAsia="hr-HR"/>
        </w:rPr>
      </w:pPr>
    </w:p>
    <w:p w:rsidR="00C510FD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Financialization as an Obstacle to Economic Growth and a Path to Debt Peonage</w:t>
      </w:r>
      <w:r w:rsidR="00CA4B49">
        <w:rPr>
          <w:rFonts w:ascii="Calibri" w:eastAsia="Times New Roman" w:hAnsi="Calibri"/>
          <w:sz w:val="22"/>
          <w:szCs w:val="22"/>
          <w:lang w:val="en-US" w:eastAsia="hr-HR"/>
        </w:rPr>
        <w:t xml:space="preserve"> (</w:t>
      </w:r>
      <w:proofErr w:type="spellStart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>Kotarski</w:t>
      </w:r>
      <w:proofErr w:type="spellEnd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 xml:space="preserve">, </w:t>
      </w:r>
      <w:proofErr w:type="spellStart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>Kristijan</w:t>
      </w:r>
      <w:proofErr w:type="spellEnd"/>
      <w:proofErr w:type="gramStart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 xml:space="preserve">) 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”</w:t>
      </w:r>
      <w:proofErr w:type="gram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7</w:t>
      </w:r>
      <w:r w:rsidRPr="00844637">
        <w:rPr>
          <w:rFonts w:ascii="Calibri" w:eastAsia="Times New Roman" w:hAnsi="Calibri"/>
          <w:i/>
          <w:sz w:val="22"/>
          <w:szCs w:val="22"/>
          <w:vertAlign w:val="superscript"/>
          <w:lang w:val="en-US" w:eastAsia="hr-HR"/>
        </w:rPr>
        <w:t>th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International Conference on Accounting and Finance in Transition, Conference Proceedings,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Greenwich University Press, London</w:t>
      </w:r>
      <w:r w:rsidR="00F45310" w:rsidRPr="00844637">
        <w:rPr>
          <w:rFonts w:ascii="Calibri" w:eastAsia="Times New Roman" w:hAnsi="Calibri"/>
          <w:sz w:val="22"/>
          <w:szCs w:val="22"/>
          <w:lang w:val="en-US" w:eastAsia="hr-HR"/>
        </w:rPr>
        <w:t>, 2009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. ISBN 978-186166-263-7, pp. 247.-258.</w:t>
      </w: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</w:p>
    <w:p w:rsidR="00C510FD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“Put u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europsku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integraciju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: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država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tržište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problemi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europske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konstitucije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” (</w:t>
      </w:r>
      <w:proofErr w:type="spellStart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>Kotarski</w:t>
      </w:r>
      <w:proofErr w:type="spellEnd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 xml:space="preserve">, </w:t>
      </w:r>
      <w:proofErr w:type="spellStart"/>
      <w:r w:rsidR="00CA4B49">
        <w:rPr>
          <w:rFonts w:ascii="Calibri" w:eastAsia="Times New Roman" w:hAnsi="Calibri"/>
          <w:sz w:val="22"/>
          <w:szCs w:val="22"/>
          <w:lang w:val="en-US" w:eastAsia="hr-HR"/>
        </w:rPr>
        <w:t>Kristijan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).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Harmonizacija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zakonodavstva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Republike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Srbije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sa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pravom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Evropske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unije</w:t>
      </w:r>
      <w:proofErr w:type="spellEnd"/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 xml:space="preserve"> (II) 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(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ur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.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D.Dimitrijević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/</w:t>
      </w:r>
      <w:proofErr w:type="spellStart"/>
      <w:proofErr w:type="gram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D:Miljuš</w:t>
      </w:r>
      <w:proofErr w:type="spellEnd"/>
      <w:proofErr w:type="gram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,).</w:t>
      </w:r>
      <w:r w:rsidRPr="00844637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Institut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za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međunarodnu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politiku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privredu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 Beograd, 2012. ISBN: 978-86-7067-164-5, pp.299.-319.</w:t>
      </w: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sz w:val="22"/>
          <w:szCs w:val="22"/>
          <w:lang w:val="en-US" w:eastAsia="hr-HR"/>
        </w:rPr>
      </w:pP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lastRenderedPageBreak/>
        <w:t xml:space="preserve"> “Is it justified to speak of government vs. market failure? A step into a more coherent world” </w:t>
      </w:r>
      <w:r w:rsidRPr="00844637">
        <w:rPr>
          <w:rFonts w:ascii="Calibri" w:eastAsia="Times New Roman" w:hAnsi="Calibri"/>
          <w:i/>
          <w:sz w:val="22"/>
          <w:szCs w:val="22"/>
          <w:lang w:val="en-US" w:eastAsia="hr-HR"/>
        </w:rPr>
        <w:t>Economic Development and Institutional Organization</w:t>
      </w:r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, (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ur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.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M.Backović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/</w:t>
      </w:r>
      <w:proofErr w:type="spellStart"/>
      <w:proofErr w:type="gram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V.Karadžić</w:t>
      </w:r>
      <w:proofErr w:type="spellEnd"/>
      <w:proofErr w:type="gram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)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Centar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za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izdavačku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delatnost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Ekonomskog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</w:t>
      </w:r>
      <w:proofErr w:type="spellStart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>fakulteta</w:t>
      </w:r>
      <w:proofErr w:type="spellEnd"/>
      <w:r w:rsidRPr="00844637">
        <w:rPr>
          <w:rFonts w:ascii="Calibri" w:eastAsia="Times New Roman" w:hAnsi="Calibri"/>
          <w:sz w:val="22"/>
          <w:szCs w:val="22"/>
          <w:lang w:val="en-US" w:eastAsia="hr-HR"/>
        </w:rPr>
        <w:t xml:space="preserve"> (CIDEF), Belgrade, 2012, ISBN: 978-86-403-1210-3, pp. 119.-134.</w:t>
      </w:r>
    </w:p>
    <w:p w:rsidR="00C510FD" w:rsidRPr="00844637" w:rsidRDefault="00C510FD" w:rsidP="00C510FD">
      <w:pPr>
        <w:spacing w:after="0" w:line="240" w:lineRule="auto"/>
        <w:rPr>
          <w:rFonts w:ascii="Calibri" w:eastAsia="Times New Roman" w:hAnsi="Calibri"/>
          <w:b/>
          <w:sz w:val="22"/>
          <w:szCs w:val="22"/>
          <w:lang w:val="en-US" w:eastAsia="hr-HR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BROJ USPJEŠNIH MENTORSTAVA KOJA SU REZULTIRALA OBRANOM DOKTORSKOG RADA</w:t>
      </w:r>
    </w:p>
    <w:p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  <w:r w:rsidR="00C510FD">
        <w:rPr>
          <w:rFonts w:ascii="Calibri" w:eastAsia="Calibri" w:hAnsi="Calibri"/>
          <w:sz w:val="22"/>
          <w:szCs w:val="22"/>
        </w:rPr>
        <w:t>4</w:t>
      </w:r>
    </w:p>
    <w:p w:rsidR="00380AFB" w:rsidRPr="00380AFB" w:rsidRDefault="00380AFB" w:rsidP="00380AFB">
      <w:pPr>
        <w:spacing w:after="0" w:line="240" w:lineRule="auto"/>
        <w:rPr>
          <w:rFonts w:ascii="Calibri" w:eastAsia="Calibri" w:hAnsi="Calibri"/>
          <w:sz w:val="22"/>
          <w:szCs w:val="22"/>
        </w:rPr>
      </w:pPr>
    </w:p>
    <w:p w:rsidR="00572449" w:rsidRDefault="00572449" w:rsidP="00380AFB"/>
    <w:sectPr w:rsidR="00572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16A3C"/>
    <w:multiLevelType w:val="hybridMultilevel"/>
    <w:tmpl w:val="754A3892"/>
    <w:lvl w:ilvl="0" w:tplc="9F82D4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F2A6AB7"/>
    <w:multiLevelType w:val="hybridMultilevel"/>
    <w:tmpl w:val="B3320854"/>
    <w:lvl w:ilvl="0" w:tplc="9F82D4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B8E4D42"/>
    <w:multiLevelType w:val="hybridMultilevel"/>
    <w:tmpl w:val="9290333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0C"/>
    <w:rsid w:val="0002700E"/>
    <w:rsid w:val="000B5E70"/>
    <w:rsid w:val="00167BE3"/>
    <w:rsid w:val="001958FA"/>
    <w:rsid w:val="001A5C87"/>
    <w:rsid w:val="00380AFB"/>
    <w:rsid w:val="00392473"/>
    <w:rsid w:val="004D2764"/>
    <w:rsid w:val="00521207"/>
    <w:rsid w:val="00524A3C"/>
    <w:rsid w:val="0053185E"/>
    <w:rsid w:val="00572449"/>
    <w:rsid w:val="005748C3"/>
    <w:rsid w:val="006369E2"/>
    <w:rsid w:val="006640AF"/>
    <w:rsid w:val="006F300C"/>
    <w:rsid w:val="00743A73"/>
    <w:rsid w:val="00844637"/>
    <w:rsid w:val="008B250C"/>
    <w:rsid w:val="0091101A"/>
    <w:rsid w:val="009342A8"/>
    <w:rsid w:val="00977BB3"/>
    <w:rsid w:val="009B5909"/>
    <w:rsid w:val="009D38E0"/>
    <w:rsid w:val="00A4686B"/>
    <w:rsid w:val="00A8188C"/>
    <w:rsid w:val="00B168DA"/>
    <w:rsid w:val="00B258FC"/>
    <w:rsid w:val="00B63227"/>
    <w:rsid w:val="00C30BE1"/>
    <w:rsid w:val="00C510FD"/>
    <w:rsid w:val="00CA4B49"/>
    <w:rsid w:val="00D4304C"/>
    <w:rsid w:val="00DF3005"/>
    <w:rsid w:val="00F45310"/>
    <w:rsid w:val="00F75C66"/>
    <w:rsid w:val="00F85E89"/>
    <w:rsid w:val="00F9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D80C"/>
  <w15:chartTrackingRefBased/>
  <w15:docId w15:val="{2C3C1CD4-9165-408A-AB95-6BFDEC6F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uvlaka 2,uvlaka 3"/>
    <w:basedOn w:val="Normal"/>
    <w:link w:val="BodyTextChar"/>
    <w:rsid w:val="00A8188C"/>
    <w:pPr>
      <w:spacing w:after="0" w:line="240" w:lineRule="auto"/>
    </w:pPr>
    <w:rPr>
      <w:rFonts w:eastAsia="Times New Roman"/>
      <w:szCs w:val="20"/>
      <w:lang w:eastAsia="hr-HR"/>
    </w:rPr>
  </w:style>
  <w:style w:type="character" w:customStyle="1" w:styleId="BodyTextChar">
    <w:name w:val="Body Text Char"/>
    <w:aliases w:val="uvlaka 2 Char,uvlaka 3 Char"/>
    <w:basedOn w:val="DefaultParagraphFont"/>
    <w:link w:val="BodyText"/>
    <w:rsid w:val="00A8188C"/>
    <w:rPr>
      <w:rFonts w:eastAsia="Times New Roman"/>
      <w:szCs w:val="20"/>
      <w:lang w:eastAsia="hr-HR"/>
    </w:rPr>
  </w:style>
  <w:style w:type="paragraph" w:styleId="ListParagraph">
    <w:name w:val="List Paragraph"/>
    <w:basedOn w:val="Normal"/>
    <w:qFormat/>
    <w:rsid w:val="00A8188C"/>
    <w:pPr>
      <w:spacing w:line="276" w:lineRule="auto"/>
      <w:ind w:left="720"/>
      <w:jc w:val="left"/>
    </w:pPr>
    <w:rPr>
      <w:rFonts w:ascii="Calibri" w:eastAsia="Times New Roman" w:hAnsi="Calibri"/>
      <w:sz w:val="22"/>
      <w:szCs w:val="22"/>
    </w:rPr>
  </w:style>
  <w:style w:type="paragraph" w:styleId="NoSpacing">
    <w:name w:val="No Spacing"/>
    <w:uiPriority w:val="1"/>
    <w:qFormat/>
    <w:rsid w:val="00A8188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49515-D86B-4FE1-9BD6-3F6AF99A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3303</Words>
  <Characters>18831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</dc:creator>
  <cp:keywords/>
  <dc:description/>
  <cp:lastModifiedBy>Student</cp:lastModifiedBy>
  <cp:revision>5</cp:revision>
  <cp:lastPrinted>2018-07-04T09:49:00Z</cp:lastPrinted>
  <dcterms:created xsi:type="dcterms:W3CDTF">2018-09-11T12:04:00Z</dcterms:created>
  <dcterms:modified xsi:type="dcterms:W3CDTF">2021-01-22T15:55:00Z</dcterms:modified>
</cp:coreProperties>
</file>