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1B64EFFC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B53A48" w:rsidRPr="001F4976">
        <w:rPr>
          <w:rFonts w:ascii="Calibri" w:eastAsia="Calibri" w:hAnsi="Calibri" w:cs="Times New Roman"/>
          <w:sz w:val="24"/>
          <w:szCs w:val="24"/>
        </w:rPr>
        <w:t>Izvanredni profesor, Tonči Kursar</w:t>
      </w:r>
    </w:p>
    <w:p w14:paraId="79641662" w14:textId="2D7D8FCB" w:rsidR="001F497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B53A48" w:rsidRPr="001F4976">
        <w:rPr>
          <w:rFonts w:ascii="Calibri" w:eastAsia="Calibri" w:hAnsi="Calibri" w:cs="Times New Roman"/>
          <w:sz w:val="24"/>
          <w:szCs w:val="24"/>
        </w:rPr>
        <w:t>Fakultet političkih znanosti</w:t>
      </w:r>
      <w:r w:rsidR="001F4976">
        <w:rPr>
          <w:rFonts w:ascii="Calibri" w:eastAsia="Calibri" w:hAnsi="Calibri" w:cs="Times New Roman"/>
          <w:sz w:val="24"/>
          <w:szCs w:val="24"/>
        </w:rPr>
        <w:t xml:space="preserve">, SuZ. </w:t>
      </w:r>
    </w:p>
    <w:p w14:paraId="2D30647C" w14:textId="0FBBAA36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  <w:r w:rsidR="00B53A48">
        <w:rPr>
          <w:rFonts w:ascii="Calibri" w:eastAsia="Calibri" w:hAnsi="Calibri" w:cs="Times New Roman"/>
          <w:b/>
          <w:sz w:val="24"/>
          <w:szCs w:val="24"/>
        </w:rPr>
        <w:t>Transformacija političkih pojmova i povijesni 'lomovi' (u Hrvatskoj 1968-71, 1989., 2000. i 2008/09.)</w:t>
      </w:r>
    </w:p>
    <w:p w14:paraId="09CCD71F" w14:textId="14FD393A" w:rsidR="004658AC" w:rsidRPr="001F4976" w:rsidRDefault="000B34D6" w:rsidP="004658AC">
      <w:pPr>
        <w:pStyle w:val="NormalWeb"/>
        <w:jc w:val="both"/>
        <w:rPr>
          <w:color w:val="000000"/>
          <w:sz w:val="27"/>
          <w:szCs w:val="27"/>
        </w:rPr>
      </w:pPr>
      <w:r w:rsidRPr="000B34D6">
        <w:rPr>
          <w:rFonts w:ascii="Calibri" w:eastAsia="Calibri" w:hAnsi="Calibri"/>
          <w:b/>
        </w:rPr>
        <w:t>ŽIVOTOPIS</w:t>
      </w:r>
      <w:r w:rsidR="00B53A48">
        <w:rPr>
          <w:rFonts w:ascii="Calibri" w:eastAsia="Calibri" w:hAnsi="Calibri"/>
          <w:b/>
        </w:rPr>
        <w:t xml:space="preserve">: </w:t>
      </w:r>
      <w:r w:rsidR="004658AC" w:rsidRPr="001F4976">
        <w:rPr>
          <w:rFonts w:ascii="Calibri" w:eastAsia="Calibri" w:hAnsi="Calibri"/>
        </w:rPr>
        <w:t>Rodio sam se u Šibeniku 19.6.1966.</w:t>
      </w:r>
      <w:r w:rsidR="00B53A48" w:rsidRPr="001F4976">
        <w:rPr>
          <w:rFonts w:ascii="Calibri" w:eastAsia="Calibri" w:hAnsi="Calibri"/>
        </w:rPr>
        <w:t xml:space="preserve"> Diplomirao (1991.), magistrirao (1996.) i doktorirao (2001.) sam na FPZG-u (sve politologija).</w:t>
      </w:r>
      <w:r w:rsidR="004658AC" w:rsidRPr="001F4976">
        <w:rPr>
          <w:rFonts w:ascii="Calibri" w:eastAsia="Calibri" w:hAnsi="Calibri"/>
        </w:rPr>
        <w:t xml:space="preserve"> Predajem predmete Uvod u političku znanost: pojmovi; Uvod u političku </w:t>
      </w:r>
      <w:r w:rsidR="004658AC" w:rsidRPr="001F4976">
        <w:rPr>
          <w:rFonts w:ascii="Calibri" w:eastAsia="Calibri" w:hAnsi="Calibri"/>
          <w:sz w:val="22"/>
        </w:rPr>
        <w:t xml:space="preserve">znanost: pristupi i Moderne teorije demokracije (5. godina). Na prijelaznom doktorskom studiju na FPZG (2005) predavao sam predmet </w:t>
      </w:r>
      <w:r w:rsidR="0023472E">
        <w:rPr>
          <w:rFonts w:ascii="Calibri" w:eastAsia="Calibri" w:hAnsi="Calibri"/>
          <w:sz w:val="22"/>
        </w:rPr>
        <w:t>'</w:t>
      </w:r>
      <w:r w:rsidR="004658AC" w:rsidRPr="001F4976">
        <w:rPr>
          <w:rFonts w:ascii="Calibri" w:eastAsia="Calibri" w:hAnsi="Calibri"/>
          <w:sz w:val="22"/>
        </w:rPr>
        <w:t>D</w:t>
      </w:r>
      <w:r w:rsidR="001F4976" w:rsidRPr="001F4976">
        <w:rPr>
          <w:rFonts w:ascii="Calibri" w:eastAsia="Calibri" w:hAnsi="Calibri"/>
          <w:sz w:val="22"/>
        </w:rPr>
        <w:t>ržava i tržište</w:t>
      </w:r>
      <w:r w:rsidR="0023472E">
        <w:rPr>
          <w:rFonts w:ascii="Calibri" w:eastAsia="Calibri" w:hAnsi="Calibri"/>
          <w:sz w:val="22"/>
        </w:rPr>
        <w:t>'</w:t>
      </w:r>
      <w:r w:rsidR="001F4976" w:rsidRPr="001F4976">
        <w:rPr>
          <w:rFonts w:ascii="Calibri" w:eastAsia="Calibri" w:hAnsi="Calibri"/>
          <w:sz w:val="22"/>
        </w:rPr>
        <w:t xml:space="preserve">. </w:t>
      </w:r>
      <w:r w:rsidR="004658AC" w:rsidRPr="001F4976">
        <w:rPr>
          <w:rFonts w:ascii="Calibri" w:eastAsia="Calibri" w:hAnsi="Calibri"/>
          <w:sz w:val="22"/>
        </w:rPr>
        <w:t xml:space="preserve">Usavršavao sam se 2003. na Laffayette College </w:t>
      </w:r>
      <w:r w:rsidR="004658AC" w:rsidRPr="001F4976">
        <w:rPr>
          <w:rFonts w:asciiTheme="minorHAnsi" w:hAnsiTheme="minorHAnsi" w:cstheme="minorHAnsi"/>
          <w:color w:val="000000"/>
          <w:szCs w:val="27"/>
        </w:rPr>
        <w:t>Easton</w:t>
      </w:r>
      <w:r w:rsidR="004658AC" w:rsidRPr="001F4976">
        <w:rPr>
          <w:rFonts w:ascii="Calibri" w:eastAsia="Calibri" w:hAnsi="Calibri"/>
          <w:sz w:val="22"/>
        </w:rPr>
        <w:t xml:space="preserve"> u SAD-u</w:t>
      </w:r>
      <w:r w:rsidR="004658AC" w:rsidRPr="001F4976">
        <w:rPr>
          <w:rFonts w:asciiTheme="minorHAnsi" w:hAnsiTheme="minorHAnsi" w:cstheme="minorHAnsi"/>
          <w:color w:val="000000"/>
          <w:szCs w:val="27"/>
        </w:rPr>
        <w:t xml:space="preserve">. </w:t>
      </w:r>
    </w:p>
    <w:p w14:paraId="348BAC1C" w14:textId="2D6FD0AC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072856C" w14:textId="4410E18D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B53A48" w:rsidRPr="001F4976">
        <w:rPr>
          <w:rFonts w:ascii="Calibri" w:eastAsia="Calibri" w:hAnsi="Calibri" w:cs="Times New Roman"/>
          <w:sz w:val="24"/>
          <w:szCs w:val="24"/>
        </w:rPr>
        <w:t>9.11.2026.</w:t>
      </w: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4756550" w14:textId="413ACB6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6051AEAE" w14:textId="75C3969A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(s A. Matan) </w:t>
      </w:r>
      <w:r w:rsidRPr="001F4976">
        <w:rPr>
          <w:rFonts w:cstheme="minorHAnsi"/>
          <w:sz w:val="20"/>
          <w:szCs w:val="20"/>
        </w:rPr>
        <w:t xml:space="preserve">2020: Život tranzitologije u hrvatskoj politologiji, </w:t>
      </w:r>
      <w:r w:rsidRPr="001F4976">
        <w:rPr>
          <w:rFonts w:cstheme="minorHAnsi"/>
          <w:i/>
          <w:sz w:val="20"/>
          <w:szCs w:val="20"/>
        </w:rPr>
        <w:t>Anali Hrvatskog politološkog društva</w:t>
      </w:r>
      <w:r w:rsidRPr="001F4976">
        <w:rPr>
          <w:rFonts w:cstheme="minorHAnsi"/>
          <w:sz w:val="20"/>
          <w:szCs w:val="20"/>
        </w:rPr>
        <w:t>, (17) 1: 123-145.</w:t>
      </w:r>
    </w:p>
    <w:p w14:paraId="0CE2E40B" w14:textId="4B307061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sz w:val="20"/>
          <w:szCs w:val="20"/>
        </w:rPr>
      </w:pPr>
      <w:r w:rsidRPr="001F4976">
        <w:rPr>
          <w:rFonts w:cstheme="minorHAnsi"/>
          <w:sz w:val="20"/>
          <w:szCs w:val="20"/>
        </w:rPr>
        <w:t>2020</w:t>
      </w:r>
      <w:r>
        <w:rPr>
          <w:rFonts w:cstheme="minorHAnsi"/>
          <w:sz w:val="20"/>
          <w:szCs w:val="20"/>
        </w:rPr>
        <w:t>.</w:t>
      </w:r>
      <w:r w:rsidRPr="001F4976">
        <w:rPr>
          <w:rFonts w:cstheme="minorHAnsi"/>
          <w:sz w:val="20"/>
          <w:szCs w:val="20"/>
        </w:rPr>
        <w:t xml:space="preserve">: Pojmovna povijest, neoliberalizam i ljevica, </w:t>
      </w:r>
      <w:r w:rsidRPr="001F4976">
        <w:rPr>
          <w:rFonts w:cstheme="minorHAnsi"/>
          <w:i/>
          <w:sz w:val="20"/>
          <w:szCs w:val="20"/>
        </w:rPr>
        <w:t>Politička misao</w:t>
      </w:r>
      <w:r w:rsidRPr="001F4976">
        <w:rPr>
          <w:rFonts w:cstheme="minorHAnsi"/>
          <w:sz w:val="20"/>
          <w:szCs w:val="20"/>
        </w:rPr>
        <w:t xml:space="preserve"> (57) 3: 227-243. </w:t>
      </w:r>
    </w:p>
    <w:p w14:paraId="0FF3DAA7" w14:textId="77777777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i/>
          <w:sz w:val="18"/>
          <w:szCs w:val="18"/>
        </w:rPr>
      </w:pPr>
      <w:r w:rsidRPr="001F4976">
        <w:rPr>
          <w:rFonts w:cstheme="minorHAnsi"/>
          <w:i/>
          <w:sz w:val="18"/>
          <w:szCs w:val="18"/>
        </w:rPr>
        <w:t xml:space="preserve">2014.: Demokracija i semantika krize (u koautorstvu s A. Tomičićem), u: Kursar, T./Matan, A. (ur.), Demokracija u 21. stoljeću?, BPM, Zagreb; </w:t>
      </w:r>
    </w:p>
    <w:p w14:paraId="280A20A6" w14:textId="77777777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i/>
          <w:sz w:val="20"/>
          <w:szCs w:val="20"/>
        </w:rPr>
      </w:pPr>
      <w:r w:rsidRPr="001F4976">
        <w:rPr>
          <w:rFonts w:cstheme="minorHAnsi"/>
          <w:i/>
          <w:sz w:val="20"/>
          <w:szCs w:val="20"/>
        </w:rPr>
        <w:t xml:space="preserve">2014.: Kriza demokracije i mogućnosti njenog razrješenja, u: Podunavac, M./Dorđević, B. (ur.), Ustavi u vremenu krize: postjugoslavenske perspektive, FPN Beograd/UPN Srbije, Beograd; </w:t>
      </w:r>
    </w:p>
    <w:p w14:paraId="58972D25" w14:textId="77777777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i/>
          <w:sz w:val="20"/>
          <w:szCs w:val="20"/>
        </w:rPr>
      </w:pPr>
      <w:r w:rsidRPr="001F4976">
        <w:rPr>
          <w:rFonts w:cstheme="minorHAnsi"/>
          <w:i/>
          <w:sz w:val="20"/>
          <w:szCs w:val="20"/>
        </w:rPr>
        <w:t>2013.: Max Weber, u: Kulenović, E. (ur.), Moderna politička teorija, BPM, Zagreb;</w:t>
      </w:r>
    </w:p>
    <w:p w14:paraId="35233A83" w14:textId="45F98D00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i/>
          <w:sz w:val="20"/>
          <w:szCs w:val="20"/>
        </w:rPr>
      </w:pPr>
      <w:r w:rsidRPr="001F4976">
        <w:rPr>
          <w:rFonts w:cstheme="minorHAnsi"/>
          <w:i/>
          <w:sz w:val="20"/>
          <w:szCs w:val="20"/>
        </w:rPr>
        <w:t>2008.: Revizionistički izazovi historiografiji hrvatske političke znanosti, Anali Hrvatskog politološkog društva</w:t>
      </w:r>
      <w:r>
        <w:rPr>
          <w:rFonts w:cstheme="minorHAnsi"/>
          <w:i/>
          <w:sz w:val="20"/>
          <w:szCs w:val="20"/>
        </w:rPr>
        <w:t>, br. 5.</w:t>
      </w:r>
    </w:p>
    <w:p w14:paraId="14A460D7" w14:textId="77777777" w:rsidR="000B34D6" w:rsidRPr="001F4976" w:rsidRDefault="000B34D6" w:rsidP="000B34D6">
      <w:pPr>
        <w:spacing w:after="60" w:line="240" w:lineRule="auto"/>
        <w:ind w:right="240"/>
        <w:outlineLvl w:val="3"/>
        <w:rPr>
          <w:rFonts w:ascii="Calibri" w:eastAsia="Calibri" w:hAnsi="Calibri" w:cs="Times New Roman"/>
          <w:i/>
          <w:sz w:val="24"/>
          <w:szCs w:val="24"/>
        </w:rPr>
      </w:pPr>
    </w:p>
    <w:p w14:paraId="0123C6CA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781789D5" w14:textId="77777777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(s A. Matan) </w:t>
      </w:r>
      <w:r w:rsidRPr="001F4976">
        <w:rPr>
          <w:rFonts w:cstheme="minorHAnsi"/>
          <w:sz w:val="20"/>
          <w:szCs w:val="20"/>
        </w:rPr>
        <w:t xml:space="preserve">2020: Život tranzitologije u hrvatskoj politologiji, </w:t>
      </w:r>
      <w:r w:rsidRPr="001F4976">
        <w:rPr>
          <w:rFonts w:cstheme="minorHAnsi"/>
          <w:i/>
          <w:sz w:val="20"/>
          <w:szCs w:val="20"/>
        </w:rPr>
        <w:t>Anali Hrvatskog politološkog društva</w:t>
      </w:r>
      <w:r w:rsidRPr="001F4976">
        <w:rPr>
          <w:rFonts w:cstheme="minorHAnsi"/>
          <w:sz w:val="20"/>
          <w:szCs w:val="20"/>
        </w:rPr>
        <w:t>, (17) 1: 123-145.</w:t>
      </w:r>
    </w:p>
    <w:p w14:paraId="3A0FA51E" w14:textId="77777777" w:rsidR="001F4976" w:rsidRPr="001F4976" w:rsidRDefault="001F4976" w:rsidP="001F4976">
      <w:pPr>
        <w:spacing w:line="240" w:lineRule="auto"/>
        <w:ind w:left="1066" w:hanging="358"/>
        <w:jc w:val="both"/>
        <w:rPr>
          <w:rFonts w:cstheme="minorHAnsi"/>
          <w:sz w:val="20"/>
          <w:szCs w:val="20"/>
        </w:rPr>
      </w:pPr>
      <w:r w:rsidRPr="001F4976">
        <w:rPr>
          <w:rFonts w:cstheme="minorHAnsi"/>
          <w:sz w:val="20"/>
          <w:szCs w:val="20"/>
        </w:rPr>
        <w:t>2020</w:t>
      </w:r>
      <w:r>
        <w:rPr>
          <w:rFonts w:cstheme="minorHAnsi"/>
          <w:sz w:val="20"/>
          <w:szCs w:val="20"/>
        </w:rPr>
        <w:t>.</w:t>
      </w:r>
      <w:r w:rsidRPr="001F4976">
        <w:rPr>
          <w:rFonts w:cstheme="minorHAnsi"/>
          <w:sz w:val="20"/>
          <w:szCs w:val="20"/>
        </w:rPr>
        <w:t xml:space="preserve">: Pojmovna povijest, neoliberalizam i ljevica, </w:t>
      </w:r>
      <w:r w:rsidRPr="001F4976">
        <w:rPr>
          <w:rFonts w:cstheme="minorHAnsi"/>
          <w:i/>
          <w:sz w:val="20"/>
          <w:szCs w:val="20"/>
        </w:rPr>
        <w:t>Politička misao</w:t>
      </w:r>
      <w:r w:rsidRPr="001F4976">
        <w:rPr>
          <w:rFonts w:cstheme="minorHAnsi"/>
          <w:sz w:val="20"/>
          <w:szCs w:val="20"/>
        </w:rPr>
        <w:t xml:space="preserve"> (57) 3: 227-243. </w:t>
      </w:r>
    </w:p>
    <w:p w14:paraId="59050EC1" w14:textId="3B4D1B45" w:rsidR="000B34D6" w:rsidRPr="0023472E" w:rsidRDefault="0023472E" w:rsidP="0023472E">
      <w:pPr>
        <w:spacing w:before="100" w:after="10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23472E">
        <w:rPr>
          <w:rFonts w:cstheme="minorHAnsi"/>
          <w:sz w:val="20"/>
          <w:szCs w:val="20"/>
        </w:rPr>
        <w:t>2019., Politologija, u: Polić Bobić, M. (ur.), Sveučilište u Zagrebu 1669-2019., SuZ, Zagreb.</w:t>
      </w:r>
    </w:p>
    <w:p w14:paraId="3213EDA3" w14:textId="77777777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5918FF68" w14:textId="526CACB0" w:rsidR="0023472E" w:rsidRDefault="0023472E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1. </w:t>
      </w:r>
      <w:r w:rsidRPr="0023472E">
        <w:rPr>
          <w:rFonts w:ascii="Calibri" w:eastAsia="Calibri" w:hAnsi="Calibri" w:cs="Times New Roman"/>
          <w:sz w:val="24"/>
          <w:szCs w:val="24"/>
        </w:rPr>
        <w:t>Nacionalna država između globalizacije, europeizacije i regionalizacije (voditelj prof. dr. sc. Zvonko Posavec)</w:t>
      </w:r>
    </w:p>
    <w:p w14:paraId="518DEADA" w14:textId="76AAAC22" w:rsidR="0023472E" w:rsidRDefault="0023472E" w:rsidP="0023472E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lastRenderedPageBreak/>
        <w:t>2. Politologija i politički pluralizam (voditelj prof. dr. sc. Ivan Prpić</w:t>
      </w:r>
      <w:r w:rsidRPr="0023472E">
        <w:rPr>
          <w:rFonts w:ascii="Calibri" w:eastAsia="Calibri" w:hAnsi="Calibri" w:cs="Times New Roman"/>
          <w:sz w:val="24"/>
          <w:szCs w:val="24"/>
        </w:rPr>
        <w:t>)</w:t>
      </w:r>
    </w:p>
    <w:p w14:paraId="66576140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bookmarkStart w:id="0" w:name="_GoBack"/>
      <w:bookmarkEnd w:id="0"/>
    </w:p>
    <w:p w14:paraId="58C501A6" w14:textId="216CCF3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0C9A8951" w14:textId="0E011328" w:rsidR="0023472E" w:rsidRDefault="0023472E" w:rsidP="0023472E">
      <w:pPr>
        <w:spacing w:before="100" w:after="10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2020.-</w:t>
      </w:r>
      <w:r w:rsidR="001A2EC9">
        <w:rPr>
          <w:rFonts w:eastAsia="Calibri" w:cstheme="minorHAnsi"/>
          <w:sz w:val="24"/>
          <w:szCs w:val="24"/>
        </w:rPr>
        <w:t xml:space="preserve"> “Debating Europe – DebatEU“ (Jean Monet Project) voditelj prof. dr. sc. Claudia Wiesner.</w:t>
      </w:r>
    </w:p>
    <w:p w14:paraId="79C662B9" w14:textId="12EBAD04" w:rsidR="001A2EC9" w:rsidRDefault="001A2EC9" w:rsidP="0023472E">
      <w:pPr>
        <w:spacing w:before="100" w:after="10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2020.- </w:t>
      </w:r>
      <w:r w:rsidR="007C1E3E">
        <w:rPr>
          <w:rFonts w:eastAsia="Calibri" w:cstheme="minorHAnsi"/>
          <w:sz w:val="24"/>
          <w:szCs w:val="24"/>
        </w:rPr>
        <w:t xml:space="preserve">suradnik an sveučilišnom projektu </w:t>
      </w:r>
      <w:r w:rsidR="007C1E3E" w:rsidRPr="007C1E3E">
        <w:rPr>
          <w:rFonts w:eastAsia="Calibri" w:cstheme="minorHAnsi"/>
          <w:sz w:val="24"/>
          <w:szCs w:val="24"/>
        </w:rPr>
        <w:t>“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Pojmovna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geneza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i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međuodnos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države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i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društva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u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modernoj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političkoj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 w:rsidRPr="007C1E3E">
        <w:rPr>
          <w:rFonts w:eastAsia="Calibri" w:cstheme="minorHAnsi"/>
          <w:sz w:val="24"/>
          <w:szCs w:val="24"/>
          <w:lang w:val="en-US"/>
        </w:rPr>
        <w:t>teoriji</w:t>
      </w:r>
      <w:proofErr w:type="spellEnd"/>
      <w:r w:rsidR="007C1E3E" w:rsidRPr="007C1E3E">
        <w:rPr>
          <w:rFonts w:eastAsia="Calibri" w:cstheme="minorHAnsi"/>
          <w:sz w:val="24"/>
          <w:szCs w:val="24"/>
          <w:lang w:val="en-US"/>
        </w:rPr>
        <w:t>”</w:t>
      </w:r>
      <w:r w:rsidR="007C1E3E">
        <w:rPr>
          <w:rFonts w:eastAsia="Calibri" w:cstheme="minorHAnsi"/>
          <w:sz w:val="24"/>
          <w:szCs w:val="24"/>
          <w:lang w:val="en-US"/>
        </w:rPr>
        <w:t xml:space="preserve">, </w:t>
      </w:r>
      <w:proofErr w:type="spellStart"/>
      <w:r w:rsidR="007C1E3E">
        <w:rPr>
          <w:rFonts w:eastAsia="Calibri" w:cstheme="minorHAnsi"/>
          <w:sz w:val="24"/>
          <w:szCs w:val="24"/>
          <w:lang w:val="en-US"/>
        </w:rPr>
        <w:t>voditelj</w:t>
      </w:r>
      <w:proofErr w:type="spellEnd"/>
      <w:r w:rsidR="007C1E3E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="007C1E3E">
        <w:rPr>
          <w:rFonts w:eastAsia="Calibri" w:cstheme="minorHAnsi"/>
          <w:sz w:val="24"/>
          <w:szCs w:val="24"/>
          <w:lang w:val="en-US"/>
        </w:rPr>
        <w:t>izv</w:t>
      </w:r>
      <w:proofErr w:type="spellEnd"/>
      <w:r w:rsidR="007C1E3E">
        <w:rPr>
          <w:rFonts w:eastAsia="Calibri" w:cstheme="minorHAnsi"/>
          <w:sz w:val="24"/>
          <w:szCs w:val="24"/>
          <w:lang w:val="en-US"/>
        </w:rPr>
        <w:t xml:space="preserve">. </w:t>
      </w:r>
      <w:proofErr w:type="gramStart"/>
      <w:r w:rsidR="007C1E3E">
        <w:rPr>
          <w:rFonts w:eastAsia="Calibri" w:cstheme="minorHAnsi"/>
          <w:sz w:val="24"/>
          <w:szCs w:val="24"/>
          <w:lang w:val="en-US"/>
        </w:rPr>
        <w:t>prof</w:t>
      </w:r>
      <w:proofErr w:type="gramEnd"/>
      <w:r w:rsidR="007C1E3E">
        <w:rPr>
          <w:rFonts w:eastAsia="Calibri" w:cstheme="minorHAnsi"/>
          <w:sz w:val="24"/>
          <w:szCs w:val="24"/>
          <w:lang w:val="en-US"/>
        </w:rPr>
        <w:t>. dr. sc. Luka Ribarević</w:t>
      </w:r>
    </w:p>
    <w:p w14:paraId="51843CB0" w14:textId="4AC64E3D" w:rsidR="0023472E" w:rsidRPr="0023472E" w:rsidRDefault="0023472E" w:rsidP="0023472E">
      <w:pPr>
        <w:spacing w:before="100" w:after="10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2015-2019., </w:t>
      </w:r>
      <w:r w:rsidRPr="0023472E">
        <w:rPr>
          <w:rFonts w:eastAsia="Calibri" w:cstheme="minorHAnsi"/>
          <w:sz w:val="24"/>
          <w:szCs w:val="24"/>
        </w:rPr>
        <w:t xml:space="preserve">"Znanstvena aktivnost, suradnja i orijentacija istraživanja u društvenim znanostima u Hrvatskoj i ostalima postsocijalističkim zemljama (RACOSS) – IP-09-2014-9351, voditeljica: prof. dr. sc. Maja Jokić). </w:t>
      </w:r>
    </w:p>
    <w:p w14:paraId="016373D2" w14:textId="77777777" w:rsidR="002E7F2F" w:rsidRDefault="002E7F2F" w:rsidP="000B34D6"/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F96"/>
    <w:rsid w:val="000B34D6"/>
    <w:rsid w:val="001A2EC9"/>
    <w:rsid w:val="001F4976"/>
    <w:rsid w:val="0023472E"/>
    <w:rsid w:val="002E7F2F"/>
    <w:rsid w:val="00460F96"/>
    <w:rsid w:val="004658AC"/>
    <w:rsid w:val="005A443D"/>
    <w:rsid w:val="007C1E3E"/>
    <w:rsid w:val="00B53A48"/>
    <w:rsid w:val="00B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EAA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5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5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1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2627</Characters>
  <Application>Microsoft Macintosh Word</Application>
  <DocSecurity>0</DocSecurity>
  <Lines>37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Luka Ribarević</cp:lastModifiedBy>
  <cp:revision>3</cp:revision>
  <dcterms:created xsi:type="dcterms:W3CDTF">2020-12-21T13:53:00Z</dcterms:created>
  <dcterms:modified xsi:type="dcterms:W3CDTF">2020-12-21T13:55:00Z</dcterms:modified>
</cp:coreProperties>
</file>