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662" w:rsidRPr="001917EE" w:rsidRDefault="006D6662" w:rsidP="006D6662">
      <w:pPr>
        <w:pBdr>
          <w:bottom w:val="single" w:sz="8" w:space="4" w:color="4F81BD"/>
        </w:pBdr>
        <w:snapToGrid w:val="0"/>
        <w:spacing w:before="0" w:beforeAutospacing="0"/>
        <w:rPr>
          <w:rFonts w:asciiTheme="minorHAnsi" w:eastAsia="Times New Roman" w:hAnsiTheme="minorHAnsi" w:cstheme="minorHAnsi"/>
          <w:color w:val="17365D"/>
          <w:spacing w:val="5"/>
          <w:kern w:val="28"/>
          <w:sz w:val="22"/>
          <w:szCs w:val="22"/>
        </w:rPr>
      </w:pPr>
      <w:r w:rsidRPr="001917EE">
        <w:rPr>
          <w:rFonts w:asciiTheme="minorHAnsi" w:eastAsia="Times New Roman" w:hAnsiTheme="minorHAnsi" w:cstheme="minorHAnsi"/>
          <w:color w:val="17365D"/>
          <w:spacing w:val="5"/>
          <w:kern w:val="28"/>
          <w:sz w:val="22"/>
          <w:szCs w:val="22"/>
        </w:rPr>
        <w:t>A.6. NASTAVNI I ZNANSTVENI UVJETI IZVOĐENJA DOKTORSKOG STUDIJA</w:t>
      </w:r>
    </w:p>
    <w:p w:rsidR="006D6662" w:rsidRPr="00886794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bCs/>
          <w:smallCaps/>
          <w:color w:val="FF0000"/>
          <w:spacing w:val="5"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t xml:space="preserve">A.6.1. Popis nastavnika 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 xml:space="preserve">REDNI BROJ: </w:t>
      </w:r>
      <w:r w:rsidRPr="001917EE">
        <w:rPr>
          <w:rFonts w:asciiTheme="minorHAnsi" w:eastAsia="Calibri" w:hAnsiTheme="minorHAnsi" w:cstheme="minorHAns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E5EA0">
        <w:rPr>
          <w:rFonts w:asciiTheme="minorHAnsi" w:eastAsia="Calibri" w:hAnsiTheme="minorHAnsi" w:cstheme="minorHAnsi"/>
          <w:sz w:val="22"/>
          <w:szCs w:val="22"/>
        </w:rPr>
        <w:instrText xml:space="preserve"> FORMTEXT </w:instrText>
      </w:r>
      <w:r w:rsidRPr="00BE5EA0">
        <w:rPr>
          <w:rFonts w:asciiTheme="minorHAnsi" w:eastAsia="Calibri" w:hAnsiTheme="minorHAnsi" w:cstheme="minorHAnsi"/>
          <w:sz w:val="22"/>
          <w:szCs w:val="22"/>
        </w:rPr>
      </w:r>
      <w:r w:rsidRPr="001917EE">
        <w:rPr>
          <w:rFonts w:asciiTheme="minorHAnsi" w:eastAsia="Calibri" w:hAnsiTheme="minorHAnsi" w:cstheme="minorHAnsi"/>
          <w:sz w:val="22"/>
          <w:szCs w:val="22"/>
        </w:rPr>
        <w:fldChar w:fldCharType="separate"/>
      </w:r>
      <w:r w:rsidRPr="001917EE">
        <w:rPr>
          <w:rFonts w:asciiTheme="minorHAnsi" w:eastAsia="Calibri" w:hAnsiTheme="minorHAnsi" w:cstheme="minorHAnsi"/>
          <w:noProof/>
          <w:sz w:val="22"/>
          <w:szCs w:val="22"/>
        </w:rPr>
        <w:t> </w:t>
      </w:r>
      <w:r w:rsidRPr="001917EE">
        <w:rPr>
          <w:rFonts w:asciiTheme="minorHAnsi" w:eastAsia="Calibri" w:hAnsiTheme="minorHAnsi" w:cstheme="minorHAnsi"/>
          <w:noProof/>
          <w:sz w:val="22"/>
          <w:szCs w:val="22"/>
        </w:rPr>
        <w:t> </w:t>
      </w:r>
      <w:r w:rsidRPr="001917EE">
        <w:rPr>
          <w:rFonts w:asciiTheme="minorHAnsi" w:eastAsia="Calibri" w:hAnsiTheme="minorHAnsi" w:cstheme="minorHAnsi"/>
          <w:noProof/>
          <w:sz w:val="22"/>
          <w:szCs w:val="22"/>
        </w:rPr>
        <w:t> </w:t>
      </w:r>
      <w:r w:rsidRPr="001917EE">
        <w:rPr>
          <w:rFonts w:asciiTheme="minorHAnsi" w:eastAsia="Calibri" w:hAnsiTheme="minorHAnsi" w:cstheme="minorHAnsi"/>
          <w:noProof/>
          <w:sz w:val="22"/>
          <w:szCs w:val="22"/>
        </w:rPr>
        <w:t> </w:t>
      </w:r>
      <w:r w:rsidRPr="001917EE">
        <w:rPr>
          <w:rFonts w:asciiTheme="minorHAnsi" w:eastAsia="Calibri" w:hAnsiTheme="minorHAnsi" w:cstheme="minorHAnsi"/>
          <w:noProof/>
          <w:sz w:val="22"/>
          <w:szCs w:val="22"/>
        </w:rPr>
        <w:t> </w:t>
      </w:r>
      <w:r w:rsidRPr="001917EE">
        <w:rPr>
          <w:rFonts w:asciiTheme="minorHAnsi" w:eastAsia="Calibri" w:hAnsiTheme="minorHAnsi" w:cstheme="minorHAnsi"/>
          <w:sz w:val="22"/>
          <w:szCs w:val="22"/>
        </w:rPr>
        <w:fldChar w:fldCharType="end"/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 xml:space="preserve">TITULA, IME I PREZIME NASTAVNIKA: </w:t>
      </w:r>
      <w:r w:rsidRPr="001917EE">
        <w:rPr>
          <w:rFonts w:asciiTheme="minorHAnsi" w:eastAsia="Calibri" w:hAnsiTheme="minorHAnsi" w:cstheme="minorHAnsi"/>
          <w:sz w:val="22"/>
          <w:szCs w:val="22"/>
        </w:rPr>
        <w:t>prof.dr.sc. Zrinjka Peruško, redovita profesorica u trajnom zvanju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 xml:space="preserve">NAZIV USTANOVE U KOJOJ JE ZAPOSLEN: </w:t>
      </w:r>
      <w:r w:rsidRPr="001917EE">
        <w:rPr>
          <w:rFonts w:asciiTheme="minorHAnsi" w:eastAsia="Calibri" w:hAnsiTheme="minorHAnsi" w:cstheme="minorHAnsi"/>
          <w:sz w:val="22"/>
          <w:szCs w:val="22"/>
        </w:rPr>
        <w:t>Fakultet političkih znanosti Sveučilišta u Zagrebu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 xml:space="preserve">NAZIV PREDMETA KOJI IZVODI NA OVOM DOKTORSKOM STUDIJU: </w:t>
      </w:r>
      <w:r w:rsidR="00F9471C">
        <w:rPr>
          <w:rFonts w:asciiTheme="minorHAnsi" w:eastAsia="Calibri" w:hAnsiTheme="minorHAnsi" w:cstheme="minorHAnsi"/>
          <w:sz w:val="22"/>
          <w:szCs w:val="22"/>
        </w:rPr>
        <w:t>Mediji i demokracija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>ŽIVOTOPIS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</w:rPr>
      </w:pP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Prof.dr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. Zrinjka Peruško je redovita profesorica u trajnom zvanju, na Odsjeku za medije i komunikaciju Fakulteta političkih znanosti Sveučilišta u Zagrebu. Inicira i vodi Centar za istraživanje medija i komunikacije na Fakultetu političkih znanosti, te je i su-direktor međunarodnog poslijediplomskog kursa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Comparative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Media Systems na IUC-u, Dubrovnik. Gostujuća je profesorica na Department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Journalism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Audiovisual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Media,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Faculty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Humanities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Communication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Documentation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, University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Carlos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III Madrid, i European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Regional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Master's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Programme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in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Democracy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Human Rights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in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South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East Europe (Sarajevo). Bila je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Fulbright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visiting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professor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na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Indiana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University,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Bloomington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, i istraživač na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Center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for European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Social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Research, Department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Sociology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, University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College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Cork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,  National University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Ireland. Sudjeluje u međunarodnim znanstvenim mrežama EU COST i UNESCO-a, a predsjedava</w:t>
      </w:r>
      <w:r w:rsidR="00F9471C">
        <w:rPr>
          <w:rFonts w:asciiTheme="minorHAnsi" w:eastAsia="Calibri" w:hAnsiTheme="minorHAnsi" w:cstheme="minorHAnsi"/>
          <w:sz w:val="22"/>
          <w:szCs w:val="22"/>
        </w:rPr>
        <w:t>la sekcijom</w:t>
      </w: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F9471C" w:rsidRPr="00F9471C">
        <w:rPr>
          <w:rFonts w:asciiTheme="minorHAnsi" w:eastAsia="Calibri" w:hAnsiTheme="minorHAnsi" w:cstheme="minorHAnsi"/>
          <w:i/>
          <w:iCs/>
          <w:sz w:val="22"/>
          <w:szCs w:val="22"/>
        </w:rPr>
        <w:t>M</w:t>
      </w:r>
      <w:r w:rsidRPr="00F9471C">
        <w:rPr>
          <w:rFonts w:asciiTheme="minorHAnsi" w:eastAsia="Calibri" w:hAnsiTheme="minorHAnsi" w:cstheme="minorHAnsi"/>
          <w:i/>
          <w:iCs/>
          <w:sz w:val="22"/>
          <w:szCs w:val="22"/>
        </w:rPr>
        <w:t>rež</w:t>
      </w:r>
      <w:r w:rsidR="00F9471C" w:rsidRPr="00F9471C">
        <w:rPr>
          <w:rFonts w:asciiTheme="minorHAnsi" w:eastAsia="Calibri" w:hAnsiTheme="minorHAnsi" w:cstheme="minorHAnsi"/>
          <w:i/>
          <w:iCs/>
          <w:sz w:val="22"/>
          <w:szCs w:val="22"/>
        </w:rPr>
        <w:t>a srednje i istočno europskih znanstvenika</w:t>
      </w: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u europskoj krovnoj znanst</w:t>
      </w:r>
      <w:r w:rsidR="00F9471C">
        <w:rPr>
          <w:rFonts w:asciiTheme="minorHAnsi" w:eastAsia="Calibri" w:hAnsiTheme="minorHAnsi" w:cstheme="minorHAnsi"/>
          <w:sz w:val="22"/>
          <w:szCs w:val="22"/>
        </w:rPr>
        <w:t>ven</w:t>
      </w:r>
      <w:r w:rsidRPr="001917EE">
        <w:rPr>
          <w:rFonts w:asciiTheme="minorHAnsi" w:eastAsia="Calibri" w:hAnsiTheme="minorHAnsi" w:cstheme="minorHAnsi"/>
          <w:sz w:val="22"/>
          <w:szCs w:val="22"/>
        </w:rPr>
        <w:t>oj asocijaciji za istraživanje komunikacije i medija ECREA.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>TEŽIŠTE ISTRAŽIVAČKOG RADA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(Inter)disciplinarni pristup iz sociologije medija i političke komunikacije. Područja  istraživanja:  medijski  sustavi</w:t>
      </w:r>
      <w:r w:rsidR="00F9471C">
        <w:rPr>
          <w:rFonts w:asciiTheme="minorHAnsi" w:eastAsia="Calibri" w:hAnsiTheme="minorHAnsi" w:cstheme="minorHAnsi"/>
          <w:sz w:val="22"/>
          <w:szCs w:val="22"/>
        </w:rPr>
        <w:t xml:space="preserve"> u postsocijalističkim demokracijama</w:t>
      </w:r>
      <w:r w:rsidRPr="001917EE">
        <w:rPr>
          <w:rFonts w:asciiTheme="minorHAnsi" w:eastAsia="Calibri" w:hAnsiTheme="minorHAnsi" w:cstheme="minorHAnsi"/>
          <w:sz w:val="22"/>
          <w:szCs w:val="22"/>
        </w:rPr>
        <w:t>,  sustavi političke komunikacije (političko novinarstvo, odnos medija i politike, informiranje i izbori), demokratizacija  i  medijatizacijske  promjene  u medijskim sustavima i komunikacijskim praksama,  demokratski  potencijal  digitalnog  medijskog krajolika, participacija i identiteti medijskih publika. U istraživanjima njeguje komparativni pristup.</w:t>
      </w:r>
    </w:p>
    <w:p w:rsidR="006D6662" w:rsidRPr="005E3F47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color w:val="0563C1" w:themeColor="hyperlink"/>
          <w:sz w:val="22"/>
          <w:szCs w:val="22"/>
          <w:u w:val="single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e-mail: </w:t>
      </w:r>
      <w:hyperlink r:id="rId5" w:history="1">
        <w:r w:rsidRPr="001917EE">
          <w:rPr>
            <w:rStyle w:val="Hyperlink"/>
            <w:rFonts w:asciiTheme="minorHAnsi" w:eastAsia="Calibri" w:hAnsiTheme="minorHAnsi" w:cstheme="minorHAnsi"/>
            <w:sz w:val="22"/>
            <w:szCs w:val="22"/>
          </w:rPr>
          <w:t>zperusko@fpzg.hr</w:t>
        </w:r>
      </w:hyperlink>
    </w:p>
    <w:p w:rsidR="006D6662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hyperlink r:id="rId6" w:history="1">
        <w:r w:rsidRPr="00A0147C">
          <w:rPr>
            <w:rStyle w:val="Hyperlink"/>
            <w:rFonts w:asciiTheme="minorHAnsi" w:eastAsia="Calibri" w:hAnsiTheme="minorHAnsi" w:cstheme="minorHAnsi"/>
            <w:sz w:val="22"/>
            <w:szCs w:val="22"/>
          </w:rPr>
          <w:t>https://www.fpzg.unizg.hr/djelatnik/zrinjka.perusko</w:t>
        </w:r>
      </w:hyperlink>
    </w:p>
    <w:p w:rsidR="006D6662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hyperlink r:id="rId7" w:history="1">
        <w:r w:rsidRPr="00A0147C">
          <w:rPr>
            <w:rStyle w:val="Hyperlink"/>
            <w:rFonts w:asciiTheme="minorHAnsi" w:eastAsia="Calibri" w:hAnsiTheme="minorHAnsi" w:cstheme="minorHAnsi"/>
            <w:sz w:val="22"/>
            <w:szCs w:val="22"/>
          </w:rPr>
          <w:t>www.cim.fpzg.unizg.hr</w:t>
        </w:r>
      </w:hyperlink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:rsidR="006D6662" w:rsidRDefault="002B2910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</w:rPr>
      </w:pPr>
      <w:hyperlink r:id="rId8" w:history="1">
        <w:r w:rsidRPr="00426392">
          <w:rPr>
            <w:rStyle w:val="Hyperlink"/>
            <w:rFonts w:asciiTheme="minorHAnsi" w:eastAsia="Calibri" w:hAnsiTheme="minorHAnsi" w:cstheme="minorHAnsi"/>
            <w:sz w:val="22"/>
            <w:szCs w:val="22"/>
          </w:rPr>
          <w:t>https://unizg.academia.edu/ZrinjkaPeruško/CurriculumVitae</w:t>
        </w:r>
      </w:hyperlink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DATUM I MJESTO ROĐENJA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20. listopada 1960. u Zagrebu. Državljanka Republike Hrvatske.</w:t>
      </w:r>
    </w:p>
    <w:p w:rsidR="006D6662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</w:p>
    <w:p w:rsidR="006D6662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VISOKOŠKOLSKO OBRAZOVANJE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1985.</w:t>
      </w:r>
      <w:r w:rsidRPr="001917EE">
        <w:rPr>
          <w:rFonts w:asciiTheme="minorHAnsi" w:eastAsia="Calibri" w:hAnsiTheme="minorHAnsi" w:cstheme="minorHAnsi"/>
          <w:sz w:val="22"/>
          <w:szCs w:val="22"/>
        </w:rPr>
        <w:tab/>
        <w:t>diplomirani   sociolog,  jednopredmetni  studij  sociologije,  istraživački  smjer, Odsjek za sociologiju Filozofskog fakulteta Sveučilišta u Zagrebu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1990.</w:t>
      </w:r>
      <w:r w:rsidRPr="001917EE">
        <w:rPr>
          <w:rFonts w:asciiTheme="minorHAnsi" w:eastAsia="Calibri" w:hAnsiTheme="minorHAnsi" w:cstheme="minorHAnsi"/>
          <w:sz w:val="22"/>
          <w:szCs w:val="22"/>
        </w:rPr>
        <w:tab/>
        <w:t>magistar informacijskih znanosti, smjer komunikologija, Sveučilište u Zagrebu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1998.</w:t>
      </w:r>
      <w:r w:rsidRPr="001917EE">
        <w:rPr>
          <w:rFonts w:asciiTheme="minorHAnsi" w:eastAsia="Calibri" w:hAnsiTheme="minorHAnsi" w:cstheme="minorHAnsi"/>
          <w:sz w:val="22"/>
          <w:szCs w:val="22"/>
        </w:rPr>
        <w:tab/>
        <w:t>doktor  društvenih  znanosti,  znanstveno  polje  sociologije  (grana  sociologija politike), Filozofski fakultet Sveučilišta u Zagrebu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</w:rPr>
      </w:pP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RADNO ISKUSTVO &amp; NAPREDOVANJA U ZVANJU</w:t>
      </w: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Od 1.5. 2006   Fakultet političkih znanosti, Sveučilište u Zagrebu</w:t>
      </w: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2017 - </w:t>
      </w:r>
      <w:r w:rsidRPr="001917EE">
        <w:rPr>
          <w:rFonts w:asciiTheme="minorHAnsi" w:eastAsia="Calibri" w:hAnsiTheme="minorHAnsi" w:cstheme="minorHAnsi"/>
          <w:sz w:val="22"/>
          <w:szCs w:val="22"/>
        </w:rPr>
        <w:tab/>
      </w:r>
      <w:r w:rsidRPr="001917EE">
        <w:rPr>
          <w:rFonts w:asciiTheme="minorHAnsi" w:eastAsia="Calibri" w:hAnsiTheme="minorHAnsi" w:cstheme="minorHAnsi"/>
          <w:sz w:val="22"/>
          <w:szCs w:val="22"/>
        </w:rPr>
        <w:tab/>
        <w:t>redovita profesorica, trajno zvanje</w:t>
      </w: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2011- 2017</w:t>
      </w:r>
      <w:r w:rsidRPr="001917EE">
        <w:rPr>
          <w:rFonts w:asciiTheme="minorHAnsi" w:eastAsia="Calibri" w:hAnsiTheme="minorHAnsi" w:cstheme="minorHAnsi"/>
          <w:sz w:val="22"/>
          <w:szCs w:val="22"/>
        </w:rPr>
        <w:tab/>
        <w:t>redovita profesorica, prvi izbor</w:t>
      </w: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2006 -2011</w:t>
      </w:r>
      <w:r w:rsidRPr="001917EE">
        <w:rPr>
          <w:rFonts w:asciiTheme="minorHAnsi" w:eastAsia="Calibri" w:hAnsiTheme="minorHAnsi" w:cstheme="minorHAnsi"/>
          <w:sz w:val="22"/>
          <w:szCs w:val="22"/>
        </w:rPr>
        <w:tab/>
        <w:t>izvanredna profesorica</w:t>
      </w: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1985 – 2006 </w:t>
      </w:r>
      <w:r w:rsidRPr="001917EE">
        <w:rPr>
          <w:rFonts w:asciiTheme="minorHAnsi" w:eastAsia="Calibri" w:hAnsiTheme="minorHAnsi" w:cstheme="minorHAnsi"/>
          <w:sz w:val="22"/>
          <w:szCs w:val="22"/>
        </w:rPr>
        <w:tab/>
        <w:t>Institut za međunarodne odnose (IRMO), Zagreb</w:t>
      </w: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2000 – 2006 </w:t>
      </w:r>
      <w:r w:rsidRPr="001917EE">
        <w:rPr>
          <w:rFonts w:asciiTheme="minorHAnsi" w:eastAsia="Calibri" w:hAnsiTheme="minorHAnsi" w:cstheme="minorHAnsi"/>
          <w:sz w:val="22"/>
          <w:szCs w:val="22"/>
        </w:rPr>
        <w:tab/>
        <w:t>voditeljica Odjela za kulturu i komunikacije</w:t>
      </w: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2004 – </w:t>
      </w:r>
      <w:r w:rsidRPr="001917EE"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 w:rsidRPr="001917EE">
        <w:rPr>
          <w:rFonts w:asciiTheme="minorHAnsi" w:eastAsia="Calibri" w:hAnsiTheme="minorHAnsi" w:cstheme="minorHAnsi"/>
          <w:sz w:val="22"/>
          <w:szCs w:val="22"/>
        </w:rPr>
        <w:t>viša znanstvena suradnica</w:t>
      </w: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1998 – 2003  </w:t>
      </w:r>
      <w:r w:rsidRPr="001917EE">
        <w:rPr>
          <w:rFonts w:asciiTheme="minorHAnsi" w:eastAsia="Calibri" w:hAnsiTheme="minorHAnsi" w:cstheme="minorHAnsi"/>
          <w:sz w:val="22"/>
          <w:szCs w:val="22"/>
        </w:rPr>
        <w:tab/>
        <w:t>znanstvena suradnica</w:t>
      </w: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1991 – 1997  </w:t>
      </w:r>
      <w:r w:rsidRPr="001917EE">
        <w:rPr>
          <w:rFonts w:asciiTheme="minorHAnsi" w:eastAsia="Calibri" w:hAnsiTheme="minorHAnsi" w:cstheme="minorHAnsi"/>
          <w:sz w:val="22"/>
          <w:szCs w:val="22"/>
        </w:rPr>
        <w:tab/>
        <w:t>znanstvena asistentica</w:t>
      </w: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1985 – 1991 </w:t>
      </w:r>
      <w:r w:rsidRPr="001917EE">
        <w:rPr>
          <w:rFonts w:asciiTheme="minorHAnsi" w:eastAsia="Calibri" w:hAnsiTheme="minorHAnsi" w:cstheme="minorHAnsi"/>
          <w:sz w:val="22"/>
          <w:szCs w:val="22"/>
        </w:rPr>
        <w:tab/>
        <w:t>asistentica</w:t>
      </w: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2000 – 2003</w:t>
      </w:r>
      <w:r w:rsidRPr="001917EE">
        <w:rPr>
          <w:rFonts w:asciiTheme="minorHAnsi" w:eastAsia="Calibri" w:hAnsiTheme="minorHAnsi" w:cstheme="minorHAnsi"/>
          <w:sz w:val="22"/>
          <w:szCs w:val="22"/>
        </w:rPr>
        <w:tab/>
        <w:t>vanjska suradnica, Odsjek za sociologiju, Filozofski fakultet Sveučilišta u Zagrebu</w:t>
      </w: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2001 -</w:t>
      </w:r>
      <w:r w:rsidRPr="001917EE">
        <w:rPr>
          <w:rFonts w:asciiTheme="minorHAnsi" w:eastAsia="Calibri" w:hAnsiTheme="minorHAnsi" w:cstheme="minorHAnsi"/>
          <w:sz w:val="22"/>
          <w:szCs w:val="22"/>
        </w:rPr>
        <w:tab/>
        <w:t>2003</w:t>
      </w:r>
      <w:r w:rsidRPr="001917EE">
        <w:rPr>
          <w:rFonts w:asciiTheme="minorHAnsi" w:eastAsia="Calibri" w:hAnsiTheme="minorHAnsi" w:cstheme="minorHAnsi"/>
          <w:sz w:val="22"/>
          <w:szCs w:val="22"/>
        </w:rPr>
        <w:tab/>
        <w:t>docentica, Odsjek za sociologiju, Filozofski fakultet Sveučilišta u Zagrebu</w:t>
      </w: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1999 – 2001</w:t>
      </w:r>
      <w:r w:rsidRPr="001917EE">
        <w:rPr>
          <w:rFonts w:asciiTheme="minorHAnsi" w:eastAsia="Calibri" w:hAnsiTheme="minorHAnsi" w:cstheme="minorHAnsi"/>
          <w:sz w:val="22"/>
          <w:szCs w:val="22"/>
        </w:rPr>
        <w:tab/>
        <w:t>vanjska suradnica, Studij novinarstva, Fakultet političkih znanosti Sveučilišta u Zagrebu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</w:rPr>
      </w:pP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RUKOVODEĆE ISKUSTVO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Predstojnica, Odsjek za medije i komunikaciju, Fakultet političkih znanosti Sveučilišta u Zagrebu, 20</w:t>
      </w:r>
      <w:r w:rsidR="001105AB">
        <w:rPr>
          <w:rFonts w:asciiTheme="minorHAnsi" w:eastAsia="Calibri" w:hAnsiTheme="minorHAnsi" w:cstheme="minorHAnsi"/>
          <w:sz w:val="22"/>
          <w:szCs w:val="22"/>
        </w:rPr>
        <w:t>1</w:t>
      </w:r>
      <w:r w:rsidRPr="001917EE">
        <w:rPr>
          <w:rFonts w:asciiTheme="minorHAnsi" w:eastAsia="Calibri" w:hAnsiTheme="minorHAnsi" w:cstheme="minorHAnsi"/>
          <w:sz w:val="22"/>
          <w:szCs w:val="22"/>
        </w:rPr>
        <w:t>6-</w:t>
      </w:r>
      <w:r w:rsidR="001105AB">
        <w:rPr>
          <w:rFonts w:asciiTheme="minorHAnsi" w:eastAsia="Calibri" w:hAnsiTheme="minorHAnsi" w:cstheme="minorHAnsi"/>
          <w:sz w:val="22"/>
          <w:szCs w:val="22"/>
        </w:rPr>
        <w:t>2020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Voditeljica smjera Mediji i politika, Doktorski studij politologije, Fakultet političkih znanosti Sveučilišta u Zagrebu, 2012-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Inicijatorica i predstojnica, Centar za istraživanje medija i komunikacije, Fakultet političkih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znanosti Sveučilišta u Zagrebu, 2007 -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Voditeljica Odjela za kulturu i komunikacije, Institut za međunarodne odnose (IRMO), Zagreb, 2000 – 2006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</w:rPr>
      </w:pP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VISOKOŠKOLSKA NASTAVA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i/>
          <w:sz w:val="22"/>
          <w:szCs w:val="22"/>
        </w:rPr>
      </w:pPr>
      <w:r w:rsidRPr="001917EE">
        <w:rPr>
          <w:rFonts w:asciiTheme="minorHAnsi" w:eastAsia="Calibri" w:hAnsiTheme="minorHAnsi" w:cstheme="minorHAnsi"/>
          <w:i/>
          <w:sz w:val="22"/>
          <w:szCs w:val="22"/>
        </w:rPr>
        <w:t>Nositeljica kolegija koje sada predaje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Od 2016/17 – Sociologija medija, Odsjek za medije i komunikaciju, Fakultet političkih znanosti Sveučilišta u Zagrebu, izborni kolegij 2. godine diplomskog studija (7 ECTS bodova)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Od 2008/9 - Teorije masovne komunikacije, Odsjek za medije i komunikaciju, Fakultet političkih znanosti Sveučilišta u Zagrebu, obavezni kolegij 1. godine diplomskog studija (7 ECTS bodova)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Od 2006/7 - Uvod u medijske sustave, Odsjek za medije i komunikaciju, Fakultet političkih znanosti Sveučilišta u Zagrebu, obavezni kolegij 1. godine preddiplomskog studija (utemeljila kolegij) (5 ECTS bodova)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i/>
          <w:sz w:val="22"/>
          <w:szCs w:val="22"/>
        </w:rPr>
      </w:pPr>
      <w:r w:rsidRPr="001917EE">
        <w:rPr>
          <w:rFonts w:asciiTheme="minorHAnsi" w:eastAsia="Calibri" w:hAnsiTheme="minorHAnsi" w:cstheme="minorHAnsi"/>
          <w:i/>
          <w:sz w:val="22"/>
          <w:szCs w:val="22"/>
        </w:rPr>
        <w:t>Kolegiji u inozemstvu/međunarodni studiji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Media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Political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Systems, CLUSTER II: DEMOCRACY, European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Regional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Master's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Programme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in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Democracy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Human Rights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in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South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East Europe, University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Sarajevo,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January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2018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New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Trends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in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Television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Film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Theory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: Mediatization, 3 ECTS, Master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applied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media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research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Faculty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Humanities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communication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documentation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, University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Carlos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III Madrid (2016/17) 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New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Trends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in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Television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Film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Theory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: European Media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in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Comparative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Perspective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, (3 ECTS), Master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applied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media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research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Faculty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Humanities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communication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documentation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, University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Carlos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III Madrid (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Spring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2013/14)</w:t>
      </w:r>
    </w:p>
    <w:p w:rsidR="006D6662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2012 – danas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Comparative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media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systems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>, su-direktor međunarodne poslijediplomske proljetne škole, Inter University Centre, Dubrovnik.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i/>
          <w:sz w:val="22"/>
          <w:szCs w:val="22"/>
        </w:rPr>
      </w:pPr>
      <w:r w:rsidRPr="001917EE">
        <w:rPr>
          <w:rFonts w:asciiTheme="minorHAnsi" w:eastAsia="Calibri" w:hAnsiTheme="minorHAnsi" w:cstheme="minorHAnsi"/>
          <w:i/>
          <w:sz w:val="22"/>
          <w:szCs w:val="22"/>
        </w:rPr>
        <w:t>Kolegiji na dodiplomskoj razini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2007-2015/16 - Medijski žanrovi popularne kulture, Odsjek za novinarstvo, Fakultet političkih znanosti Sveučilišta u Zagrebu, izborni kolegij za studente 3. godine preddiplomskog studija (utemeljila kolegij) (5 ECTS bodova). Od ak. god. 2010/2011 kolegij predaje na engleskom jeziku pod naslovom Media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Popular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Culture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>. (nositeljica kolegija, kreirala kolegij)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2009</w:t>
      </w:r>
      <w:r w:rsidR="007906D0">
        <w:rPr>
          <w:rFonts w:asciiTheme="minorHAnsi" w:eastAsia="Calibri" w:hAnsiTheme="minorHAnsi" w:cstheme="minorHAnsi"/>
          <w:sz w:val="22"/>
          <w:szCs w:val="22"/>
        </w:rPr>
        <w:t>- 20</w:t>
      </w: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11 – Metode analize medijskog teksta, Odsjek za novinarstvo, Fakultet političkih znanosti Sveučilišta u Zagrebu, obavezni kolegij 1. godine diplomskog studija (jedan od nastavnika na </w:t>
      </w:r>
      <w:r w:rsidRPr="001917EE">
        <w:rPr>
          <w:rFonts w:asciiTheme="minorHAnsi" w:eastAsia="Calibri" w:hAnsiTheme="minorHAnsi" w:cstheme="minorHAnsi"/>
          <w:sz w:val="22"/>
          <w:szCs w:val="22"/>
        </w:rPr>
        <w:lastRenderedPageBreak/>
        <w:t>kolektivno predavanom kolegiju, obrađene teme: znanstveno istraživanje masovne komunikacije; studija slučaja) (7 ECTS bodova)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2005</w:t>
      </w:r>
      <w:r w:rsidR="007906D0">
        <w:rPr>
          <w:rFonts w:asciiTheme="minorHAnsi" w:eastAsia="Calibri" w:hAnsiTheme="minorHAnsi" w:cstheme="minorHAnsi"/>
          <w:sz w:val="22"/>
          <w:szCs w:val="22"/>
        </w:rPr>
        <w:t>-20</w:t>
      </w:r>
      <w:r w:rsidRPr="001917EE">
        <w:rPr>
          <w:rFonts w:asciiTheme="minorHAnsi" w:eastAsia="Calibri" w:hAnsiTheme="minorHAnsi" w:cstheme="minorHAnsi"/>
          <w:sz w:val="22"/>
          <w:szCs w:val="22"/>
        </w:rPr>
        <w:t>06 - Osnove televizije, Odsjek za novinarstvo, Fakultet političkih znanosti Sveučilišta u Zagrebu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2000</w:t>
      </w:r>
      <w:r w:rsidR="007906D0">
        <w:rPr>
          <w:rFonts w:asciiTheme="minorHAnsi" w:eastAsia="Calibri" w:hAnsiTheme="minorHAnsi" w:cstheme="minorHAnsi"/>
          <w:sz w:val="22"/>
          <w:szCs w:val="22"/>
        </w:rPr>
        <w:t>-200</w:t>
      </w:r>
      <w:r w:rsidRPr="001917EE">
        <w:rPr>
          <w:rFonts w:asciiTheme="minorHAnsi" w:eastAsia="Calibri" w:hAnsiTheme="minorHAnsi" w:cstheme="minorHAnsi"/>
          <w:sz w:val="22"/>
          <w:szCs w:val="22"/>
        </w:rPr>
        <w:t>3 - Politička sociologija, Odsjek za sociologiju Filozofskog fakulteta Sveučilišta u Zagrebu, za studente 3. i 4. godine dodiplomskog studija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2000</w:t>
      </w:r>
      <w:r w:rsidR="007906D0">
        <w:rPr>
          <w:rFonts w:asciiTheme="minorHAnsi" w:eastAsia="Calibri" w:hAnsiTheme="minorHAnsi" w:cstheme="minorHAnsi"/>
          <w:sz w:val="22"/>
          <w:szCs w:val="22"/>
        </w:rPr>
        <w:t>-200</w:t>
      </w:r>
      <w:r w:rsidRPr="001917EE">
        <w:rPr>
          <w:rFonts w:asciiTheme="minorHAnsi" w:eastAsia="Calibri" w:hAnsiTheme="minorHAnsi" w:cstheme="minorHAnsi"/>
          <w:sz w:val="22"/>
          <w:szCs w:val="22"/>
        </w:rPr>
        <w:t>3 - Teorije industrijske demokracije, Odsjek za sociologiju Filozofskog fakulteta Sveučilišta u Zagrebu, za studente 3. i 4. godine dodiplomskog studija.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1999 - 2001 - Komunikologija masovnih medija, Studij novinarstva Fakulteta političkih znanosti Sveučilišta u Zagrebu, za studente 2. godine dodiplomskog studija</w:t>
      </w:r>
    </w:p>
    <w:p w:rsidR="006D6662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i/>
          <w:sz w:val="22"/>
          <w:szCs w:val="22"/>
        </w:rPr>
      </w:pP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i/>
          <w:sz w:val="22"/>
          <w:szCs w:val="22"/>
        </w:rPr>
      </w:pPr>
      <w:r w:rsidRPr="001917EE">
        <w:rPr>
          <w:rFonts w:asciiTheme="minorHAnsi" w:eastAsia="Calibri" w:hAnsiTheme="minorHAnsi" w:cstheme="minorHAnsi"/>
          <w:i/>
          <w:sz w:val="22"/>
          <w:szCs w:val="22"/>
        </w:rPr>
        <w:t>Kolegiji na poslijediplomskoj razini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2012/13; 2015/16</w:t>
      </w:r>
      <w:r w:rsidR="007906D0">
        <w:rPr>
          <w:rFonts w:asciiTheme="minorHAnsi" w:eastAsia="Calibri" w:hAnsiTheme="minorHAnsi" w:cstheme="minorHAnsi"/>
          <w:sz w:val="22"/>
          <w:szCs w:val="22"/>
        </w:rPr>
        <w:t>; 2019/20</w:t>
      </w: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– Mediji i demokracija, Doktorski studij politologije, Fakultet političkih znanosti, Sveučilište u Zagrebu (7 ECTS bodova) (nositeljica kolegija, kreirala kolegij)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2013/14</w:t>
      </w:r>
      <w:r>
        <w:rPr>
          <w:rFonts w:asciiTheme="minorHAnsi" w:eastAsia="Calibri" w:hAnsiTheme="minorHAnsi" w:cstheme="minorHAnsi"/>
          <w:sz w:val="22"/>
          <w:szCs w:val="22"/>
        </w:rPr>
        <w:t>; 2015/16</w:t>
      </w: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– Metodološki seminar, Doktorski studij politologije, Fakultet političkih znanosti, Sveučilište u Zagrebu (jedan od nastavnika na kolektivno predavanom kolegiju, obrađene teme: studija slučaja, </w:t>
      </w:r>
      <w:r>
        <w:rPr>
          <w:rFonts w:asciiTheme="minorHAnsi" w:eastAsia="Calibri" w:hAnsiTheme="minorHAnsi" w:cstheme="minorHAnsi"/>
          <w:sz w:val="22"/>
          <w:szCs w:val="22"/>
        </w:rPr>
        <w:t xml:space="preserve">dizajn istraživanja, </w:t>
      </w:r>
      <w:r w:rsidRPr="001917EE">
        <w:rPr>
          <w:rFonts w:asciiTheme="minorHAnsi" w:eastAsia="Calibri" w:hAnsiTheme="minorHAnsi" w:cstheme="minorHAnsi"/>
          <w:sz w:val="22"/>
          <w:szCs w:val="22"/>
        </w:rPr>
        <w:t>7 ECTS bodova)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Novi trendovi u medijskoj i komunikacijskoj teoriji: teorija medijatizacije – mediji i društvena promjena (10 ECTS), Doktorski studij informacijskih i komunikacijskih znanosti, Filozofski fakultet, Sveučilište u Zagrebu (ljetni semestar 2014/15) (kreirala kolegij)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2005/06 – Sloboda izražavanja i uloga medija u zaštiti ljudskih prava, poslijediplomski studij Ljudska prava i demokratsko građanstvo na Sveučilištu u Zagrebu, pripremni ciklus (kreirala kolegij)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2003/04 - Mediji i društvo, poslijediplomski magistarski studij sociologije, Filozofski fakultet, Sveučilište u Zagrebu (kreirala kolegij)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2002/03 – Mediji u Americi, poslijediplomski magistarski studij američkih studija, Filozofski fakultet, Sveučilište u Zagrebu (kreirala kolegij)</w:t>
      </w:r>
    </w:p>
    <w:p w:rsidR="006D6662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>MEĐUNARODNA ZNANSTVENA SURADNJA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Članica European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Communication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Research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Education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Association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(ECREA), 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Predsjedavajuća (2016-2018, Vice-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chair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2014-16) CEE Network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ECREA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Članica International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Communication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Association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(ICA),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Member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the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Committee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for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the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Steve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Chaffee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Career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Achievement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Award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>, 2016</w:t>
      </w:r>
      <w:r w:rsidR="00262227">
        <w:rPr>
          <w:rFonts w:asciiTheme="minorHAnsi" w:eastAsia="Calibri" w:hAnsiTheme="minorHAnsi" w:cstheme="minorHAnsi"/>
          <w:sz w:val="22"/>
          <w:szCs w:val="22"/>
        </w:rPr>
        <w:t xml:space="preserve"> - </w:t>
      </w:r>
      <w:r w:rsidRPr="001917EE">
        <w:rPr>
          <w:rFonts w:asciiTheme="minorHAnsi" w:eastAsia="Calibri" w:hAnsiTheme="minorHAnsi" w:cstheme="minorHAnsi"/>
          <w:sz w:val="22"/>
          <w:szCs w:val="22"/>
        </w:rPr>
        <w:t>2018</w:t>
      </w:r>
    </w:p>
    <w:p w:rsidR="006D6662" w:rsidRPr="001917EE" w:rsidRDefault="006D6662" w:rsidP="006D6662">
      <w:p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Izlagala na preko 70 međunarodnih znanstvenih konferencija uz plenarna i pozvana izlaganja; č</w:t>
      </w: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lanica </w:t>
      </w:r>
      <w:r w:rsidRPr="00160865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međunarodnog odbora znanstvenih konferencija/organizatorica konferencija i panela na </w:t>
      </w:r>
      <w:r w:rsidR="009347A2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međunarodnim znanstvenim </w:t>
      </w:r>
      <w:r w:rsidRPr="00160865">
        <w:rPr>
          <w:rFonts w:asciiTheme="minorHAnsi" w:eastAsia="Calibri" w:hAnsiTheme="minorHAnsi" w:cstheme="minorHAnsi"/>
          <w:sz w:val="22"/>
          <w:szCs w:val="22"/>
          <w:u w:val="single"/>
        </w:rPr>
        <w:t>konferencijama (odabir zadnjih 5 godina)</w:t>
      </w:r>
      <w:r w:rsidRPr="001917EE">
        <w:rPr>
          <w:rFonts w:asciiTheme="minorHAnsi" w:eastAsia="Calibri" w:hAnsiTheme="minorHAnsi" w:cstheme="minorHAnsi"/>
          <w:sz w:val="22"/>
          <w:szCs w:val="22"/>
        </w:rPr>
        <w:t>:</w:t>
      </w:r>
    </w:p>
    <w:p w:rsidR="00160865" w:rsidRPr="00160865" w:rsidRDefault="00160865" w:rsidP="00160865">
      <w:pPr>
        <w:pStyle w:val="ListParagraph"/>
        <w:numPr>
          <w:ilvl w:val="0"/>
          <w:numId w:val="1"/>
        </w:num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Peruško, Zrinjka,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Lenka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Vochocová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&amp;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Norbert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Merkovity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The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state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the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art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Communication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media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studies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in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Central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Eastern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Europe. CEE Network Panel ECREA 2018, 31.10.-3-11-2018,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Lugano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>.</w:t>
      </w:r>
    </w:p>
    <w:p w:rsidR="006D6662" w:rsidRPr="00160865" w:rsidRDefault="006D6662" w:rsidP="00160865">
      <w:pPr>
        <w:pStyle w:val="ListParagraph"/>
        <w:numPr>
          <w:ilvl w:val="0"/>
          <w:numId w:val="1"/>
        </w:num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Digital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Imaginaries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the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South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: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Stories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Belonging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Uprooting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in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Hispanic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Cinemas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October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18-20th, 2017 UC3M (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Universidad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Carlos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III de Madrid,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Campus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de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Getafe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) /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Casa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de América, Madrid</w:t>
      </w:r>
      <w:r w:rsidR="00160865" w:rsidRPr="00160865">
        <w:rPr>
          <w:rFonts w:asciiTheme="minorHAnsi" w:eastAsia="Calibri" w:hAnsiTheme="minorHAnsi" w:cstheme="minorHAnsi"/>
          <w:sz w:val="22"/>
          <w:szCs w:val="22"/>
        </w:rPr>
        <w:t>.</w:t>
      </w:r>
    </w:p>
    <w:p w:rsidR="006D6662" w:rsidRPr="00160865" w:rsidRDefault="006D6662" w:rsidP="00160865">
      <w:pPr>
        <w:pStyle w:val="ListParagraph"/>
        <w:numPr>
          <w:ilvl w:val="0"/>
          <w:numId w:val="1"/>
        </w:num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Peruško, Z.,  Irena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Reifova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&amp; Václav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Štětka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.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Communication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media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studies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in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CEE: past,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present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future. CEE network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round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table, ECREA 2016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Prague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, 9-12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November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2016</w:t>
      </w:r>
    </w:p>
    <w:p w:rsidR="006D6662" w:rsidRPr="00160865" w:rsidRDefault="006D6662" w:rsidP="00160865">
      <w:pPr>
        <w:pStyle w:val="ListParagraph"/>
        <w:numPr>
          <w:ilvl w:val="0"/>
          <w:numId w:val="1"/>
        </w:numPr>
        <w:snapToGrid w:val="0"/>
        <w:spacing w:before="0" w:beforeAutospacing="0" w:after="60"/>
        <w:rPr>
          <w:rFonts w:asciiTheme="minorHAnsi" w:eastAsia="Calibri" w:hAnsiTheme="minorHAnsi" w:cstheme="minorHAnsi"/>
          <w:sz w:val="22"/>
          <w:szCs w:val="22"/>
        </w:rPr>
      </w:pPr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8th CEECOM2015 The Digital Media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Challenge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, Zagreb, 12-14 June 2015. ECREA, ICA &amp; University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Zagreb. </w:t>
      </w:r>
    </w:p>
    <w:p w:rsidR="006D6662" w:rsidRPr="00160865" w:rsidRDefault="006D6662" w:rsidP="00160865">
      <w:pPr>
        <w:pStyle w:val="ListParagraph"/>
        <w:numPr>
          <w:ilvl w:val="0"/>
          <w:numId w:val="1"/>
        </w:num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7th International Central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East European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Communication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Media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Conference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>, CEECOM 2014 “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Changing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Media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Democracy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: 25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Years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Media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Freedom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Public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Sphere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in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Central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and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Eastern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 xml:space="preserve"> Europe”. June 12-14, Wroclaw, </w:t>
      </w:r>
      <w:proofErr w:type="spellStart"/>
      <w:r w:rsidRPr="00160865">
        <w:rPr>
          <w:rFonts w:asciiTheme="minorHAnsi" w:eastAsia="Calibri" w:hAnsiTheme="minorHAnsi" w:cstheme="minorHAnsi"/>
          <w:sz w:val="22"/>
          <w:szCs w:val="22"/>
        </w:rPr>
        <w:t>Poland</w:t>
      </w:r>
      <w:proofErr w:type="spellEnd"/>
      <w:r w:rsidRPr="00160865">
        <w:rPr>
          <w:rFonts w:asciiTheme="minorHAnsi" w:eastAsia="Calibri" w:hAnsiTheme="minorHAnsi" w:cstheme="minorHAnsi"/>
          <w:sz w:val="22"/>
          <w:szCs w:val="22"/>
        </w:rPr>
        <w:t>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</w:rPr>
      </w:pP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lastRenderedPageBreak/>
        <w:t>Članica uredništava znanstvenih časopisa (</w:t>
      </w:r>
      <w:r>
        <w:rPr>
          <w:rFonts w:asciiTheme="minorHAnsi" w:eastAsia="Calibri" w:hAnsiTheme="minorHAnsi" w:cstheme="minorHAnsi"/>
          <w:b/>
          <w:sz w:val="22"/>
          <w:szCs w:val="22"/>
        </w:rPr>
        <w:t xml:space="preserve">samo </w:t>
      </w:r>
      <w:r w:rsidRPr="001917EE">
        <w:rPr>
          <w:rFonts w:asciiTheme="minorHAnsi" w:eastAsia="Calibri" w:hAnsiTheme="minorHAnsi" w:cstheme="minorHAnsi"/>
          <w:b/>
          <w:sz w:val="22"/>
          <w:szCs w:val="22"/>
        </w:rPr>
        <w:t>aktivna</w:t>
      </w:r>
      <w:r>
        <w:rPr>
          <w:rFonts w:asciiTheme="minorHAnsi" w:eastAsia="Calibri" w:hAnsiTheme="minorHAnsi" w:cstheme="minorHAnsi"/>
          <w:b/>
          <w:sz w:val="22"/>
          <w:szCs w:val="22"/>
        </w:rPr>
        <w:t xml:space="preserve"> članstva</w:t>
      </w:r>
      <w:r w:rsidRPr="001917EE">
        <w:rPr>
          <w:rFonts w:asciiTheme="minorHAnsi" w:eastAsia="Calibri" w:hAnsiTheme="minorHAnsi" w:cstheme="minorHAnsi"/>
          <w:b/>
          <w:sz w:val="22"/>
          <w:szCs w:val="22"/>
        </w:rPr>
        <w:t>):</w:t>
      </w: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The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Nordicom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Review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(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Nordicom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Association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>, 2016 - )</w:t>
      </w: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Javnost/The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Public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(Taylor &amp; Francis, UK) (2015 - )</w:t>
      </w:r>
    </w:p>
    <w:p w:rsidR="006D6662" w:rsidRPr="001917EE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Central European Journal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Communication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(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Polish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Communication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Association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>) (2014 - )</w:t>
      </w:r>
    </w:p>
    <w:p w:rsidR="006D6662" w:rsidRDefault="006D666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Zurnalistikos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tyrimai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(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Journalism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Research) (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</w:rPr>
        <w:t>Litvanija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</w:rPr>
        <w:t>) (2010 - )</w:t>
      </w:r>
    </w:p>
    <w:p w:rsidR="001C6992" w:rsidRPr="001917EE" w:rsidRDefault="001C6992" w:rsidP="006D6662">
      <w:pPr>
        <w:snapToGrid w:val="0"/>
        <w:spacing w:before="0" w:beforeAutospacing="0" w:after="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Politička misao (2020-2022)</w:t>
      </w:r>
    </w:p>
    <w:p w:rsidR="006D6662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</w:p>
    <w:p w:rsidR="00AC5B73" w:rsidRPr="00AC5B73" w:rsidRDefault="00AC5B73" w:rsidP="00AC5B73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 xml:space="preserve">Urednica </w:t>
      </w:r>
      <w:proofErr w:type="spellStart"/>
      <w:r>
        <w:rPr>
          <w:rFonts w:asciiTheme="minorHAnsi" w:eastAsia="Calibri" w:hAnsiTheme="minorHAnsi" w:cstheme="minorHAnsi"/>
          <w:b/>
          <w:sz w:val="22"/>
          <w:szCs w:val="22"/>
        </w:rPr>
        <w:t>temata</w:t>
      </w:r>
      <w:proofErr w:type="spellEnd"/>
      <w:r>
        <w:rPr>
          <w:rFonts w:asciiTheme="minorHAnsi" w:eastAsia="Calibri" w:hAnsiTheme="minorHAnsi" w:cstheme="minorHAnsi"/>
          <w:b/>
          <w:sz w:val="22"/>
          <w:szCs w:val="22"/>
        </w:rPr>
        <w:t xml:space="preserve"> ili gost urednik u inozemnim međunarodnim časopisima (posljednjih 5 godina)</w:t>
      </w:r>
    </w:p>
    <w:p w:rsidR="00AC5B73" w:rsidRPr="00AC5B73" w:rsidRDefault="00AC5B73" w:rsidP="00AC5B73">
      <w:pPr>
        <w:snapToGrid w:val="0"/>
        <w:spacing w:before="0" w:beforeAutospacing="0"/>
        <w:rPr>
          <w:rFonts w:asciiTheme="minorHAnsi" w:eastAsia="Calibri" w:hAnsiTheme="minorHAnsi" w:cstheme="minorHAnsi"/>
          <w:bCs/>
          <w:sz w:val="22"/>
          <w:szCs w:val="22"/>
        </w:rPr>
      </w:pPr>
      <w:proofErr w:type="spellStart"/>
      <w:r w:rsidRPr="00AC5B73">
        <w:rPr>
          <w:rFonts w:asciiTheme="minorHAnsi" w:eastAsia="Calibri" w:hAnsiTheme="minorHAnsi" w:cstheme="minorHAnsi"/>
          <w:bCs/>
          <w:sz w:val="22"/>
          <w:szCs w:val="22"/>
        </w:rPr>
        <w:t>Adoni</w:t>
      </w:r>
      <w:proofErr w:type="spellEnd"/>
      <w:r w:rsidRPr="00AC5B73">
        <w:rPr>
          <w:rFonts w:asciiTheme="minorHAnsi" w:eastAsia="Calibri" w:hAnsiTheme="minorHAnsi" w:cstheme="minorHAnsi"/>
          <w:bCs/>
          <w:sz w:val="22"/>
          <w:szCs w:val="22"/>
        </w:rPr>
        <w:t xml:space="preserve">, </w:t>
      </w:r>
      <w:proofErr w:type="spellStart"/>
      <w:r w:rsidRPr="00AC5B73">
        <w:rPr>
          <w:rFonts w:asciiTheme="minorHAnsi" w:eastAsia="Calibri" w:hAnsiTheme="minorHAnsi" w:cstheme="minorHAnsi"/>
          <w:bCs/>
          <w:sz w:val="22"/>
          <w:szCs w:val="22"/>
        </w:rPr>
        <w:t>Hanna</w:t>
      </w:r>
      <w:proofErr w:type="spellEnd"/>
      <w:r w:rsidRPr="00AC5B73">
        <w:rPr>
          <w:rFonts w:asciiTheme="minorHAnsi" w:eastAsia="Calibri" w:hAnsiTheme="minorHAnsi" w:cstheme="minorHAnsi"/>
          <w:bCs/>
          <w:sz w:val="22"/>
          <w:szCs w:val="22"/>
        </w:rPr>
        <w:t xml:space="preserve">, Zrinjka Peruško, </w:t>
      </w:r>
      <w:proofErr w:type="spellStart"/>
      <w:r w:rsidRPr="00AC5B73">
        <w:rPr>
          <w:rFonts w:asciiTheme="minorHAnsi" w:eastAsia="Calibri" w:hAnsiTheme="minorHAnsi" w:cstheme="minorHAnsi"/>
          <w:bCs/>
          <w:sz w:val="22"/>
          <w:szCs w:val="22"/>
        </w:rPr>
        <w:t>Hillel</w:t>
      </w:r>
      <w:proofErr w:type="spellEnd"/>
      <w:r w:rsidRPr="00AC5B73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proofErr w:type="spellStart"/>
      <w:r w:rsidRPr="00AC5B73">
        <w:rPr>
          <w:rFonts w:asciiTheme="minorHAnsi" w:eastAsia="Calibri" w:hAnsiTheme="minorHAnsi" w:cstheme="minorHAnsi"/>
          <w:bCs/>
          <w:sz w:val="22"/>
          <w:szCs w:val="22"/>
        </w:rPr>
        <w:t>Nossek</w:t>
      </w:r>
      <w:proofErr w:type="spellEnd"/>
      <w:r w:rsidRPr="00AC5B73">
        <w:rPr>
          <w:rFonts w:asciiTheme="minorHAnsi" w:eastAsia="Calibri" w:hAnsiTheme="minorHAnsi" w:cstheme="minorHAnsi"/>
          <w:bCs/>
          <w:sz w:val="22"/>
          <w:szCs w:val="22"/>
        </w:rPr>
        <w:t xml:space="preserve"> &amp; Kim Christian </w:t>
      </w:r>
      <w:proofErr w:type="spellStart"/>
      <w:r w:rsidRPr="00AC5B73">
        <w:rPr>
          <w:rFonts w:asciiTheme="minorHAnsi" w:eastAsia="Calibri" w:hAnsiTheme="minorHAnsi" w:cstheme="minorHAnsi"/>
          <w:bCs/>
          <w:sz w:val="22"/>
          <w:szCs w:val="22"/>
        </w:rPr>
        <w:t>Schrøder</w:t>
      </w:r>
      <w:proofErr w:type="spellEnd"/>
      <w:r w:rsidRPr="00AC5B73">
        <w:rPr>
          <w:rFonts w:asciiTheme="minorHAnsi" w:eastAsia="Calibri" w:hAnsiTheme="minorHAnsi" w:cstheme="minorHAnsi"/>
          <w:bCs/>
          <w:sz w:val="22"/>
          <w:szCs w:val="22"/>
        </w:rPr>
        <w:t xml:space="preserve">. (2017). </w:t>
      </w:r>
      <w:proofErr w:type="spellStart"/>
      <w:r w:rsidRPr="00AC5B73">
        <w:rPr>
          <w:rFonts w:asciiTheme="minorHAnsi" w:eastAsia="Calibri" w:hAnsiTheme="minorHAnsi" w:cstheme="minorHAnsi"/>
          <w:bCs/>
          <w:sz w:val="22"/>
          <w:szCs w:val="22"/>
        </w:rPr>
        <w:t>Themed</w:t>
      </w:r>
      <w:proofErr w:type="spellEnd"/>
      <w:r w:rsidRPr="00AC5B73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proofErr w:type="spellStart"/>
      <w:r w:rsidRPr="00AC5B73">
        <w:rPr>
          <w:rFonts w:asciiTheme="minorHAnsi" w:eastAsia="Calibri" w:hAnsiTheme="minorHAnsi" w:cstheme="minorHAnsi"/>
          <w:bCs/>
          <w:sz w:val="22"/>
          <w:szCs w:val="22"/>
        </w:rPr>
        <w:t>Section</w:t>
      </w:r>
      <w:proofErr w:type="spellEnd"/>
      <w:r w:rsidRPr="00AC5B73">
        <w:rPr>
          <w:rFonts w:asciiTheme="minorHAnsi" w:eastAsia="Calibri" w:hAnsiTheme="minorHAnsi" w:cstheme="minorHAnsi"/>
          <w:bCs/>
          <w:sz w:val="22"/>
          <w:szCs w:val="22"/>
        </w:rPr>
        <w:t xml:space="preserve">: News </w:t>
      </w:r>
      <w:proofErr w:type="spellStart"/>
      <w:r w:rsidRPr="00AC5B73">
        <w:rPr>
          <w:rFonts w:asciiTheme="minorHAnsi" w:eastAsia="Calibri" w:hAnsiTheme="minorHAnsi" w:cstheme="minorHAnsi"/>
          <w:bCs/>
          <w:sz w:val="22"/>
          <w:szCs w:val="22"/>
        </w:rPr>
        <w:t>Consumption</w:t>
      </w:r>
      <w:proofErr w:type="spellEnd"/>
      <w:r w:rsidRPr="00AC5B73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proofErr w:type="spellStart"/>
      <w:r w:rsidRPr="00AC5B73">
        <w:rPr>
          <w:rFonts w:asciiTheme="minorHAnsi" w:eastAsia="Calibri" w:hAnsiTheme="minorHAnsi" w:cstheme="minorHAnsi"/>
          <w:bCs/>
          <w:sz w:val="22"/>
          <w:szCs w:val="22"/>
        </w:rPr>
        <w:t>across</w:t>
      </w:r>
      <w:proofErr w:type="spellEnd"/>
      <w:r w:rsidRPr="00AC5B73">
        <w:rPr>
          <w:rFonts w:asciiTheme="minorHAnsi" w:eastAsia="Calibri" w:hAnsiTheme="minorHAnsi" w:cstheme="minorHAnsi"/>
          <w:bCs/>
          <w:sz w:val="22"/>
          <w:szCs w:val="22"/>
        </w:rPr>
        <w:t xml:space="preserve"> Europe. </w:t>
      </w:r>
      <w:proofErr w:type="spellStart"/>
      <w:r w:rsidRPr="00AC5B73">
        <w:rPr>
          <w:rFonts w:asciiTheme="minorHAnsi" w:eastAsia="Calibri" w:hAnsiTheme="minorHAnsi" w:cstheme="minorHAnsi"/>
          <w:bCs/>
          <w:i/>
          <w:iCs/>
          <w:sz w:val="22"/>
          <w:szCs w:val="22"/>
        </w:rPr>
        <w:t>Participations</w:t>
      </w:r>
      <w:proofErr w:type="spellEnd"/>
      <w:r w:rsidRPr="00AC5B73">
        <w:rPr>
          <w:rFonts w:asciiTheme="minorHAnsi" w:eastAsia="Calibri" w:hAnsiTheme="minorHAnsi" w:cstheme="minorHAnsi"/>
          <w:bCs/>
          <w:i/>
          <w:iCs/>
          <w:sz w:val="22"/>
          <w:szCs w:val="22"/>
        </w:rPr>
        <w:t xml:space="preserve">, Journal </w:t>
      </w:r>
      <w:proofErr w:type="spellStart"/>
      <w:r w:rsidRPr="00AC5B73">
        <w:rPr>
          <w:rFonts w:asciiTheme="minorHAnsi" w:eastAsia="Calibri" w:hAnsiTheme="minorHAnsi" w:cstheme="minorHAnsi"/>
          <w:bCs/>
          <w:i/>
          <w:iCs/>
          <w:sz w:val="22"/>
          <w:szCs w:val="22"/>
        </w:rPr>
        <w:t>of</w:t>
      </w:r>
      <w:proofErr w:type="spellEnd"/>
      <w:r w:rsidRPr="00AC5B73">
        <w:rPr>
          <w:rFonts w:asciiTheme="minorHAnsi" w:eastAsia="Calibri" w:hAnsiTheme="minorHAnsi" w:cstheme="minorHAnsi"/>
          <w:bCs/>
          <w:i/>
          <w:iCs/>
          <w:sz w:val="22"/>
          <w:szCs w:val="22"/>
        </w:rPr>
        <w:t xml:space="preserve"> </w:t>
      </w:r>
      <w:proofErr w:type="spellStart"/>
      <w:r w:rsidRPr="00AC5B73">
        <w:rPr>
          <w:rFonts w:asciiTheme="minorHAnsi" w:eastAsia="Calibri" w:hAnsiTheme="minorHAnsi" w:cstheme="minorHAnsi"/>
          <w:bCs/>
          <w:i/>
          <w:iCs/>
          <w:sz w:val="22"/>
          <w:szCs w:val="22"/>
        </w:rPr>
        <w:t>Audience</w:t>
      </w:r>
      <w:proofErr w:type="spellEnd"/>
      <w:r w:rsidRPr="00AC5B73">
        <w:rPr>
          <w:rFonts w:asciiTheme="minorHAnsi" w:eastAsia="Calibri" w:hAnsiTheme="minorHAnsi" w:cstheme="minorHAnsi"/>
          <w:bCs/>
          <w:i/>
          <w:iCs/>
          <w:sz w:val="22"/>
          <w:szCs w:val="22"/>
        </w:rPr>
        <w:t xml:space="preserve"> &amp; </w:t>
      </w:r>
      <w:proofErr w:type="spellStart"/>
      <w:r w:rsidRPr="00AC5B73">
        <w:rPr>
          <w:rFonts w:asciiTheme="minorHAnsi" w:eastAsia="Calibri" w:hAnsiTheme="minorHAnsi" w:cstheme="minorHAnsi"/>
          <w:bCs/>
          <w:i/>
          <w:iCs/>
          <w:sz w:val="22"/>
          <w:szCs w:val="22"/>
        </w:rPr>
        <w:t>Reception</w:t>
      </w:r>
      <w:proofErr w:type="spellEnd"/>
      <w:r w:rsidRPr="00AC5B73">
        <w:rPr>
          <w:rFonts w:asciiTheme="minorHAnsi" w:eastAsia="Calibri" w:hAnsiTheme="minorHAnsi" w:cstheme="minorHAnsi"/>
          <w:bCs/>
          <w:i/>
          <w:iCs/>
          <w:sz w:val="22"/>
          <w:szCs w:val="22"/>
        </w:rPr>
        <w:t xml:space="preserve"> </w:t>
      </w:r>
      <w:proofErr w:type="spellStart"/>
      <w:r w:rsidRPr="00AC5B73">
        <w:rPr>
          <w:rFonts w:asciiTheme="minorHAnsi" w:eastAsia="Calibri" w:hAnsiTheme="minorHAnsi" w:cstheme="minorHAnsi"/>
          <w:bCs/>
          <w:i/>
          <w:iCs/>
          <w:sz w:val="22"/>
          <w:szCs w:val="22"/>
        </w:rPr>
        <w:t>Studies</w:t>
      </w:r>
      <w:proofErr w:type="spellEnd"/>
      <w:r w:rsidRPr="00AC5B73">
        <w:rPr>
          <w:rFonts w:asciiTheme="minorHAnsi" w:eastAsia="Calibri" w:hAnsiTheme="minorHAnsi" w:cstheme="minorHAnsi"/>
          <w:bCs/>
          <w:sz w:val="22"/>
          <w:szCs w:val="22"/>
        </w:rPr>
        <w:t>. 14 (2)</w:t>
      </w:r>
    </w:p>
    <w:p w:rsidR="00AC5B73" w:rsidRPr="00AC5B73" w:rsidRDefault="00AC5B73" w:rsidP="00AC5B73">
      <w:pPr>
        <w:snapToGrid w:val="0"/>
        <w:spacing w:before="0" w:beforeAutospacing="0"/>
        <w:rPr>
          <w:rFonts w:asciiTheme="minorHAnsi" w:eastAsia="Calibri" w:hAnsiTheme="minorHAnsi" w:cstheme="minorHAnsi"/>
          <w:bCs/>
          <w:sz w:val="22"/>
          <w:szCs w:val="22"/>
        </w:rPr>
      </w:pPr>
      <w:r w:rsidRPr="00AC5B73">
        <w:rPr>
          <w:rFonts w:asciiTheme="minorHAnsi" w:eastAsia="Calibri" w:hAnsiTheme="minorHAnsi" w:cstheme="minorHAnsi"/>
          <w:bCs/>
          <w:sz w:val="22"/>
          <w:szCs w:val="22"/>
        </w:rPr>
        <w:t xml:space="preserve">Peruško, Z. (2015). </w:t>
      </w:r>
      <w:proofErr w:type="spellStart"/>
      <w:r w:rsidRPr="00AC5B73">
        <w:rPr>
          <w:rFonts w:asciiTheme="minorHAnsi" w:eastAsia="Calibri" w:hAnsiTheme="minorHAnsi" w:cstheme="minorHAnsi"/>
          <w:bCs/>
          <w:sz w:val="22"/>
          <w:szCs w:val="22"/>
        </w:rPr>
        <w:t>Editorial</w:t>
      </w:r>
      <w:proofErr w:type="spellEnd"/>
      <w:r w:rsidRPr="00AC5B73">
        <w:rPr>
          <w:rFonts w:asciiTheme="minorHAnsi" w:eastAsia="Calibri" w:hAnsiTheme="minorHAnsi" w:cstheme="minorHAnsi"/>
          <w:bCs/>
          <w:sz w:val="22"/>
          <w:szCs w:val="22"/>
        </w:rPr>
        <w:t xml:space="preserve"> as </w:t>
      </w:r>
      <w:proofErr w:type="spellStart"/>
      <w:r w:rsidRPr="00AC5B73">
        <w:rPr>
          <w:rFonts w:asciiTheme="minorHAnsi" w:eastAsia="Calibri" w:hAnsiTheme="minorHAnsi" w:cstheme="minorHAnsi"/>
          <w:bCs/>
          <w:sz w:val="22"/>
          <w:szCs w:val="22"/>
        </w:rPr>
        <w:t>guest</w:t>
      </w:r>
      <w:proofErr w:type="spellEnd"/>
      <w:r w:rsidRPr="00AC5B73">
        <w:rPr>
          <w:rFonts w:asciiTheme="minorHAnsi" w:eastAsia="Calibri" w:hAnsiTheme="minorHAnsi" w:cstheme="minorHAnsi"/>
          <w:bCs/>
          <w:sz w:val="22"/>
          <w:szCs w:val="22"/>
        </w:rPr>
        <w:t xml:space="preserve"> editor. </w:t>
      </w:r>
      <w:r w:rsidRPr="00AC5B73">
        <w:rPr>
          <w:rFonts w:asciiTheme="minorHAnsi" w:eastAsia="Calibri" w:hAnsiTheme="minorHAnsi" w:cstheme="minorHAnsi"/>
          <w:bCs/>
          <w:i/>
          <w:iCs/>
          <w:sz w:val="22"/>
          <w:szCs w:val="22"/>
        </w:rPr>
        <w:t xml:space="preserve">Central European Journal </w:t>
      </w:r>
      <w:proofErr w:type="spellStart"/>
      <w:r w:rsidRPr="00AC5B73">
        <w:rPr>
          <w:rFonts w:asciiTheme="minorHAnsi" w:eastAsia="Calibri" w:hAnsiTheme="minorHAnsi" w:cstheme="minorHAnsi"/>
          <w:bCs/>
          <w:i/>
          <w:iCs/>
          <w:sz w:val="22"/>
          <w:szCs w:val="22"/>
        </w:rPr>
        <w:t>of</w:t>
      </w:r>
      <w:proofErr w:type="spellEnd"/>
      <w:r w:rsidRPr="00AC5B73">
        <w:rPr>
          <w:rFonts w:asciiTheme="minorHAnsi" w:eastAsia="Calibri" w:hAnsiTheme="minorHAnsi" w:cstheme="minorHAnsi"/>
          <w:bCs/>
          <w:i/>
          <w:iCs/>
          <w:sz w:val="22"/>
          <w:szCs w:val="22"/>
        </w:rPr>
        <w:t xml:space="preserve"> </w:t>
      </w:r>
      <w:proofErr w:type="spellStart"/>
      <w:r w:rsidRPr="00AC5B73">
        <w:rPr>
          <w:rFonts w:asciiTheme="minorHAnsi" w:eastAsia="Calibri" w:hAnsiTheme="minorHAnsi" w:cstheme="minorHAnsi"/>
          <w:bCs/>
          <w:i/>
          <w:iCs/>
          <w:sz w:val="22"/>
          <w:szCs w:val="22"/>
        </w:rPr>
        <w:t>Communication</w:t>
      </w:r>
      <w:proofErr w:type="spellEnd"/>
    </w:p>
    <w:p w:rsidR="00AC5B73" w:rsidRDefault="00AC5B73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</w:p>
    <w:p w:rsidR="006D6662" w:rsidRPr="001C6992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Cs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 xml:space="preserve">DATUM ZADNJEG IZBORA U ZNANSTVENO-NASTAVNO ILI UMJETNIČKO-NASTAVNO ZVANJE: </w:t>
      </w:r>
      <w:r w:rsidR="001C6992" w:rsidRPr="001C6992">
        <w:rPr>
          <w:rFonts w:asciiTheme="minorHAnsi" w:eastAsia="Calibri" w:hAnsiTheme="minorHAnsi" w:cstheme="minorHAnsi"/>
          <w:bCs/>
          <w:sz w:val="22"/>
          <w:szCs w:val="22"/>
        </w:rPr>
        <w:t xml:space="preserve">trajno zvanje redovite profesorice, </w:t>
      </w:r>
      <w:r w:rsidRPr="001C6992">
        <w:rPr>
          <w:rFonts w:asciiTheme="minorHAnsi" w:eastAsia="Calibri" w:hAnsiTheme="minorHAnsi" w:cstheme="minorHAnsi"/>
          <w:bCs/>
          <w:sz w:val="22"/>
          <w:szCs w:val="22"/>
        </w:rPr>
        <w:t>lipanj 2017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 xml:space="preserve">POPIS IZABRANIH OBJAVLJENIH RADOVA KOJI </w:t>
      </w:r>
      <w:r w:rsidR="00F63F68">
        <w:rPr>
          <w:rFonts w:asciiTheme="minorHAnsi" w:eastAsia="Calibri" w:hAnsiTheme="minorHAnsi" w:cstheme="minorHAnsi"/>
          <w:b/>
          <w:sz w:val="22"/>
          <w:szCs w:val="22"/>
        </w:rPr>
        <w:t>JU</w:t>
      </w:r>
      <w:r w:rsidRPr="001917EE">
        <w:rPr>
          <w:rFonts w:asciiTheme="minorHAnsi" w:eastAsia="Calibri" w:hAnsiTheme="minorHAnsi" w:cstheme="minorHAnsi"/>
          <w:b/>
          <w:sz w:val="22"/>
          <w:szCs w:val="22"/>
        </w:rPr>
        <w:t xml:space="preserve"> KVALIFICIRAJU ZA IZVOĐENJE PROGRAMA, ODNOSNO KOJI SU RELEVANTNI ZA PODRUČJE DOKTORSKOG PROGRAMA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>Knjige</w:t>
      </w:r>
    </w:p>
    <w:p w:rsidR="00F63F68" w:rsidRDefault="00F63F68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F63F68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Zrinjka, Vozab, Dina, Čuvalo, Antonija (2021). </w:t>
      </w:r>
      <w:r w:rsidRPr="00F63F68">
        <w:rPr>
          <w:rFonts w:asciiTheme="minorHAnsi" w:eastAsia="Calibri" w:hAnsiTheme="minorHAnsi" w:cstheme="minorHAnsi"/>
          <w:i/>
          <w:iCs/>
          <w:sz w:val="22"/>
          <w:szCs w:val="22"/>
          <w:lang w:val="en-US"/>
        </w:rPr>
        <w:t>Comparing Post-socialist Media Systems: The Case of Southeast Europe</w:t>
      </w:r>
      <w:r w:rsidRPr="00F63F68">
        <w:rPr>
          <w:rFonts w:asciiTheme="minorHAnsi" w:eastAsia="Calibri" w:hAnsiTheme="minorHAnsi" w:cstheme="minorHAnsi"/>
          <w:sz w:val="22"/>
          <w:szCs w:val="22"/>
          <w:lang w:val="en-US"/>
        </w:rPr>
        <w:t>. London. Routledge.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 (2011). Assessment of Media Development in Croatia based on UNESCO Media Development Indicators. Paris: UNESCO. 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iCs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Perišin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, T.,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Topić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, M.,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Vilović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, G.,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Zgrabljić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Rotar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, N. (2011).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Hrvatski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medijski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sustav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prema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UNESCO-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ovim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indikatorima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medijskog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razvoja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(Croatian media system according to UNESCO media development indicators)</w:t>
      </w:r>
      <w:r w:rsidRPr="001917EE">
        <w:rPr>
          <w:rFonts w:asciiTheme="minorHAnsi" w:eastAsia="Calibri" w:hAnsiTheme="minorHAnsi" w:cstheme="minorHAnsi"/>
          <w:i/>
          <w:iCs/>
          <w:sz w:val="22"/>
          <w:szCs w:val="22"/>
          <w:lang w:val="en-US"/>
        </w:rPr>
        <w:t>.</w:t>
      </w:r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iCs/>
          <w:sz w:val="22"/>
          <w:szCs w:val="22"/>
          <w:lang w:val="en-US"/>
        </w:rPr>
        <w:t>Biblioteka</w:t>
      </w:r>
      <w:proofErr w:type="spellEnd"/>
      <w:r w:rsidRPr="001917EE">
        <w:rPr>
          <w:rFonts w:asciiTheme="minorHAnsi" w:eastAsia="Calibri" w:hAnsiTheme="minorHAnsi" w:cstheme="minorHAnsi"/>
          <w:iCs/>
          <w:sz w:val="22"/>
          <w:szCs w:val="22"/>
          <w:lang w:val="en-US"/>
        </w:rPr>
        <w:t xml:space="preserve"> Hrvatska </w:t>
      </w:r>
      <w:proofErr w:type="spellStart"/>
      <w:r w:rsidRPr="001917EE">
        <w:rPr>
          <w:rFonts w:asciiTheme="minorHAnsi" w:eastAsia="Calibri" w:hAnsiTheme="minorHAnsi" w:cstheme="minorHAnsi"/>
          <w:iCs/>
          <w:sz w:val="22"/>
          <w:szCs w:val="22"/>
          <w:lang w:val="en-US"/>
        </w:rPr>
        <w:t>politologija</w:t>
      </w:r>
      <w:proofErr w:type="spellEnd"/>
      <w:r w:rsidRPr="001917EE">
        <w:rPr>
          <w:rFonts w:asciiTheme="minorHAnsi" w:eastAsia="Calibri" w:hAnsiTheme="minorHAnsi" w:cstheme="minorHAnsi"/>
          <w:iCs/>
          <w:sz w:val="22"/>
          <w:szCs w:val="22"/>
          <w:lang w:val="en-US"/>
        </w:rPr>
        <w:t>.</w:t>
      </w:r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</w:t>
      </w:r>
      <w:r w:rsidRPr="001917EE">
        <w:rPr>
          <w:rFonts w:asciiTheme="minorHAnsi" w:eastAsia="Calibri" w:hAnsiTheme="minorHAnsi" w:cstheme="minorHAnsi"/>
          <w:iCs/>
          <w:sz w:val="22"/>
          <w:szCs w:val="22"/>
          <w:lang w:val="en-US"/>
        </w:rPr>
        <w:t xml:space="preserve">Zagreb: </w:t>
      </w:r>
      <w:proofErr w:type="spellStart"/>
      <w:r w:rsidRPr="001917EE">
        <w:rPr>
          <w:rFonts w:asciiTheme="minorHAnsi" w:eastAsia="Calibri" w:hAnsiTheme="minorHAnsi" w:cstheme="minorHAnsi"/>
          <w:iCs/>
          <w:sz w:val="22"/>
          <w:szCs w:val="22"/>
          <w:lang w:val="en-US"/>
        </w:rPr>
        <w:t>Politička</w:t>
      </w:r>
      <w:proofErr w:type="spellEnd"/>
      <w:r w:rsidRPr="001917EE">
        <w:rPr>
          <w:rFonts w:asciiTheme="minorHAnsi" w:eastAsia="Calibri" w:hAnsiTheme="minorHAnsi" w:cstheme="minorHAnsi"/>
          <w:iCs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iCs/>
          <w:sz w:val="22"/>
          <w:szCs w:val="22"/>
          <w:lang w:val="en-US"/>
        </w:rPr>
        <w:t>misao</w:t>
      </w:r>
      <w:proofErr w:type="spellEnd"/>
      <w:r w:rsidRPr="001917EE">
        <w:rPr>
          <w:rFonts w:asciiTheme="minorHAnsi" w:eastAsia="Calibri" w:hAnsiTheme="minorHAnsi" w:cstheme="minorHAnsi"/>
          <w:iCs/>
          <w:sz w:val="22"/>
          <w:szCs w:val="22"/>
          <w:lang w:val="en-US"/>
        </w:rPr>
        <w:t>, FPZG.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Peruško, Z. (1999).</w:t>
      </w:r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Demokracija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i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mediji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(Democracy and the media).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Zagreb: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Barbat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. 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 (Ed) (2008).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Mediji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,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kultura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i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civilno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društvo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(Media, culture and civil society).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Zagreb: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Jesenski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Turk.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  <w:lang w:val="en-US"/>
        </w:rPr>
      </w:pPr>
      <w:proofErr w:type="spellStart"/>
      <w:r w:rsidRPr="001917EE">
        <w:rPr>
          <w:rFonts w:asciiTheme="minorHAnsi" w:eastAsia="Calibri" w:hAnsiTheme="minorHAnsi" w:cstheme="minorHAnsi"/>
          <w:b/>
          <w:sz w:val="22"/>
          <w:szCs w:val="22"/>
          <w:lang w:val="en-US"/>
        </w:rPr>
        <w:t>Članci</w:t>
      </w:r>
      <w:proofErr w:type="spellEnd"/>
      <w:r w:rsidRPr="001917EE">
        <w:rPr>
          <w:rFonts w:asciiTheme="minorHAnsi" w:eastAsia="Calibri" w:hAnsiTheme="minorHAnsi" w:cstheme="minorHAnsi"/>
          <w:b/>
          <w:sz w:val="22"/>
          <w:szCs w:val="22"/>
          <w:lang w:val="en-US"/>
        </w:rPr>
        <w:t xml:space="preserve"> </w:t>
      </w:r>
      <w:r w:rsidR="00165131">
        <w:rPr>
          <w:rFonts w:asciiTheme="minorHAnsi" w:eastAsia="Calibri" w:hAnsiTheme="minorHAnsi" w:cstheme="minorHAnsi"/>
          <w:b/>
          <w:sz w:val="22"/>
          <w:szCs w:val="22"/>
          <w:lang w:val="en-US"/>
        </w:rPr>
        <w:t xml:space="preserve">(u </w:t>
      </w:r>
      <w:proofErr w:type="spellStart"/>
      <w:r w:rsidRPr="001917EE">
        <w:rPr>
          <w:rFonts w:asciiTheme="minorHAnsi" w:eastAsia="Calibri" w:hAnsiTheme="minorHAnsi" w:cstheme="minorHAnsi"/>
          <w:b/>
          <w:sz w:val="22"/>
          <w:szCs w:val="22"/>
          <w:lang w:val="en-US"/>
        </w:rPr>
        <w:t>časopisi</w:t>
      </w:r>
      <w:r w:rsidR="00576815">
        <w:rPr>
          <w:rFonts w:asciiTheme="minorHAnsi" w:eastAsia="Calibri" w:hAnsiTheme="minorHAnsi" w:cstheme="minorHAnsi"/>
          <w:b/>
          <w:sz w:val="22"/>
          <w:szCs w:val="22"/>
          <w:lang w:val="en-US"/>
        </w:rPr>
        <w:t>ma</w:t>
      </w:r>
      <w:proofErr w:type="spellEnd"/>
      <w:r w:rsidRPr="001917EE">
        <w:rPr>
          <w:rFonts w:asciiTheme="minorHAnsi" w:eastAsia="Calibri" w:hAnsiTheme="minorHAnsi" w:cstheme="minorHAnsi"/>
          <w:b/>
          <w:sz w:val="22"/>
          <w:szCs w:val="22"/>
          <w:lang w:val="en-US"/>
        </w:rPr>
        <w:t xml:space="preserve"> </w:t>
      </w:r>
      <w:proofErr w:type="spellStart"/>
      <w:r w:rsidR="00165131">
        <w:rPr>
          <w:rFonts w:asciiTheme="minorHAnsi" w:eastAsia="Calibri" w:hAnsiTheme="minorHAnsi" w:cstheme="minorHAnsi"/>
          <w:b/>
          <w:sz w:val="22"/>
          <w:szCs w:val="22"/>
          <w:lang w:val="en-US"/>
        </w:rPr>
        <w:t>i</w:t>
      </w:r>
      <w:proofErr w:type="spellEnd"/>
      <w:r w:rsidR="00165131">
        <w:rPr>
          <w:rFonts w:asciiTheme="minorHAnsi" w:eastAsia="Calibri" w:hAnsiTheme="minorHAnsi" w:cstheme="minorHAnsi"/>
          <w:b/>
          <w:sz w:val="22"/>
          <w:szCs w:val="22"/>
          <w:lang w:val="en-US"/>
        </w:rPr>
        <w:t xml:space="preserve"> </w:t>
      </w:r>
      <w:proofErr w:type="spellStart"/>
      <w:r w:rsidR="00165131">
        <w:rPr>
          <w:rFonts w:asciiTheme="minorHAnsi" w:eastAsia="Calibri" w:hAnsiTheme="minorHAnsi" w:cstheme="minorHAnsi"/>
          <w:b/>
          <w:sz w:val="22"/>
          <w:szCs w:val="22"/>
          <w:lang w:val="en-US"/>
        </w:rPr>
        <w:t>knjigama</w:t>
      </w:r>
      <w:proofErr w:type="spellEnd"/>
      <w:r w:rsidR="00165131">
        <w:rPr>
          <w:rFonts w:asciiTheme="minorHAnsi" w:eastAsia="Calibri" w:hAnsiTheme="minorHAnsi" w:cstheme="minorHAnsi"/>
          <w:b/>
          <w:sz w:val="22"/>
          <w:szCs w:val="22"/>
          <w:lang w:val="en-US"/>
        </w:rPr>
        <w:t xml:space="preserve">- </w:t>
      </w:r>
      <w:proofErr w:type="spellStart"/>
      <w:r w:rsidRPr="001917EE">
        <w:rPr>
          <w:rFonts w:asciiTheme="minorHAnsi" w:eastAsia="Calibri" w:hAnsiTheme="minorHAnsi" w:cstheme="minorHAnsi"/>
          <w:b/>
          <w:sz w:val="22"/>
          <w:szCs w:val="22"/>
          <w:lang w:val="en-US"/>
        </w:rPr>
        <w:t>izbor</w:t>
      </w:r>
      <w:proofErr w:type="spellEnd"/>
      <w:r w:rsidRPr="001917EE">
        <w:rPr>
          <w:rFonts w:asciiTheme="minorHAnsi" w:eastAsia="Calibri" w:hAnsiTheme="minorHAnsi" w:cstheme="minorHAnsi"/>
          <w:b/>
          <w:sz w:val="22"/>
          <w:szCs w:val="22"/>
          <w:lang w:val="en-US"/>
        </w:rPr>
        <w:t>)</w:t>
      </w:r>
    </w:p>
    <w:p w:rsidR="00D057B9" w:rsidRDefault="00D057B9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D057B9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 (2021) Overcoming path dependencies in PBS developments in Southeast Europe. In Tarik </w:t>
      </w:r>
      <w:proofErr w:type="spellStart"/>
      <w:r w:rsidRPr="00D057B9">
        <w:rPr>
          <w:rFonts w:asciiTheme="minorHAnsi" w:eastAsia="Calibri" w:hAnsiTheme="minorHAnsi" w:cstheme="minorHAnsi"/>
          <w:sz w:val="22"/>
          <w:szCs w:val="22"/>
          <w:lang w:val="en-US"/>
        </w:rPr>
        <w:t>Jusić</w:t>
      </w:r>
      <w:proofErr w:type="spellEnd"/>
      <w:r w:rsidRPr="00D057B9">
        <w:rPr>
          <w:rFonts w:asciiTheme="minorHAnsi" w:eastAsia="Calibri" w:hAnsiTheme="minorHAnsi" w:cstheme="minorHAnsi"/>
          <w:sz w:val="22"/>
          <w:szCs w:val="22"/>
          <w:lang w:val="en-US"/>
        </w:rPr>
        <w:t>, Davor Marko, Laia Castro Herrero and Manuel Puppis (Eds.) Up in the Air? The Future of Public Service Media in the Western Balkans. Budapest: CEU Press.</w:t>
      </w:r>
    </w:p>
    <w:p w:rsidR="00576815" w:rsidRDefault="00576815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576815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 2020. Public Sphere in Hybrid Media Systems in Central and Eastern Europe. </w:t>
      </w:r>
      <w:proofErr w:type="spellStart"/>
      <w:r w:rsidRPr="00576815">
        <w:rPr>
          <w:rFonts w:asciiTheme="minorHAnsi" w:eastAsia="Calibri" w:hAnsiTheme="minorHAnsi" w:cstheme="minorHAnsi"/>
          <w:sz w:val="22"/>
          <w:szCs w:val="22"/>
          <w:lang w:val="en-US"/>
        </w:rPr>
        <w:t>Javnost</w:t>
      </w:r>
      <w:proofErr w:type="spellEnd"/>
      <w:r w:rsidRPr="00576815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- The Public. </w:t>
      </w:r>
      <w:hyperlink r:id="rId9" w:history="1">
        <w:r w:rsidR="00D97C8A" w:rsidRPr="00426392">
          <w:rPr>
            <w:rStyle w:val="Hyperlink"/>
            <w:rFonts w:asciiTheme="minorHAnsi" w:eastAsia="Calibri" w:hAnsiTheme="minorHAnsi" w:cstheme="minorHAnsi"/>
            <w:sz w:val="22"/>
            <w:szCs w:val="22"/>
            <w:lang w:val="en-US"/>
          </w:rPr>
          <w:t>https://doi.org/10.1080/13183222.2021.1861405</w:t>
        </w:r>
      </w:hyperlink>
      <w:r w:rsidRPr="00576815">
        <w:rPr>
          <w:rFonts w:asciiTheme="minorHAnsi" w:eastAsia="Calibri" w:hAnsiTheme="minorHAnsi" w:cstheme="minorHAnsi"/>
          <w:sz w:val="22"/>
          <w:szCs w:val="22"/>
          <w:lang w:val="en-US"/>
        </w:rPr>
        <w:t>.</w:t>
      </w:r>
    </w:p>
    <w:p w:rsidR="00D97C8A" w:rsidRDefault="00D97C8A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 2019. Medijatizacija 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>i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>društvena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>promjena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: 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>prilog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>istraživanju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medijatizacije 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>politike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(Mediatization and social change: a contribution for the study of mediatization of politics). 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>Politička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>misao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(Political science review). 56: 1 163-187.</w:t>
      </w:r>
    </w:p>
    <w:p w:rsidR="00D97C8A" w:rsidRDefault="00D97C8A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D97C8A">
        <w:rPr>
          <w:rFonts w:asciiTheme="minorHAnsi" w:eastAsia="Calibri" w:hAnsiTheme="minorHAnsi" w:cstheme="minorHAnsi"/>
          <w:sz w:val="22"/>
          <w:szCs w:val="22"/>
          <w:lang w:val="en-US"/>
        </w:rPr>
        <w:t>Vozab, D., Peruško, Z.  2018. Mediatized participation in European media systems. Central European Journal of Communication Volume 11  No 2 (21) 151-165.</w:t>
      </w:r>
    </w:p>
    <w:p w:rsidR="00D97C8A" w:rsidRDefault="00D97C8A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</w:rPr>
      </w:pPr>
      <w:r w:rsidRPr="00D97C8A">
        <w:rPr>
          <w:rFonts w:asciiTheme="minorHAnsi" w:eastAsia="Calibri" w:hAnsiTheme="minorHAnsi" w:cstheme="minorHAnsi"/>
          <w:sz w:val="22"/>
          <w:szCs w:val="22"/>
        </w:rPr>
        <w:t>Vozab, D., Peruško, Z. 2018. Izvori informiranja o politici kao moderatori post-izbornih očekivanja građana: parlamentarni izbori 2016 (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</w:rPr>
        <w:t>Sources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</w:rPr>
        <w:t>information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</w:rPr>
        <w:t>about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</w:rPr>
        <w:t>politics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</w:rPr>
        <w:t xml:space="preserve"> as 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</w:rPr>
        <w:t>moderators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</w:rPr>
        <w:t>of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</w:rPr>
        <w:t xml:space="preserve"> post-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</w:rPr>
        <w:t>election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</w:rPr>
        <w:t>expectations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</w:rPr>
        <w:t xml:space="preserve">: 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</w:rPr>
        <w:t>parliamentary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D97C8A">
        <w:rPr>
          <w:rFonts w:asciiTheme="minorHAnsi" w:eastAsia="Calibri" w:hAnsiTheme="minorHAnsi" w:cstheme="minorHAnsi"/>
          <w:sz w:val="22"/>
          <w:szCs w:val="22"/>
        </w:rPr>
        <w:t>elections</w:t>
      </w:r>
      <w:proofErr w:type="spellEnd"/>
      <w:r w:rsidRPr="00D97C8A">
        <w:rPr>
          <w:rFonts w:asciiTheme="minorHAnsi" w:eastAsia="Calibri" w:hAnsiTheme="minorHAnsi" w:cstheme="minorHAnsi"/>
          <w:sz w:val="22"/>
          <w:szCs w:val="22"/>
        </w:rPr>
        <w:t xml:space="preserve"> 2016). Društvena istraživanja 27 (3) 453-472.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1917EE">
        <w:rPr>
          <w:rFonts w:asciiTheme="minorHAnsi" w:hAnsiTheme="minorHAnsi" w:cstheme="minorHAnsi"/>
          <w:sz w:val="22"/>
          <w:szCs w:val="22"/>
          <w:lang w:val="en-US"/>
        </w:rPr>
        <w:t>Adoni</w:t>
      </w:r>
      <w:proofErr w:type="spellEnd"/>
      <w:r w:rsidRPr="001917EE">
        <w:rPr>
          <w:rFonts w:asciiTheme="minorHAnsi" w:hAnsiTheme="minorHAnsi" w:cstheme="minorHAnsi"/>
          <w:sz w:val="22"/>
          <w:szCs w:val="22"/>
          <w:lang w:val="en-US"/>
        </w:rPr>
        <w:t xml:space="preserve">, Hanna, Zrinjka Peruško, Hillel </w:t>
      </w:r>
      <w:proofErr w:type="spellStart"/>
      <w:r w:rsidRPr="001917EE">
        <w:rPr>
          <w:rFonts w:asciiTheme="minorHAnsi" w:hAnsiTheme="minorHAnsi" w:cstheme="minorHAnsi"/>
          <w:sz w:val="22"/>
          <w:szCs w:val="22"/>
          <w:lang w:val="en-US"/>
        </w:rPr>
        <w:t>Nossek</w:t>
      </w:r>
      <w:proofErr w:type="spellEnd"/>
      <w:r w:rsidRPr="001917EE">
        <w:rPr>
          <w:rFonts w:asciiTheme="minorHAnsi" w:hAnsiTheme="minorHAnsi" w:cstheme="minorHAnsi"/>
          <w:sz w:val="22"/>
          <w:szCs w:val="22"/>
          <w:lang w:val="en-US"/>
        </w:rPr>
        <w:t xml:space="preserve"> &amp; Kim Christian </w:t>
      </w:r>
      <w:proofErr w:type="spellStart"/>
      <w:r w:rsidRPr="001917EE">
        <w:rPr>
          <w:rFonts w:asciiTheme="minorHAnsi" w:hAnsiTheme="minorHAnsi" w:cstheme="minorHAnsi"/>
          <w:sz w:val="22"/>
          <w:szCs w:val="22"/>
          <w:lang w:val="en-US"/>
        </w:rPr>
        <w:t>Schrøder</w:t>
      </w:r>
      <w:proofErr w:type="spellEnd"/>
      <w:r w:rsidRPr="001917EE">
        <w:rPr>
          <w:rFonts w:asciiTheme="minorHAnsi" w:hAnsiTheme="minorHAnsi" w:cstheme="minorHAnsi"/>
          <w:sz w:val="22"/>
          <w:szCs w:val="22"/>
          <w:lang w:val="en-US"/>
        </w:rPr>
        <w:t>. 2017. Introduction: News consumption as a democratic resource – News media repertoires across Europe. Participations, Journal of Audience &amp; Reception Studies. 14 (2) 226-252.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  <w:lang w:val="en-US"/>
        </w:rPr>
      </w:pPr>
      <w:r w:rsidRPr="001917EE">
        <w:rPr>
          <w:rFonts w:asciiTheme="minorHAnsi" w:hAnsiTheme="minorHAnsi" w:cstheme="minorHAnsi"/>
          <w:sz w:val="22"/>
          <w:szCs w:val="22"/>
          <w:lang w:val="en-US"/>
        </w:rPr>
        <w:lastRenderedPageBreak/>
        <w:t xml:space="preserve">Peruško, Z., Čuvalo, A., &amp; Vozab, D. (2017). News as a democratic resource: Q study approach to cross-media news repertoires in Croatia, </w:t>
      </w:r>
      <w:r w:rsidRPr="001917EE">
        <w:rPr>
          <w:rFonts w:asciiTheme="minorHAnsi" w:hAnsiTheme="minorHAnsi" w:cstheme="minorHAnsi"/>
          <w:i/>
          <w:sz w:val="22"/>
          <w:szCs w:val="22"/>
          <w:lang w:val="en-US"/>
        </w:rPr>
        <w:t>Participations</w:t>
      </w:r>
      <w:r w:rsidRPr="001917EE">
        <w:rPr>
          <w:rFonts w:asciiTheme="minorHAnsi" w:hAnsiTheme="minorHAnsi" w:cstheme="minorHAnsi"/>
          <w:sz w:val="22"/>
          <w:szCs w:val="22"/>
          <w:lang w:val="en-US"/>
        </w:rPr>
        <w:t xml:space="preserve">, 14, 2, 344-363. 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Zrinjka, Čuvalo, Antonija, Vozab, Dina (2017) Mediatization of Journalism: Influence of the Media System and Media Organization on Journalistic Practices in European Digital Mediascapes, </w:t>
      </w:r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Journalism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, 2017 online first pp. 1-25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Peruško, Z. Mediatization: From Structure to Agency (and back again). in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Driessens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, O.,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Hepp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, A.,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Hjarvard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, S., &amp; Bolin, G. (Eds.) (2017). </w:t>
      </w:r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Dynamics of mediatization: Institutional change and everyday transformations in a digital age.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Basingstoke: Palgrave. 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Vozab, Dina, Peruško, Zrinjka, Čuvalo, Antonija. (2017)</w:t>
      </w:r>
      <w:r w:rsidRPr="001917EE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Treći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medijski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sektor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iz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perspektive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demokratski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angažiranih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publika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.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Politička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misao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, 54 (3), 2017.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Peruško, Zrinjka (2016) Historical Institutionalist Approach in Comparative Media Systems Research: The Case of Post-Yugoslavia,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Javnost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- The Public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, 23:3, 255-272.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iCs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iCs/>
          <w:sz w:val="22"/>
          <w:szCs w:val="22"/>
          <w:lang w:val="en-US"/>
        </w:rPr>
        <w:t xml:space="preserve">Peruško, Z., Vozab, D. (2016). Communication Field in Croatia: Toward a Comparative History of Communication Studies in Central and Eastern Europe. in Peter Simonson and David W. Park, eds., </w:t>
      </w:r>
      <w:r w:rsidRPr="001917EE">
        <w:rPr>
          <w:rFonts w:asciiTheme="minorHAnsi" w:eastAsia="Calibri" w:hAnsiTheme="minorHAnsi" w:cstheme="minorHAnsi"/>
          <w:i/>
          <w:iCs/>
          <w:sz w:val="22"/>
          <w:szCs w:val="22"/>
          <w:lang w:val="en-US"/>
        </w:rPr>
        <w:t>The International History of Communication Study</w:t>
      </w:r>
      <w:r w:rsidRPr="001917EE">
        <w:rPr>
          <w:rFonts w:asciiTheme="minorHAnsi" w:eastAsia="Calibri" w:hAnsiTheme="minorHAnsi" w:cstheme="minorHAnsi"/>
          <w:iCs/>
          <w:sz w:val="22"/>
          <w:szCs w:val="22"/>
          <w:lang w:val="en-US"/>
        </w:rPr>
        <w:t>, NY and London: Routledge. pp. 213-234.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Z., Vozab, D., Čuvalo, A. (2015) Digital Mediascapes, Institutional Frameworks, and Audience Practices Across Europe. </w:t>
      </w:r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International Journal of Communication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. (9) 342-364.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 (2014). Great expectations. On experiences with media reform in post-socialist Europe (and some unexpected outcomes). </w:t>
      </w:r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Central European Journal of Communication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. 7(2) 241-252.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Z., Čuvalo, A. (2014) Comparing Socialist and Post-Socialist Television Culture. Fifty Years of Television in Croatia. </w:t>
      </w:r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View - Journal of European Television, History &amp; Culture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. Vol 3, No. 5, 2014 pp. 131-150. 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Z., Vozab, D., Čuvalo, A. (2013). Audiences as a source of agency in media systems: Post-socialist Europe in comparative perspective.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Medialni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Studia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(Media Studies)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. No.2, November 2013, pp. 137-154. 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 (2013). Rediscovering the Mediterranean characteristics of the Croatian media system. </w:t>
      </w:r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East European Politics and Societies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. 27(4), 709-726. 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 (2013). Media pluralism policy in a post-socialist Mediterranean media system: The case of Croatia. </w:t>
      </w:r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Central European Journal of Communication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, 6(2) 204-218. 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 (2013).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Komparativna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analiza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post-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socijalističkih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medijskih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sustava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Politička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misao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(Croatian Political Science Review)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, 50(2). 38-59. 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 (2013).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Temat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politička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komunikacija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urednica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.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Politička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misao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(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Theme issue: Political communication,</w:t>
      </w:r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Croatian Review of Political Science).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50 (2), 1-160.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>POPIS IZABRANIH 5 OBJAVLJENIH RADOVA U POSLJEDNJIH PET GODINA</w:t>
      </w:r>
    </w:p>
    <w:p w:rsidR="00D057B9" w:rsidRDefault="00D057B9" w:rsidP="00D057B9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F63F68">
        <w:rPr>
          <w:rFonts w:asciiTheme="minorHAnsi" w:eastAsia="Calibri" w:hAnsiTheme="minorHAnsi" w:cstheme="minorHAnsi"/>
          <w:sz w:val="22"/>
          <w:szCs w:val="22"/>
          <w:lang w:val="en-US"/>
        </w:rPr>
        <w:t>Peruško, Zrinjka, Vozab, Dina, Čuvalo, Antonija</w:t>
      </w:r>
      <w:r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. </w:t>
      </w:r>
      <w:r w:rsidR="005F0249">
        <w:rPr>
          <w:rFonts w:asciiTheme="minorHAnsi" w:eastAsia="Calibri" w:hAnsiTheme="minorHAnsi" w:cstheme="minorHAnsi"/>
          <w:sz w:val="22"/>
          <w:szCs w:val="22"/>
          <w:lang w:val="en-US"/>
        </w:rPr>
        <w:t>(</w:t>
      </w:r>
      <w:r w:rsidRPr="00F63F68">
        <w:rPr>
          <w:rFonts w:asciiTheme="minorHAnsi" w:eastAsia="Calibri" w:hAnsiTheme="minorHAnsi" w:cstheme="minorHAnsi"/>
          <w:sz w:val="22"/>
          <w:szCs w:val="22"/>
          <w:lang w:val="en-US"/>
        </w:rPr>
        <w:t>2021</w:t>
      </w:r>
      <w:r w:rsidR="005F0249">
        <w:rPr>
          <w:rFonts w:asciiTheme="minorHAnsi" w:eastAsia="Calibri" w:hAnsiTheme="minorHAnsi" w:cstheme="minorHAnsi"/>
          <w:sz w:val="22"/>
          <w:szCs w:val="22"/>
          <w:lang w:val="en-US"/>
        </w:rPr>
        <w:t>)</w:t>
      </w:r>
      <w:r w:rsidRPr="00F63F68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. </w:t>
      </w:r>
      <w:r w:rsidRPr="00F63F68">
        <w:rPr>
          <w:rFonts w:asciiTheme="minorHAnsi" w:eastAsia="Calibri" w:hAnsiTheme="minorHAnsi" w:cstheme="minorHAnsi"/>
          <w:i/>
          <w:iCs/>
          <w:sz w:val="22"/>
          <w:szCs w:val="22"/>
          <w:lang w:val="en-US"/>
        </w:rPr>
        <w:t>Comparing Post-socialist Media Systems: The Case of Southeast Europe</w:t>
      </w:r>
      <w:r w:rsidRPr="00F63F68">
        <w:rPr>
          <w:rFonts w:asciiTheme="minorHAnsi" w:eastAsia="Calibri" w:hAnsiTheme="minorHAnsi" w:cstheme="minorHAnsi"/>
          <w:sz w:val="22"/>
          <w:szCs w:val="22"/>
          <w:lang w:val="en-US"/>
        </w:rPr>
        <w:t>. London. Routledge.</w:t>
      </w:r>
    </w:p>
    <w:p w:rsidR="00D057B9" w:rsidRDefault="00D057B9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D057B9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 </w:t>
      </w:r>
      <w:r w:rsidR="005F0249">
        <w:rPr>
          <w:rFonts w:asciiTheme="minorHAnsi" w:eastAsia="Calibri" w:hAnsiTheme="minorHAnsi" w:cstheme="minorHAnsi"/>
          <w:sz w:val="22"/>
          <w:szCs w:val="22"/>
          <w:lang w:val="en-US"/>
        </w:rPr>
        <w:t>(</w:t>
      </w:r>
      <w:r>
        <w:rPr>
          <w:rFonts w:asciiTheme="minorHAnsi" w:eastAsia="Calibri" w:hAnsiTheme="minorHAnsi" w:cstheme="minorHAnsi"/>
          <w:sz w:val="22"/>
          <w:szCs w:val="22"/>
          <w:lang w:val="en-US"/>
        </w:rPr>
        <w:t>2</w:t>
      </w:r>
      <w:r w:rsidRPr="00D057B9">
        <w:rPr>
          <w:rFonts w:asciiTheme="minorHAnsi" w:eastAsia="Calibri" w:hAnsiTheme="minorHAnsi" w:cstheme="minorHAnsi"/>
          <w:sz w:val="22"/>
          <w:szCs w:val="22"/>
          <w:lang w:val="en-US"/>
        </w:rPr>
        <w:t>02</w:t>
      </w:r>
      <w:r w:rsidR="005F0249">
        <w:rPr>
          <w:rFonts w:asciiTheme="minorHAnsi" w:eastAsia="Calibri" w:hAnsiTheme="minorHAnsi" w:cstheme="minorHAnsi"/>
          <w:sz w:val="22"/>
          <w:szCs w:val="22"/>
          <w:lang w:val="en-US"/>
        </w:rPr>
        <w:t>)</w:t>
      </w:r>
      <w:r w:rsidRPr="00D057B9">
        <w:rPr>
          <w:rFonts w:asciiTheme="minorHAnsi" w:eastAsia="Calibri" w:hAnsiTheme="minorHAnsi" w:cstheme="minorHAnsi"/>
          <w:sz w:val="22"/>
          <w:szCs w:val="22"/>
          <w:lang w:val="en-US"/>
        </w:rPr>
        <w:t>1</w:t>
      </w:r>
      <w:r>
        <w:rPr>
          <w:rFonts w:asciiTheme="minorHAnsi" w:eastAsia="Calibri" w:hAnsiTheme="minorHAnsi" w:cstheme="minorHAnsi"/>
          <w:sz w:val="22"/>
          <w:szCs w:val="22"/>
          <w:lang w:val="en-US"/>
        </w:rPr>
        <w:t>.</w:t>
      </w:r>
      <w:r w:rsidRPr="00D057B9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Overcoming path dependencies in PBS developments in Southeast Europe. In Tarik </w:t>
      </w:r>
      <w:proofErr w:type="spellStart"/>
      <w:r w:rsidRPr="00D057B9">
        <w:rPr>
          <w:rFonts w:asciiTheme="minorHAnsi" w:eastAsia="Calibri" w:hAnsiTheme="minorHAnsi" w:cstheme="minorHAnsi"/>
          <w:sz w:val="22"/>
          <w:szCs w:val="22"/>
          <w:lang w:val="en-US"/>
        </w:rPr>
        <w:t>Jusić</w:t>
      </w:r>
      <w:proofErr w:type="spellEnd"/>
      <w:r w:rsidRPr="00D057B9">
        <w:rPr>
          <w:rFonts w:asciiTheme="minorHAnsi" w:eastAsia="Calibri" w:hAnsiTheme="minorHAnsi" w:cstheme="minorHAnsi"/>
          <w:sz w:val="22"/>
          <w:szCs w:val="22"/>
          <w:lang w:val="en-US"/>
        </w:rPr>
        <w:t>, Davor Marko, Laia Castro Herrero and Manuel Puppis (Eds.) Up in the Air? The Future of Public Service Media in the Western Balkans. Budapest: CEU Press.</w:t>
      </w:r>
    </w:p>
    <w:p w:rsidR="00D057B9" w:rsidRDefault="00D057B9" w:rsidP="00D057B9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576815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 </w:t>
      </w:r>
      <w:r w:rsidR="005F0249">
        <w:rPr>
          <w:rFonts w:asciiTheme="minorHAnsi" w:eastAsia="Calibri" w:hAnsiTheme="minorHAnsi" w:cstheme="minorHAnsi"/>
          <w:sz w:val="22"/>
          <w:szCs w:val="22"/>
          <w:lang w:val="en-US"/>
        </w:rPr>
        <w:t>(</w:t>
      </w:r>
      <w:r w:rsidRPr="00576815">
        <w:rPr>
          <w:rFonts w:asciiTheme="minorHAnsi" w:eastAsia="Calibri" w:hAnsiTheme="minorHAnsi" w:cstheme="minorHAnsi"/>
          <w:sz w:val="22"/>
          <w:szCs w:val="22"/>
          <w:lang w:val="en-US"/>
        </w:rPr>
        <w:t>2020</w:t>
      </w:r>
      <w:r w:rsidR="005F0249">
        <w:rPr>
          <w:rFonts w:asciiTheme="minorHAnsi" w:eastAsia="Calibri" w:hAnsiTheme="minorHAnsi" w:cstheme="minorHAnsi"/>
          <w:sz w:val="22"/>
          <w:szCs w:val="22"/>
          <w:lang w:val="en-US"/>
        </w:rPr>
        <w:t>)</w:t>
      </w:r>
      <w:r w:rsidRPr="00576815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. Public Sphere in Hybrid Media Systems in Central and Eastern Europe. </w:t>
      </w:r>
      <w:proofErr w:type="spellStart"/>
      <w:r w:rsidRPr="00576815">
        <w:rPr>
          <w:rFonts w:asciiTheme="minorHAnsi" w:eastAsia="Calibri" w:hAnsiTheme="minorHAnsi" w:cstheme="minorHAnsi"/>
          <w:sz w:val="22"/>
          <w:szCs w:val="22"/>
          <w:lang w:val="en-US"/>
        </w:rPr>
        <w:t>Javnost</w:t>
      </w:r>
      <w:proofErr w:type="spellEnd"/>
      <w:r w:rsidRPr="00576815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- The Public. </w:t>
      </w:r>
      <w:hyperlink r:id="rId10" w:history="1">
        <w:r w:rsidRPr="00426392">
          <w:rPr>
            <w:rStyle w:val="Hyperlink"/>
            <w:rFonts w:asciiTheme="minorHAnsi" w:eastAsia="Calibri" w:hAnsiTheme="minorHAnsi" w:cstheme="minorHAnsi"/>
            <w:sz w:val="22"/>
            <w:szCs w:val="22"/>
            <w:lang w:val="en-US"/>
          </w:rPr>
          <w:t>https://doi.org/10.1080/13183222.2021.1861405</w:t>
        </w:r>
      </w:hyperlink>
      <w:r w:rsidRPr="00576815">
        <w:rPr>
          <w:rFonts w:asciiTheme="minorHAnsi" w:eastAsia="Calibri" w:hAnsiTheme="minorHAnsi" w:cstheme="minorHAnsi"/>
          <w:sz w:val="22"/>
          <w:szCs w:val="22"/>
          <w:lang w:val="en-US"/>
        </w:rPr>
        <w:t>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Peruško, Z. Mediatization: From Structure to Agency (and back again). in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Driessens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, O.,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Hepp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, A.,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Hjarvard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, S., &amp; Bolin, G. (Eds.)</w:t>
      </w:r>
      <w:r w:rsidR="00D057B9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. </w:t>
      </w:r>
      <w:r w:rsidR="005F0249">
        <w:rPr>
          <w:rFonts w:asciiTheme="minorHAnsi" w:eastAsia="Calibri" w:hAnsiTheme="minorHAnsi" w:cstheme="minorHAnsi"/>
          <w:sz w:val="22"/>
          <w:szCs w:val="22"/>
          <w:lang w:val="en-US"/>
        </w:rPr>
        <w:t>(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2017</w:t>
      </w:r>
      <w:r w:rsidR="005F0249">
        <w:rPr>
          <w:rFonts w:asciiTheme="minorHAnsi" w:eastAsia="Calibri" w:hAnsiTheme="minorHAnsi" w:cstheme="minorHAnsi"/>
          <w:sz w:val="22"/>
          <w:szCs w:val="22"/>
          <w:lang w:val="en-US"/>
        </w:rPr>
        <w:t>)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. </w:t>
      </w:r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Dynamics of mediatization: Institutional change and everyday transformations in a digital age.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Basingstoke: Palgrave. 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Peruško, Zrinjka</w:t>
      </w:r>
      <w:r w:rsidR="00D057B9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. </w:t>
      </w:r>
      <w:r w:rsidR="005F0249">
        <w:rPr>
          <w:rFonts w:asciiTheme="minorHAnsi" w:eastAsia="Calibri" w:hAnsiTheme="minorHAnsi" w:cstheme="minorHAnsi"/>
          <w:sz w:val="22"/>
          <w:szCs w:val="22"/>
          <w:lang w:val="en-US"/>
        </w:rPr>
        <w:t>(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2016</w:t>
      </w:r>
      <w:r w:rsidR="005F0249">
        <w:rPr>
          <w:rFonts w:asciiTheme="minorHAnsi" w:eastAsia="Calibri" w:hAnsiTheme="minorHAnsi" w:cstheme="minorHAnsi"/>
          <w:sz w:val="22"/>
          <w:szCs w:val="22"/>
          <w:lang w:val="en-US"/>
        </w:rPr>
        <w:t>)</w:t>
      </w:r>
      <w:r w:rsidR="00D057B9">
        <w:rPr>
          <w:rFonts w:asciiTheme="minorHAnsi" w:eastAsia="Calibri" w:hAnsiTheme="minorHAnsi" w:cstheme="minorHAnsi"/>
          <w:sz w:val="22"/>
          <w:szCs w:val="22"/>
          <w:lang w:val="en-US"/>
        </w:rPr>
        <w:t>.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Historical Institutionalist Approach in Comparative Media Systems Research: The Case of Post-Yugoslavia,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Javnost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- The Public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, 23:3, 255-272.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 xml:space="preserve">POPIS ZNANSTVENIH ILI UMJETNIČKIH PROJEKATA NA KOJIMA JE SURAĐIVAO I KOJI SU RELEVANTNI ZA PODRUČJE DOKTORSKOG PROGRAMA </w:t>
      </w:r>
    </w:p>
    <w:p w:rsidR="000B352B" w:rsidRDefault="000B352B" w:rsidP="000B352B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2021/23</w:t>
      </w:r>
      <w:r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Critical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Exploration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Media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Related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Risks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Opportunities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for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Deliberative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Communication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B352B">
        <w:rPr>
          <w:rFonts w:asciiTheme="minorHAnsi" w:hAnsiTheme="minorHAnsi" w:cstheme="minorHAnsi"/>
          <w:sz w:val="22"/>
          <w:szCs w:val="22"/>
        </w:rPr>
        <w:t xml:space="preserve">Development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Scenarios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European Media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Landscape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- MEDIADELCOM, EU HORIZON 2020 (glavni istraživač FPZG tima)</w:t>
      </w:r>
    </w:p>
    <w:p w:rsidR="00A2351B" w:rsidRDefault="00A2351B" w:rsidP="000B352B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2020/21</w:t>
      </w:r>
      <w:r>
        <w:rPr>
          <w:rFonts w:asciiTheme="minorHAnsi" w:hAnsiTheme="minorHAnsi" w:cstheme="minorHAnsi"/>
          <w:sz w:val="22"/>
          <w:szCs w:val="22"/>
        </w:rPr>
        <w:tab/>
      </w:r>
      <w:r w:rsidRPr="00A2351B">
        <w:rPr>
          <w:rFonts w:asciiTheme="minorHAnsi" w:hAnsiTheme="minorHAnsi" w:cstheme="minorHAnsi"/>
          <w:sz w:val="22"/>
          <w:szCs w:val="22"/>
        </w:rPr>
        <w:t>Potrošnja vijesti kao demokratski resurs u hrvatskom medijskom sustavu: longitudinalna analiza Q metodom.</w:t>
      </w:r>
      <w:r>
        <w:rPr>
          <w:rFonts w:asciiTheme="minorHAnsi" w:hAnsiTheme="minorHAnsi" w:cstheme="minorHAnsi"/>
          <w:sz w:val="22"/>
          <w:szCs w:val="22"/>
        </w:rPr>
        <w:t xml:space="preserve"> G</w:t>
      </w:r>
      <w:r w:rsidRPr="001917EE">
        <w:rPr>
          <w:rFonts w:asciiTheme="minorHAnsi" w:hAnsiTheme="minorHAnsi" w:cstheme="minorHAnsi"/>
          <w:sz w:val="22"/>
          <w:szCs w:val="22"/>
        </w:rPr>
        <w:t>lavni istraživač, Centar za istraživanje medija i komunikacije – CIM, Fakultet političkih znanosti u Zagrebu, financiran od Sveučilišta u Zagrebu.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2017/21</w:t>
      </w:r>
      <w:r w:rsidRPr="001917EE">
        <w:rPr>
          <w:rFonts w:asciiTheme="minorHAnsi" w:hAnsiTheme="minorHAnsi" w:cstheme="minorHAnsi"/>
          <w:sz w:val="22"/>
          <w:szCs w:val="22"/>
        </w:rPr>
        <w:tab/>
        <w:t xml:space="preserve">COST NEP4DISSENT New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Exploratory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Phase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in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Research on East European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Cultures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Dissent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COST ACTION CA16213 (član MC)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2017</w:t>
      </w:r>
      <w:r w:rsidR="00A2351B">
        <w:rPr>
          <w:rFonts w:asciiTheme="minorHAnsi" w:hAnsiTheme="minorHAnsi" w:cstheme="minorHAnsi"/>
          <w:sz w:val="22"/>
          <w:szCs w:val="22"/>
        </w:rPr>
        <w:t xml:space="preserve"> - </w:t>
      </w:r>
      <w:r w:rsidRPr="001917EE">
        <w:rPr>
          <w:rFonts w:asciiTheme="minorHAnsi" w:hAnsiTheme="minorHAnsi" w:cstheme="minorHAnsi"/>
          <w:sz w:val="22"/>
          <w:szCs w:val="22"/>
        </w:rPr>
        <w:tab/>
      </w:r>
      <w:r w:rsidRPr="001917EE">
        <w:rPr>
          <w:rFonts w:asciiTheme="minorHAnsi" w:hAnsiTheme="minorHAnsi" w:cstheme="minorHAnsi"/>
          <w:sz w:val="22"/>
          <w:szCs w:val="22"/>
        </w:rPr>
        <w:tab/>
        <w:t xml:space="preserve">Peruško, Z. (Voditeljica akademskog dijela istraživanja u Hrvatskoj) Digital News Project,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Reuters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Institute for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Study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Journalism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, University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Oxford</w:t>
      </w:r>
      <w:proofErr w:type="spellEnd"/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2016/20</w:t>
      </w:r>
      <w:r w:rsidRPr="001917EE">
        <w:rPr>
          <w:rFonts w:asciiTheme="minorHAnsi" w:hAnsiTheme="minorHAnsi" w:cstheme="minorHAnsi"/>
          <w:sz w:val="22"/>
          <w:szCs w:val="22"/>
        </w:rPr>
        <w:tab/>
        <w:t xml:space="preserve">“Film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Television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1986-1995: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Modernity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Global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Culture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Emergence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”, istraživač, glavni istraživač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Manuel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Palacio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Universidad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Carlos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III Madrid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2015/</w:t>
      </w:r>
      <w:r w:rsidR="00A2351B">
        <w:rPr>
          <w:rFonts w:asciiTheme="minorHAnsi" w:hAnsiTheme="minorHAnsi" w:cstheme="minorHAnsi"/>
          <w:sz w:val="22"/>
          <w:szCs w:val="22"/>
        </w:rPr>
        <w:t>20</w:t>
      </w:r>
      <w:r w:rsidRPr="001917EE">
        <w:rPr>
          <w:rFonts w:asciiTheme="minorHAnsi" w:hAnsiTheme="minorHAnsi" w:cstheme="minorHAnsi"/>
          <w:sz w:val="22"/>
          <w:szCs w:val="22"/>
        </w:rPr>
        <w:tab/>
        <w:t>Medijski sustavi u jugoistočnoj Europi: komparativna analiza post-socijalističkih medijskih sustava; glavni istraživač, Centar za istraživanje medija i komunikacije – CIM, Fakultet političkih znanosti u Zagrebu, financiran od Sveučilišta u Zagrebu.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2015-</w:t>
      </w:r>
      <w:r w:rsidRPr="001917EE">
        <w:rPr>
          <w:rFonts w:asciiTheme="minorHAnsi" w:hAnsiTheme="minorHAnsi" w:cstheme="minorHAnsi"/>
          <w:sz w:val="22"/>
          <w:szCs w:val="22"/>
        </w:rPr>
        <w:tab/>
      </w:r>
      <w:r w:rsidRPr="001917EE">
        <w:rPr>
          <w:rFonts w:asciiTheme="minorHAnsi" w:hAnsiTheme="minorHAnsi" w:cstheme="minorHAnsi"/>
          <w:sz w:val="22"/>
          <w:szCs w:val="22"/>
        </w:rPr>
        <w:tab/>
        <w:t xml:space="preserve">Peruško, Z. (Voditeljica akademskog dijela istraživanja u Hrvatskoj)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Worlds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Journalism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Study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, voditelj međunarodnog konzorcija Thomas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Hanitzsch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, University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Munchen</w:t>
      </w:r>
      <w:proofErr w:type="spellEnd"/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 xml:space="preserve">2014/15 </w:t>
      </w:r>
      <w:r w:rsidRPr="001917EE">
        <w:rPr>
          <w:rFonts w:asciiTheme="minorHAnsi" w:hAnsiTheme="minorHAnsi" w:cstheme="minorHAnsi"/>
          <w:sz w:val="22"/>
          <w:szCs w:val="22"/>
        </w:rPr>
        <w:tab/>
        <w:t>Medijske publike: nove medijske navike i politička participacija; glavni istraživač, Centar za istraživanje medija i komunikacije – CIM, Fakultet političkih znanosti u Zagrebu, financiran od Sveučilišta u Zagrebu.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2015-</w:t>
      </w:r>
      <w:r w:rsidRPr="001917EE">
        <w:rPr>
          <w:rFonts w:asciiTheme="minorHAnsi" w:hAnsiTheme="minorHAnsi" w:cstheme="minorHAnsi"/>
          <w:sz w:val="22"/>
          <w:szCs w:val="22"/>
        </w:rPr>
        <w:tab/>
      </w:r>
      <w:r w:rsidRPr="001917EE">
        <w:rPr>
          <w:rFonts w:asciiTheme="minorHAnsi" w:hAnsiTheme="minorHAnsi" w:cstheme="minorHAnsi"/>
          <w:sz w:val="22"/>
          <w:szCs w:val="22"/>
        </w:rPr>
        <w:tab/>
        <w:t xml:space="preserve">Peruško, Z. (Voditeljica istraživanja u Hrvatskoj).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Cross-cultural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comparative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Q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study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news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as a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democratic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resource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. Voditelji projekta Kim Christian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Schroder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Roskilde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University,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Denmark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),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Hillel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Nossek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Kinneret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College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on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Sea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Galilee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Israel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Hanna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Adoni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Hebrew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University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Jerusalem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Israel</w:t>
      </w:r>
      <w:proofErr w:type="spellEnd"/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 xml:space="preserve"> 2011/14 </w:t>
      </w:r>
      <w:r w:rsidRPr="001917EE">
        <w:rPr>
          <w:rFonts w:asciiTheme="minorHAnsi" w:hAnsiTheme="minorHAnsi" w:cstheme="minorHAnsi"/>
          <w:sz w:val="22"/>
          <w:szCs w:val="22"/>
        </w:rPr>
        <w:tab/>
        <w:t xml:space="preserve">European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media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audiences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>; glavni istraživač za hrvatski tim u Centru za istraživanje medija i komunikacije, COST-a ISO906 „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Transforming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audiences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transforming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societies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>“.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2014</w:t>
      </w:r>
      <w:r w:rsidRPr="001917EE">
        <w:rPr>
          <w:rFonts w:asciiTheme="minorHAnsi" w:hAnsiTheme="minorHAnsi" w:cstheme="minorHAnsi"/>
          <w:sz w:val="22"/>
          <w:szCs w:val="22"/>
        </w:rPr>
        <w:tab/>
      </w:r>
      <w:r w:rsidRPr="001917EE">
        <w:rPr>
          <w:rFonts w:asciiTheme="minorHAnsi" w:hAnsiTheme="minorHAnsi" w:cstheme="minorHAnsi"/>
          <w:sz w:val="22"/>
          <w:szCs w:val="22"/>
        </w:rPr>
        <w:tab/>
        <w:t>Q studija: Upotreba vijesti kao demokratski resurs u kros-kulturnom istraživačkom dizajnu; glavni istraživač, Centar za istraživanje medija i komunikacije, Fakultet političkih znanosti.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2012/15</w:t>
      </w:r>
      <w:r w:rsidRPr="001917EE">
        <w:rPr>
          <w:rFonts w:asciiTheme="minorHAnsi" w:hAnsiTheme="minorHAnsi" w:cstheme="minorHAnsi"/>
          <w:sz w:val="22"/>
          <w:szCs w:val="22"/>
        </w:rPr>
        <w:tab/>
        <w:t xml:space="preserve">“Film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Television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in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Spain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during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post-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Transition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(1979-1992), istraživač,  glavni istraživač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Manuel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Palacio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Universidad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Carlos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III Madrid,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2013/14</w:t>
      </w:r>
      <w:r w:rsidRPr="001917EE">
        <w:rPr>
          <w:rFonts w:asciiTheme="minorHAnsi" w:hAnsiTheme="minorHAnsi" w:cstheme="minorHAnsi"/>
          <w:sz w:val="22"/>
          <w:szCs w:val="22"/>
        </w:rPr>
        <w:tab/>
        <w:t>Medijske publike: nove medijske navike i politička participacija; glavni istraživač, Centar za istraživanje medija i komunikacije, Fakultet političkih znanosti (potpora Sveučilišta u Zagrebu)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2013</w:t>
      </w:r>
      <w:r w:rsidRPr="001917EE">
        <w:rPr>
          <w:rFonts w:asciiTheme="minorHAnsi" w:hAnsiTheme="minorHAnsi" w:cstheme="minorHAnsi"/>
          <w:sz w:val="22"/>
          <w:szCs w:val="22"/>
        </w:rPr>
        <w:tab/>
      </w:r>
      <w:r w:rsidRPr="001917EE">
        <w:rPr>
          <w:rFonts w:asciiTheme="minorHAnsi" w:hAnsiTheme="minorHAnsi" w:cstheme="minorHAnsi"/>
          <w:sz w:val="22"/>
          <w:szCs w:val="22"/>
        </w:rPr>
        <w:tab/>
        <w:t xml:space="preserve">Neprofitni mediji: publike i sadržaji; glavni istraživač, Centar za istraživanje medija i komunikacije, Fakultet političkih znanosti, za Nacionalnu zakladu za razvoj civilnoga društva. 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2007/13</w:t>
      </w:r>
      <w:r w:rsidRPr="001917EE">
        <w:rPr>
          <w:rFonts w:asciiTheme="minorHAnsi" w:hAnsiTheme="minorHAnsi" w:cstheme="minorHAnsi"/>
          <w:sz w:val="22"/>
          <w:szCs w:val="22"/>
        </w:rPr>
        <w:tab/>
        <w:t>Program dugoročne znanstveno-istraživačke djelatnosti «Mediji i konstrukcija društvene zbilje: identiteti i integracije», (glavni istraživač, Fakultet političkih znanosti Sveučilišta u Zagrebu, Ministarstvo znanosti, obrazovanja i sporta)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2007 /13</w:t>
      </w:r>
      <w:r w:rsidRPr="001917EE">
        <w:rPr>
          <w:rFonts w:asciiTheme="minorHAnsi" w:hAnsiTheme="minorHAnsi" w:cstheme="minorHAnsi"/>
          <w:sz w:val="22"/>
          <w:szCs w:val="22"/>
        </w:rPr>
        <w:tab/>
        <w:t>Projekt «Medijska kultura u suvremenoj Hrvatskoj: pluralizam medija i medijske politike» . (glavni istraživač, Fakultet političkih znanosti Sveučilišta u Zagrebu, Ministarstvo znanosti, obrazovanja i sporta)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2011/12</w:t>
      </w:r>
      <w:r w:rsidRPr="001917EE">
        <w:rPr>
          <w:rFonts w:asciiTheme="minorHAnsi" w:hAnsiTheme="minorHAnsi" w:cstheme="minorHAnsi"/>
          <w:sz w:val="22"/>
          <w:szCs w:val="22"/>
        </w:rPr>
        <w:tab/>
        <w:t xml:space="preserve">Monitoring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media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development –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Comparative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evaluation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implementation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UNESCO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media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development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indicators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in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south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Eastern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Europe. glavni istraživač, Centar za </w:t>
      </w:r>
      <w:r w:rsidRPr="001917EE">
        <w:rPr>
          <w:rFonts w:asciiTheme="minorHAnsi" w:hAnsiTheme="minorHAnsi" w:cstheme="minorHAnsi"/>
          <w:sz w:val="22"/>
          <w:szCs w:val="22"/>
        </w:rPr>
        <w:lastRenderedPageBreak/>
        <w:t>istraživanje medija i komunikacije, Fakultet političkih znanosti, Sveučilište u Zagrebu, UNESCO, Paris.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 xml:space="preserve">2009 </w:t>
      </w:r>
      <w:r w:rsidRPr="001917EE">
        <w:rPr>
          <w:rFonts w:asciiTheme="minorHAnsi" w:hAnsiTheme="minorHAnsi" w:cstheme="minorHAnsi"/>
          <w:sz w:val="22"/>
          <w:szCs w:val="22"/>
        </w:rPr>
        <w:tab/>
      </w:r>
      <w:r w:rsidRPr="001917EE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Contemporary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Media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Public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Interest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: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Genre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Format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Diversity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Socially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Useful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Content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. glavni istraživač. Pilot međunarodnog komparativnog projekta, u okviru COST A 30 «East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West: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Setting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a New Central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Eastern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European Media Research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Agenda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>»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 xml:space="preserve">2008/9 </w:t>
      </w:r>
      <w:r w:rsidRPr="001917EE">
        <w:rPr>
          <w:rFonts w:asciiTheme="minorHAnsi" w:hAnsiTheme="minorHAnsi" w:cstheme="minorHAnsi"/>
          <w:sz w:val="22"/>
          <w:szCs w:val="22"/>
        </w:rPr>
        <w:tab/>
        <w:t>UNESCO indikatori medijskog razvoja, glavni istraživač, CIM i UNESCO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2002/5</w:t>
      </w:r>
      <w:r w:rsidRPr="001917EE">
        <w:rPr>
          <w:rFonts w:asciiTheme="minorHAnsi" w:hAnsiTheme="minorHAnsi" w:cstheme="minorHAnsi"/>
          <w:sz w:val="22"/>
          <w:szCs w:val="22"/>
        </w:rPr>
        <w:tab/>
      </w:r>
      <w:r w:rsidRPr="001917EE">
        <w:rPr>
          <w:rFonts w:asciiTheme="minorHAnsi" w:hAnsiTheme="minorHAnsi" w:cstheme="minorHAnsi"/>
          <w:sz w:val="22"/>
          <w:szCs w:val="22"/>
        </w:rPr>
        <w:tab/>
        <w:t>Projekt «Medijski, komunikacijski i kulturni aspekti civilnog društva», glavni istraživač, Institut za međunarodne odnose, Zagreb, Ministarstvo znanosti i tehnologije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 xml:space="preserve">1998/9 </w:t>
      </w:r>
      <w:r w:rsidRPr="001917EE">
        <w:rPr>
          <w:rFonts w:asciiTheme="minorHAnsi" w:hAnsiTheme="minorHAnsi" w:cstheme="minorHAnsi"/>
          <w:sz w:val="22"/>
          <w:szCs w:val="22"/>
        </w:rPr>
        <w:tab/>
      </w:r>
      <w:r w:rsidRPr="001917EE">
        <w:rPr>
          <w:rFonts w:asciiTheme="minorHAnsi" w:hAnsiTheme="minorHAnsi" w:cstheme="minorHAnsi"/>
          <w:sz w:val="22"/>
          <w:szCs w:val="22"/>
        </w:rPr>
        <w:tab/>
        <w:t>Projekt «Mediji i demokracija», glavni istraživač, poticajni projekt, Institut za razvoj i međunarodne odnose, Zagreb, Ministarstvo znanosti i tehnologije, poticajni projekt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 xml:space="preserve">1997-2001  </w:t>
      </w:r>
      <w:r w:rsidRPr="001917EE">
        <w:rPr>
          <w:rFonts w:asciiTheme="minorHAnsi" w:hAnsiTheme="minorHAnsi" w:cstheme="minorHAnsi"/>
          <w:sz w:val="22"/>
          <w:szCs w:val="22"/>
        </w:rPr>
        <w:tab/>
        <w:t>«Komunikacijski aspekti uključenja Hrvatske u međunarodne odnose», Institut za međunarodne odnose, Zagreb  (glavni istraživač dr.sc. Biserka Cvjetičanin)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1991-1996</w:t>
      </w:r>
      <w:r w:rsidRPr="001917EE">
        <w:rPr>
          <w:rFonts w:asciiTheme="minorHAnsi" w:hAnsiTheme="minorHAnsi" w:cstheme="minorHAnsi"/>
          <w:sz w:val="22"/>
          <w:szCs w:val="22"/>
        </w:rPr>
        <w:tab/>
        <w:t>«Suvremene civilizacijske promjene i razvoj Hrvatske», Institut za međunarodne odnose, Zagreb (glavni istraživač dr.sc. Biserka Cvjetičanin)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 xml:space="preserve">1991-1996  </w:t>
      </w:r>
      <w:r w:rsidRPr="001917EE">
        <w:rPr>
          <w:rFonts w:asciiTheme="minorHAnsi" w:hAnsiTheme="minorHAnsi" w:cstheme="minorHAnsi"/>
          <w:sz w:val="22"/>
          <w:szCs w:val="22"/>
        </w:rPr>
        <w:tab/>
        <w:t>«Europa '92 i restrukturiranje hrvatskog gospodarstva», Institut za međunarodne odnose, Zagreb (glavni istraživač dr.sc. Višnja Samardžija)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</w:rPr>
      </w:pP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>POPIS ZNANSTVENIH ILI UMJETNIČKIH PROJEKATA NA KOJIMA JE SURAĐIVAO U POSLJEDNJIH PET GODINA</w:t>
      </w:r>
    </w:p>
    <w:p w:rsidR="00071531" w:rsidRDefault="00071531" w:rsidP="00071531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2021/23</w:t>
      </w:r>
      <w:r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Critical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Exploration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Media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Related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Risks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Opportunities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for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Deliberative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Communication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B352B">
        <w:rPr>
          <w:rFonts w:asciiTheme="minorHAnsi" w:hAnsiTheme="minorHAnsi" w:cstheme="minorHAnsi"/>
          <w:sz w:val="22"/>
          <w:szCs w:val="22"/>
        </w:rPr>
        <w:t xml:space="preserve">Development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Scenarios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0B352B">
        <w:rPr>
          <w:rFonts w:asciiTheme="minorHAnsi" w:hAnsiTheme="minorHAnsi" w:cstheme="minorHAnsi"/>
          <w:sz w:val="22"/>
          <w:szCs w:val="22"/>
        </w:rPr>
        <w:t xml:space="preserve"> European Media </w:t>
      </w:r>
      <w:proofErr w:type="spellStart"/>
      <w:r w:rsidRPr="000B352B">
        <w:rPr>
          <w:rFonts w:asciiTheme="minorHAnsi" w:hAnsiTheme="minorHAnsi" w:cstheme="minorHAnsi"/>
          <w:sz w:val="22"/>
          <w:szCs w:val="22"/>
        </w:rPr>
        <w:t>Landscape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- MEDIADELCOM, EU HORIZON 2020 (glavni istraživač FPZG tima)</w:t>
      </w:r>
    </w:p>
    <w:p w:rsidR="00071531" w:rsidRDefault="00071531" w:rsidP="00071531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2020/21</w:t>
      </w:r>
      <w:r>
        <w:rPr>
          <w:rFonts w:asciiTheme="minorHAnsi" w:hAnsiTheme="minorHAnsi" w:cstheme="minorHAnsi"/>
          <w:sz w:val="22"/>
          <w:szCs w:val="22"/>
        </w:rPr>
        <w:tab/>
      </w:r>
      <w:r w:rsidRPr="00A2351B">
        <w:rPr>
          <w:rFonts w:asciiTheme="minorHAnsi" w:hAnsiTheme="minorHAnsi" w:cstheme="minorHAnsi"/>
          <w:sz w:val="22"/>
          <w:szCs w:val="22"/>
        </w:rPr>
        <w:t>Potrošnja vijesti kao demokratski resurs u hrvatskom medijskom sustavu: longitudinalna analiza Q metodom.</w:t>
      </w:r>
      <w:r>
        <w:rPr>
          <w:rFonts w:asciiTheme="minorHAnsi" w:hAnsiTheme="minorHAnsi" w:cstheme="minorHAnsi"/>
          <w:sz w:val="22"/>
          <w:szCs w:val="22"/>
        </w:rPr>
        <w:t xml:space="preserve"> G</w:t>
      </w:r>
      <w:r w:rsidRPr="001917EE">
        <w:rPr>
          <w:rFonts w:asciiTheme="minorHAnsi" w:hAnsiTheme="minorHAnsi" w:cstheme="minorHAnsi"/>
          <w:sz w:val="22"/>
          <w:szCs w:val="22"/>
        </w:rPr>
        <w:t>lavni istraživač, Centar za istraživanje medija i komunikacije – CIM, Fakultet političkih znanosti u Zagrebu, financiran od Sveučilišta u Zagrebu.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2017/21</w:t>
      </w:r>
      <w:r w:rsidRPr="001917EE">
        <w:rPr>
          <w:rFonts w:asciiTheme="minorHAnsi" w:hAnsiTheme="minorHAnsi" w:cstheme="minorHAnsi"/>
          <w:sz w:val="22"/>
          <w:szCs w:val="22"/>
        </w:rPr>
        <w:tab/>
        <w:t xml:space="preserve">COST NEP4DISSENT New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Exploratory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Phase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in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Research on East European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Cultures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Dissent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COST ACTION CA16213 (član MC)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2017-</w:t>
      </w:r>
      <w:r w:rsidRPr="001917EE">
        <w:rPr>
          <w:rFonts w:asciiTheme="minorHAnsi" w:hAnsiTheme="minorHAnsi" w:cstheme="minorHAnsi"/>
          <w:sz w:val="22"/>
          <w:szCs w:val="22"/>
        </w:rPr>
        <w:tab/>
      </w:r>
      <w:r w:rsidRPr="001917EE">
        <w:rPr>
          <w:rFonts w:asciiTheme="minorHAnsi" w:hAnsiTheme="minorHAnsi" w:cstheme="minorHAnsi"/>
          <w:sz w:val="22"/>
          <w:szCs w:val="22"/>
        </w:rPr>
        <w:tab/>
        <w:t xml:space="preserve">Peruško, Z. (Voditeljica akademskog dijela istraživanja u Hrvatskoj) Digital News Project,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Reuters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Institute for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Study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Journalism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, University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Oxford</w:t>
      </w:r>
      <w:proofErr w:type="spellEnd"/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2016/20</w:t>
      </w:r>
      <w:r w:rsidRPr="001917EE">
        <w:rPr>
          <w:rFonts w:asciiTheme="minorHAnsi" w:hAnsiTheme="minorHAnsi" w:cstheme="minorHAnsi"/>
          <w:sz w:val="22"/>
          <w:szCs w:val="22"/>
        </w:rPr>
        <w:tab/>
        <w:t xml:space="preserve">“Film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Television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1986-1995: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Modernity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Global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Culture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Emergence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”, istraživač, glavni istraživač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Manuel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Palacio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Universidad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Carlos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III Madrid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2015/</w:t>
      </w:r>
      <w:r w:rsidR="00071531">
        <w:rPr>
          <w:rFonts w:asciiTheme="minorHAnsi" w:hAnsiTheme="minorHAnsi" w:cstheme="minorHAnsi"/>
          <w:sz w:val="22"/>
          <w:szCs w:val="22"/>
        </w:rPr>
        <w:t>20</w:t>
      </w:r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r w:rsidRPr="001917EE">
        <w:rPr>
          <w:rFonts w:asciiTheme="minorHAnsi" w:hAnsiTheme="minorHAnsi" w:cstheme="minorHAnsi"/>
          <w:sz w:val="22"/>
          <w:szCs w:val="22"/>
        </w:rPr>
        <w:tab/>
        <w:t>Medijski sustavi u jugoistočnoj Europi: komparativna analiza post-socijalističkih medijskih sustava; glavni istraživač, Centar za istraživanje medija i komunikacije – CIM, Fakultet političkih znanosti u Zagrebu, financiran od Sveučilišta u Zagrebu.</w:t>
      </w:r>
    </w:p>
    <w:p w:rsidR="006D6662" w:rsidRPr="00071531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17EE">
        <w:rPr>
          <w:rFonts w:asciiTheme="minorHAnsi" w:hAnsiTheme="minorHAnsi" w:cstheme="minorHAnsi"/>
          <w:sz w:val="22"/>
          <w:szCs w:val="22"/>
        </w:rPr>
        <w:t>2015-</w:t>
      </w:r>
      <w:r w:rsidRPr="001917EE">
        <w:rPr>
          <w:rFonts w:asciiTheme="minorHAnsi" w:hAnsiTheme="minorHAnsi" w:cstheme="minorHAnsi"/>
          <w:sz w:val="22"/>
          <w:szCs w:val="22"/>
        </w:rPr>
        <w:tab/>
      </w:r>
      <w:r w:rsidRPr="001917EE">
        <w:rPr>
          <w:rFonts w:asciiTheme="minorHAnsi" w:hAnsiTheme="minorHAnsi" w:cstheme="minorHAnsi"/>
          <w:sz w:val="22"/>
          <w:szCs w:val="22"/>
        </w:rPr>
        <w:tab/>
        <w:t xml:space="preserve">Peruško, Z. (Voditeljica akademskog dijela istraživanja u Hrvatskoj)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Worlds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Journalism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Study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, voditelj međunarodnog konzorcija Thomas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Hanitzsch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, University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1917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917EE">
        <w:rPr>
          <w:rFonts w:asciiTheme="minorHAnsi" w:hAnsiTheme="minorHAnsi" w:cstheme="minorHAnsi"/>
          <w:sz w:val="22"/>
          <w:szCs w:val="22"/>
        </w:rPr>
        <w:t>Munchen</w:t>
      </w:r>
      <w:proofErr w:type="spellEnd"/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sectPr w:rsidR="006D6662" w:rsidRPr="001917EE" w:rsidSect="008A552E">
          <w:pgSz w:w="11906" w:h="16838"/>
          <w:pgMar w:top="1531" w:right="992" w:bottom="284" w:left="2126" w:header="567" w:footer="465" w:gutter="0"/>
          <w:cols w:space="708"/>
          <w:docGrid w:linePitch="360"/>
        </w:sectPr>
      </w:pP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bCs/>
          <w:smallCaps/>
          <w:color w:val="FF0000"/>
          <w:spacing w:val="5"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bCs/>
          <w:smallCaps/>
          <w:spacing w:val="5"/>
          <w:sz w:val="22"/>
          <w:szCs w:val="22"/>
        </w:rPr>
        <w:lastRenderedPageBreak/>
        <w:t xml:space="preserve">A.6.2. Popis potencijalnih mentora zaposlenih na ustanovi koja predlaže program doktorskog studija </w:t>
      </w:r>
      <w:r w:rsidRPr="001917EE">
        <w:rPr>
          <w:rFonts w:asciiTheme="minorHAnsi" w:eastAsia="Calibri" w:hAnsiTheme="minorHAnsi" w:cstheme="minorHAnsi"/>
          <w:b/>
          <w:bCs/>
          <w:smallCaps/>
          <w:color w:val="FF0000"/>
          <w:spacing w:val="5"/>
          <w:sz w:val="22"/>
          <w:szCs w:val="22"/>
        </w:rPr>
        <w:t>(podatke za svakog mentora započnite na novoj strani kopirajući priloženu shemu)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 xml:space="preserve">REDNI BROJ: </w:t>
      </w:r>
      <w:r w:rsidRPr="001917EE">
        <w:rPr>
          <w:rFonts w:asciiTheme="minorHAnsi" w:eastAsia="Calibri" w:hAnsiTheme="minorHAnsi" w:cstheme="minorHAns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917EE">
        <w:rPr>
          <w:rFonts w:asciiTheme="minorHAnsi" w:eastAsia="Calibri" w:hAnsiTheme="minorHAnsi" w:cstheme="minorHAnsi"/>
          <w:sz w:val="22"/>
          <w:szCs w:val="22"/>
        </w:rPr>
        <w:instrText xml:space="preserve"> FORMTEXT </w:instrText>
      </w:r>
      <w:r w:rsidRPr="001917EE">
        <w:rPr>
          <w:rFonts w:asciiTheme="minorHAnsi" w:eastAsia="Calibri" w:hAnsiTheme="minorHAnsi" w:cstheme="minorHAnsi"/>
          <w:sz w:val="22"/>
          <w:szCs w:val="22"/>
        </w:rPr>
      </w:r>
      <w:r w:rsidRPr="001917EE">
        <w:rPr>
          <w:rFonts w:asciiTheme="minorHAnsi" w:eastAsia="Calibri" w:hAnsiTheme="minorHAnsi" w:cstheme="minorHAnsi"/>
          <w:sz w:val="22"/>
          <w:szCs w:val="22"/>
        </w:rPr>
        <w:fldChar w:fldCharType="separate"/>
      </w:r>
      <w:r w:rsidRPr="001917EE">
        <w:rPr>
          <w:rFonts w:asciiTheme="minorHAnsi" w:eastAsia="Calibri" w:hAnsiTheme="minorHAnsi" w:cstheme="minorHAnsi"/>
          <w:noProof/>
          <w:sz w:val="22"/>
          <w:szCs w:val="22"/>
        </w:rPr>
        <w:t> </w:t>
      </w:r>
      <w:r w:rsidRPr="001917EE">
        <w:rPr>
          <w:rFonts w:asciiTheme="minorHAnsi" w:eastAsia="Calibri" w:hAnsiTheme="minorHAnsi" w:cstheme="minorHAnsi"/>
          <w:noProof/>
          <w:sz w:val="22"/>
          <w:szCs w:val="22"/>
        </w:rPr>
        <w:t> </w:t>
      </w:r>
      <w:r w:rsidRPr="001917EE">
        <w:rPr>
          <w:rFonts w:asciiTheme="minorHAnsi" w:eastAsia="Calibri" w:hAnsiTheme="minorHAnsi" w:cstheme="minorHAnsi"/>
          <w:noProof/>
          <w:sz w:val="22"/>
          <w:szCs w:val="22"/>
        </w:rPr>
        <w:t> </w:t>
      </w:r>
      <w:r w:rsidRPr="001917EE">
        <w:rPr>
          <w:rFonts w:asciiTheme="minorHAnsi" w:eastAsia="Calibri" w:hAnsiTheme="minorHAnsi" w:cstheme="minorHAnsi"/>
          <w:noProof/>
          <w:sz w:val="22"/>
          <w:szCs w:val="22"/>
        </w:rPr>
        <w:t> </w:t>
      </w:r>
      <w:r w:rsidRPr="001917EE">
        <w:rPr>
          <w:rFonts w:asciiTheme="minorHAnsi" w:eastAsia="Calibri" w:hAnsiTheme="minorHAnsi" w:cstheme="minorHAnsi"/>
          <w:noProof/>
          <w:sz w:val="22"/>
          <w:szCs w:val="22"/>
        </w:rPr>
        <w:t> </w:t>
      </w:r>
      <w:r w:rsidRPr="001917EE">
        <w:rPr>
          <w:rFonts w:asciiTheme="minorHAnsi" w:eastAsia="Calibri" w:hAnsiTheme="minorHAnsi" w:cstheme="minorHAnsi"/>
          <w:sz w:val="22"/>
          <w:szCs w:val="22"/>
        </w:rPr>
        <w:fldChar w:fldCharType="end"/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 xml:space="preserve">TITULA, IME I PREZIME MENTORA: </w:t>
      </w:r>
      <w:r w:rsidRPr="001917EE">
        <w:rPr>
          <w:rFonts w:asciiTheme="minorHAnsi" w:eastAsia="Calibri" w:hAnsiTheme="minorHAnsi" w:cstheme="minorHAnsi"/>
          <w:sz w:val="22"/>
          <w:szCs w:val="22"/>
        </w:rPr>
        <w:t>prof.dr.sc. Zrinjka Peruško, redovita profesorica u trajnom zvanju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 xml:space="preserve">NAZIV USTANOVE U KOJOJ JE ZAPOSLEN: </w:t>
      </w:r>
      <w:r w:rsidRPr="001917EE">
        <w:rPr>
          <w:rFonts w:asciiTheme="minorHAnsi" w:eastAsia="Calibri" w:hAnsiTheme="minorHAnsi" w:cstheme="minorHAnsi"/>
          <w:sz w:val="22"/>
          <w:szCs w:val="22"/>
        </w:rPr>
        <w:t>Fakultet političkih znanosti Sveučilišta u Zagrebu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>POPIS IZABRANIH OBJAVLJENIH RADOVA KOJI GA KVALIFICIRAJU ZA IZVOĐENJE PROGRAMA, ODNOSNO KOJI SU RELEVANTNI ZA PODRUČJE DOKTORSKOGA PROGRAMA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</w:rPr>
      </w:pPr>
      <w:r w:rsidRPr="00DC0260">
        <w:rPr>
          <w:rFonts w:asciiTheme="minorHAnsi" w:eastAsia="Calibri" w:hAnsiTheme="minorHAnsi" w:cstheme="minorHAnsi"/>
          <w:sz w:val="22"/>
          <w:szCs w:val="22"/>
          <w:highlight w:val="yellow"/>
        </w:rPr>
        <w:t>TREBA LI OVDJE SVE PONOVITI, ILI GRUPIRATI PO RAZLIČITIM TEMAMA?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>POPIS IZABRANIH OBJAVLJENIH RADOVA U POSLJEDNJIH PET GODINA</w:t>
      </w:r>
    </w:p>
    <w:p w:rsidR="00071531" w:rsidRDefault="00071531" w:rsidP="00071531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F63F68">
        <w:rPr>
          <w:rFonts w:asciiTheme="minorHAnsi" w:eastAsia="Calibri" w:hAnsiTheme="minorHAnsi" w:cstheme="minorHAnsi"/>
          <w:sz w:val="22"/>
          <w:szCs w:val="22"/>
          <w:lang w:val="en-US"/>
        </w:rPr>
        <w:t>Peruško, Zrinjka, Vozab, Dina, Čuvalo, Antonija</w:t>
      </w:r>
      <w:r>
        <w:rPr>
          <w:rFonts w:asciiTheme="minorHAnsi" w:eastAsia="Calibri" w:hAnsiTheme="minorHAnsi" w:cstheme="minorHAnsi"/>
          <w:sz w:val="22"/>
          <w:szCs w:val="22"/>
          <w:lang w:val="en-US"/>
        </w:rPr>
        <w:t>. (</w:t>
      </w:r>
      <w:r w:rsidRPr="00F63F68">
        <w:rPr>
          <w:rFonts w:asciiTheme="minorHAnsi" w:eastAsia="Calibri" w:hAnsiTheme="minorHAnsi" w:cstheme="minorHAnsi"/>
          <w:sz w:val="22"/>
          <w:szCs w:val="22"/>
          <w:lang w:val="en-US"/>
        </w:rPr>
        <w:t>2021</w:t>
      </w:r>
      <w:r>
        <w:rPr>
          <w:rFonts w:asciiTheme="minorHAnsi" w:eastAsia="Calibri" w:hAnsiTheme="minorHAnsi" w:cstheme="minorHAnsi"/>
          <w:sz w:val="22"/>
          <w:szCs w:val="22"/>
          <w:lang w:val="en-US"/>
        </w:rPr>
        <w:t>)</w:t>
      </w:r>
      <w:r w:rsidRPr="00F63F68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. </w:t>
      </w:r>
      <w:r w:rsidRPr="00F63F68">
        <w:rPr>
          <w:rFonts w:asciiTheme="minorHAnsi" w:eastAsia="Calibri" w:hAnsiTheme="minorHAnsi" w:cstheme="minorHAnsi"/>
          <w:i/>
          <w:iCs/>
          <w:sz w:val="22"/>
          <w:szCs w:val="22"/>
          <w:lang w:val="en-US"/>
        </w:rPr>
        <w:t>Comparing Post-socialist Media Systems: The Case of Southeast Europe</w:t>
      </w:r>
      <w:r w:rsidRPr="00F63F68">
        <w:rPr>
          <w:rFonts w:asciiTheme="minorHAnsi" w:eastAsia="Calibri" w:hAnsiTheme="minorHAnsi" w:cstheme="minorHAnsi"/>
          <w:sz w:val="22"/>
          <w:szCs w:val="22"/>
          <w:lang w:val="en-US"/>
        </w:rPr>
        <w:t>. London. Routledge.</w:t>
      </w:r>
    </w:p>
    <w:p w:rsidR="00071531" w:rsidRDefault="00071531" w:rsidP="00071531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D057B9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 </w:t>
      </w:r>
      <w:r>
        <w:rPr>
          <w:rFonts w:asciiTheme="minorHAnsi" w:eastAsia="Calibri" w:hAnsiTheme="minorHAnsi" w:cstheme="minorHAnsi"/>
          <w:sz w:val="22"/>
          <w:szCs w:val="22"/>
          <w:lang w:val="en-US"/>
        </w:rPr>
        <w:t>(2</w:t>
      </w:r>
      <w:r w:rsidRPr="00D057B9">
        <w:rPr>
          <w:rFonts w:asciiTheme="minorHAnsi" w:eastAsia="Calibri" w:hAnsiTheme="minorHAnsi" w:cstheme="minorHAnsi"/>
          <w:sz w:val="22"/>
          <w:szCs w:val="22"/>
          <w:lang w:val="en-US"/>
        </w:rPr>
        <w:t>02</w:t>
      </w:r>
      <w:r>
        <w:rPr>
          <w:rFonts w:asciiTheme="minorHAnsi" w:eastAsia="Calibri" w:hAnsiTheme="minorHAnsi" w:cstheme="minorHAnsi"/>
          <w:sz w:val="22"/>
          <w:szCs w:val="22"/>
          <w:lang w:val="en-US"/>
        </w:rPr>
        <w:t>)</w:t>
      </w:r>
      <w:r w:rsidRPr="00D057B9">
        <w:rPr>
          <w:rFonts w:asciiTheme="minorHAnsi" w:eastAsia="Calibri" w:hAnsiTheme="minorHAnsi" w:cstheme="minorHAnsi"/>
          <w:sz w:val="22"/>
          <w:szCs w:val="22"/>
          <w:lang w:val="en-US"/>
        </w:rPr>
        <w:t>1</w:t>
      </w:r>
      <w:r>
        <w:rPr>
          <w:rFonts w:asciiTheme="minorHAnsi" w:eastAsia="Calibri" w:hAnsiTheme="minorHAnsi" w:cstheme="minorHAnsi"/>
          <w:sz w:val="22"/>
          <w:szCs w:val="22"/>
          <w:lang w:val="en-US"/>
        </w:rPr>
        <w:t>.</w:t>
      </w:r>
      <w:r w:rsidRPr="00D057B9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Overcoming path dependencies in PBS developments in Southeast Europe. In Tarik </w:t>
      </w:r>
      <w:proofErr w:type="spellStart"/>
      <w:r w:rsidRPr="00D057B9">
        <w:rPr>
          <w:rFonts w:asciiTheme="minorHAnsi" w:eastAsia="Calibri" w:hAnsiTheme="minorHAnsi" w:cstheme="minorHAnsi"/>
          <w:sz w:val="22"/>
          <w:szCs w:val="22"/>
          <w:lang w:val="en-US"/>
        </w:rPr>
        <w:t>Jusić</w:t>
      </w:r>
      <w:proofErr w:type="spellEnd"/>
      <w:r w:rsidRPr="00D057B9">
        <w:rPr>
          <w:rFonts w:asciiTheme="minorHAnsi" w:eastAsia="Calibri" w:hAnsiTheme="minorHAnsi" w:cstheme="minorHAnsi"/>
          <w:sz w:val="22"/>
          <w:szCs w:val="22"/>
          <w:lang w:val="en-US"/>
        </w:rPr>
        <w:t>, Davor Marko, Laia Castro Herrero and Manuel Puppis (Eds.) Up in the Air? The Future of Public Service Media in the Western Balkans. Budapest: CEU Press.</w:t>
      </w:r>
    </w:p>
    <w:p w:rsidR="00071531" w:rsidRDefault="00071531" w:rsidP="00071531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576815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Peruško, Z. </w:t>
      </w:r>
      <w:r>
        <w:rPr>
          <w:rFonts w:asciiTheme="minorHAnsi" w:eastAsia="Calibri" w:hAnsiTheme="minorHAnsi" w:cstheme="minorHAnsi"/>
          <w:sz w:val="22"/>
          <w:szCs w:val="22"/>
          <w:lang w:val="en-US"/>
        </w:rPr>
        <w:t>(</w:t>
      </w:r>
      <w:r w:rsidRPr="00576815">
        <w:rPr>
          <w:rFonts w:asciiTheme="minorHAnsi" w:eastAsia="Calibri" w:hAnsiTheme="minorHAnsi" w:cstheme="minorHAnsi"/>
          <w:sz w:val="22"/>
          <w:szCs w:val="22"/>
          <w:lang w:val="en-US"/>
        </w:rPr>
        <w:t>2020</w:t>
      </w:r>
      <w:r>
        <w:rPr>
          <w:rFonts w:asciiTheme="minorHAnsi" w:eastAsia="Calibri" w:hAnsiTheme="minorHAnsi" w:cstheme="minorHAnsi"/>
          <w:sz w:val="22"/>
          <w:szCs w:val="22"/>
          <w:lang w:val="en-US"/>
        </w:rPr>
        <w:t>)</w:t>
      </w:r>
      <w:r w:rsidRPr="00576815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. Public Sphere in Hybrid Media Systems in Central and Eastern Europe. </w:t>
      </w:r>
      <w:proofErr w:type="spellStart"/>
      <w:r w:rsidRPr="00576815">
        <w:rPr>
          <w:rFonts w:asciiTheme="minorHAnsi" w:eastAsia="Calibri" w:hAnsiTheme="minorHAnsi" w:cstheme="minorHAnsi"/>
          <w:sz w:val="22"/>
          <w:szCs w:val="22"/>
          <w:lang w:val="en-US"/>
        </w:rPr>
        <w:t>Javnost</w:t>
      </w:r>
      <w:proofErr w:type="spellEnd"/>
      <w:r w:rsidRPr="00576815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- The Public. </w:t>
      </w:r>
      <w:hyperlink r:id="rId11" w:history="1">
        <w:r w:rsidRPr="00426392">
          <w:rPr>
            <w:rStyle w:val="Hyperlink"/>
            <w:rFonts w:asciiTheme="minorHAnsi" w:eastAsia="Calibri" w:hAnsiTheme="minorHAnsi" w:cstheme="minorHAnsi"/>
            <w:sz w:val="22"/>
            <w:szCs w:val="22"/>
            <w:lang w:val="en-US"/>
          </w:rPr>
          <w:t>https://doi.org/10.1080/13183222.2021.1861405</w:t>
        </w:r>
      </w:hyperlink>
      <w:r w:rsidRPr="00576815">
        <w:rPr>
          <w:rFonts w:asciiTheme="minorHAnsi" w:eastAsia="Calibri" w:hAnsiTheme="minorHAnsi" w:cstheme="minorHAnsi"/>
          <w:sz w:val="22"/>
          <w:szCs w:val="22"/>
          <w:lang w:val="en-US"/>
        </w:rPr>
        <w:t>.</w:t>
      </w:r>
    </w:p>
    <w:p w:rsidR="00071531" w:rsidRPr="001917EE" w:rsidRDefault="00071531" w:rsidP="00071531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Peruško, Z. Mediatization: From Structure to Agency (and back again). in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Driessens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, O.,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Hepp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, A., </w:t>
      </w:r>
      <w:proofErr w:type="spellStart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Hjarvard</w:t>
      </w:r>
      <w:proofErr w:type="spellEnd"/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, S., &amp; Bolin, G. (Eds.)</w:t>
      </w:r>
      <w:r>
        <w:rPr>
          <w:rFonts w:asciiTheme="minorHAnsi" w:eastAsia="Calibri" w:hAnsiTheme="minorHAnsi" w:cstheme="minorHAnsi"/>
          <w:sz w:val="22"/>
          <w:szCs w:val="22"/>
          <w:lang w:val="en-US"/>
        </w:rPr>
        <w:t>. (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2017</w:t>
      </w:r>
      <w:r>
        <w:rPr>
          <w:rFonts w:asciiTheme="minorHAnsi" w:eastAsia="Calibri" w:hAnsiTheme="minorHAnsi" w:cstheme="minorHAnsi"/>
          <w:sz w:val="22"/>
          <w:szCs w:val="22"/>
          <w:lang w:val="en-US"/>
        </w:rPr>
        <w:t>)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. </w:t>
      </w:r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Dynamics of mediatization: Institutional change and everyday transformations in a digital age.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Basingstoke: Palgrave. </w:t>
      </w:r>
    </w:p>
    <w:p w:rsidR="00071531" w:rsidRPr="001917EE" w:rsidRDefault="00071531" w:rsidP="00071531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Peruško, Zrinjka</w:t>
      </w:r>
      <w:r>
        <w:rPr>
          <w:rFonts w:asciiTheme="minorHAnsi" w:eastAsia="Calibri" w:hAnsiTheme="minorHAnsi" w:cstheme="minorHAnsi"/>
          <w:sz w:val="22"/>
          <w:szCs w:val="22"/>
          <w:lang w:val="en-US"/>
        </w:rPr>
        <w:t>. (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2016</w:t>
      </w:r>
      <w:r>
        <w:rPr>
          <w:rFonts w:asciiTheme="minorHAnsi" w:eastAsia="Calibri" w:hAnsiTheme="minorHAnsi" w:cstheme="minorHAnsi"/>
          <w:sz w:val="22"/>
          <w:szCs w:val="22"/>
          <w:lang w:val="en-US"/>
        </w:rPr>
        <w:t>).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 Historical Institutionalist Approach in Comparative Media Systems Research: The Case of Post-Yugoslavia, </w:t>
      </w:r>
      <w:proofErr w:type="spellStart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>Javnost</w:t>
      </w:r>
      <w:proofErr w:type="spellEnd"/>
      <w:r w:rsidRPr="001917EE">
        <w:rPr>
          <w:rFonts w:asciiTheme="minorHAnsi" w:eastAsia="Calibri" w:hAnsiTheme="minorHAnsi" w:cstheme="minorHAnsi"/>
          <w:i/>
          <w:sz w:val="22"/>
          <w:szCs w:val="22"/>
          <w:lang w:val="en-US"/>
        </w:rPr>
        <w:t xml:space="preserve"> - The Public</w:t>
      </w:r>
      <w:r w:rsidRPr="001917EE">
        <w:rPr>
          <w:rFonts w:asciiTheme="minorHAnsi" w:eastAsia="Calibri" w:hAnsiTheme="minorHAnsi" w:cstheme="minorHAnsi"/>
          <w:sz w:val="22"/>
          <w:szCs w:val="22"/>
          <w:lang w:val="en-US"/>
        </w:rPr>
        <w:t>, 23:3, 255-272.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b/>
          <w:sz w:val="22"/>
          <w:szCs w:val="22"/>
        </w:rPr>
      </w:pPr>
      <w:r w:rsidRPr="001917EE">
        <w:rPr>
          <w:rFonts w:asciiTheme="minorHAnsi" w:eastAsia="Calibri" w:hAnsiTheme="minorHAnsi" w:cstheme="minorHAnsi"/>
          <w:b/>
          <w:sz w:val="22"/>
          <w:szCs w:val="22"/>
        </w:rPr>
        <w:t>BROJ USPJEŠNIH MENTORSTAVA KOJA SU REZULTIRALA OBRANOM DOKTORSKOG RADA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</w:rPr>
      </w:pPr>
      <w:r w:rsidRPr="001917EE">
        <w:rPr>
          <w:rFonts w:asciiTheme="minorHAnsi" w:eastAsia="Calibri" w:hAnsiTheme="minorHAnsi" w:cstheme="minorHAnsi"/>
          <w:sz w:val="22"/>
          <w:szCs w:val="22"/>
        </w:rPr>
        <w:t>3</w:t>
      </w:r>
    </w:p>
    <w:p w:rsidR="006D6662" w:rsidRPr="001917EE" w:rsidRDefault="006D6662" w:rsidP="006D6662">
      <w:pPr>
        <w:snapToGrid w:val="0"/>
        <w:spacing w:before="0" w:beforeAutospacing="0"/>
        <w:rPr>
          <w:rFonts w:asciiTheme="minorHAnsi" w:eastAsia="Calibri" w:hAnsiTheme="minorHAnsi" w:cstheme="minorHAnsi"/>
          <w:sz w:val="22"/>
          <w:szCs w:val="22"/>
        </w:rPr>
      </w:pPr>
    </w:p>
    <w:p w:rsidR="006D6662" w:rsidRPr="001917EE" w:rsidRDefault="006D6662" w:rsidP="006D6662">
      <w:pPr>
        <w:snapToGrid w:val="0"/>
        <w:spacing w:before="0" w:beforeAutospacing="0"/>
        <w:rPr>
          <w:rFonts w:asciiTheme="minorHAnsi" w:hAnsiTheme="minorHAnsi" w:cstheme="minorHAnsi"/>
          <w:sz w:val="22"/>
          <w:szCs w:val="22"/>
        </w:rPr>
      </w:pPr>
    </w:p>
    <w:p w:rsidR="006D6662" w:rsidRDefault="006D6662"/>
    <w:sectPr w:rsidR="006D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D09FB"/>
    <w:multiLevelType w:val="hybridMultilevel"/>
    <w:tmpl w:val="486E2D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62"/>
    <w:rsid w:val="00071531"/>
    <w:rsid w:val="000B352B"/>
    <w:rsid w:val="001105AB"/>
    <w:rsid w:val="00160865"/>
    <w:rsid w:val="00165131"/>
    <w:rsid w:val="001C6992"/>
    <w:rsid w:val="00262227"/>
    <w:rsid w:val="002B2910"/>
    <w:rsid w:val="00576815"/>
    <w:rsid w:val="005F0249"/>
    <w:rsid w:val="006D6662"/>
    <w:rsid w:val="007906D0"/>
    <w:rsid w:val="00895D6A"/>
    <w:rsid w:val="009347A2"/>
    <w:rsid w:val="00A2351B"/>
    <w:rsid w:val="00AC5B73"/>
    <w:rsid w:val="00D057B9"/>
    <w:rsid w:val="00D97C8A"/>
    <w:rsid w:val="00F63F68"/>
    <w:rsid w:val="00F9471C"/>
    <w:rsid w:val="00FC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D6E7285"/>
  <w15:chartTrackingRefBased/>
  <w15:docId w15:val="{AA5DC250-7857-CB4F-929A-A6A7BB21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662"/>
    <w:pPr>
      <w:spacing w:before="100" w:beforeAutospacing="1" w:after="120"/>
    </w:pPr>
    <w:rPr>
      <w:rFonts w:ascii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66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291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60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zg.academia.edu/ZrinjkaPeru&#353;ko/CurriculumVita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im.fpzg.unizg.h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pzg.unizg.hr/djelatnik/zrinjka.perusko" TargetMode="External"/><Relationship Id="rId11" Type="http://schemas.openxmlformats.org/officeDocument/2006/relationships/hyperlink" Target="https://doi.org/10.1080/13183222.2021.1861405" TargetMode="External"/><Relationship Id="rId5" Type="http://schemas.openxmlformats.org/officeDocument/2006/relationships/hyperlink" Target="mailto:zperusko@fpzg.hr" TargetMode="External"/><Relationship Id="rId10" Type="http://schemas.openxmlformats.org/officeDocument/2006/relationships/hyperlink" Target="https://doi.org/10.1080/13183222.2021.18614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80/13183222.2021.18614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3685</Words>
  <Characters>21005</Characters>
  <Application>Microsoft Office Word</Application>
  <DocSecurity>0</DocSecurity>
  <Lines>175</Lines>
  <Paragraphs>49</Paragraphs>
  <ScaleCrop>false</ScaleCrop>
  <Company/>
  <LinksUpToDate>false</LinksUpToDate>
  <CharactersWithSpaces>24641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Zrinjka Peruško</dc:creator>
  <cp:keywords/>
  <dc:description/>
  <cp:lastModifiedBy>Zrinjka Peruško</cp:lastModifiedBy>
  <cp:revision>22</cp:revision>
  <dcterms:created xsi:type="dcterms:W3CDTF">2020-12-27T14:42:00Z</dcterms:created>
  <dcterms:modified xsi:type="dcterms:W3CDTF">2020-12-27T15:36:00Z</dcterms:modified>
</cp:coreProperties>
</file>