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8B69A" w14:textId="77777777" w:rsidR="00572A72" w:rsidRPr="00DA2EA4" w:rsidRDefault="00572A72" w:rsidP="00572A72">
      <w:pPr>
        <w:pBdr>
          <w:bottom w:val="single" w:sz="8" w:space="4" w:color="4F81BD"/>
        </w:pBdr>
        <w:spacing w:after="300" w:line="240" w:lineRule="auto"/>
        <w:contextualSpacing/>
        <w:jc w:val="left"/>
        <w:rPr>
          <w:rFonts w:ascii="Calibri" w:eastAsia="Times New Roman" w:hAnsi="Calibri"/>
          <w:color w:val="17365D"/>
          <w:spacing w:val="5"/>
          <w:kern w:val="28"/>
        </w:rPr>
      </w:pPr>
      <w:r w:rsidRPr="00DA2EA4">
        <w:rPr>
          <w:rFonts w:ascii="Calibri" w:eastAsia="Times New Roman" w:hAnsi="Calibri"/>
          <w:color w:val="17365D"/>
          <w:spacing w:val="5"/>
          <w:kern w:val="28"/>
        </w:rPr>
        <w:t>A.6. NASTAVNI I ZNANSTVENI UVJETI IZVOĐENJA DOKTORSKOG STUDIJA</w:t>
      </w:r>
    </w:p>
    <w:p w14:paraId="0D41F4B6" w14:textId="77777777" w:rsidR="00572A72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  <w:r w:rsidRPr="00DA2EA4">
        <w:rPr>
          <w:rFonts w:ascii="Calibri" w:eastAsia="Calibri" w:hAnsi="Calibri"/>
          <w:b/>
          <w:bCs/>
          <w:smallCaps/>
          <w:spacing w:val="5"/>
        </w:rPr>
        <w:t xml:space="preserve">A.6.1. Popis nastavnika </w:t>
      </w:r>
    </w:p>
    <w:p w14:paraId="36559786" w14:textId="77777777" w:rsidR="00572A72" w:rsidRPr="00FE66B3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  <w:bCs/>
          <w:smallCaps/>
          <w:color w:val="FF0000"/>
          <w:spacing w:val="5"/>
        </w:rPr>
      </w:pPr>
    </w:p>
    <w:p w14:paraId="0CA2CC5F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REDNI BROJ: </w:t>
      </w:r>
      <w:r w:rsidRPr="00DA2EA4">
        <w:rPr>
          <w:rFonts w:ascii="Calibri" w:eastAsia="Calibri" w:hAnsi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A2EA4">
        <w:rPr>
          <w:rFonts w:ascii="Calibri" w:eastAsia="Calibri" w:hAnsi="Calibri"/>
        </w:rPr>
        <w:instrText xml:space="preserve"> FORMTEXT </w:instrText>
      </w:r>
      <w:r w:rsidRPr="00DA2EA4">
        <w:rPr>
          <w:rFonts w:ascii="Calibri" w:eastAsia="Calibri" w:hAnsi="Calibri"/>
        </w:rPr>
      </w:r>
      <w:r w:rsidRPr="00DA2EA4">
        <w:rPr>
          <w:rFonts w:ascii="Calibri" w:eastAsia="Calibri" w:hAnsi="Calibri"/>
        </w:rPr>
        <w:fldChar w:fldCharType="separate"/>
      </w:r>
      <w:r>
        <w:rPr>
          <w:rFonts w:ascii="Calibri" w:eastAsia="Calibri" w:hAnsi="Calibri"/>
          <w:noProof/>
        </w:rPr>
        <w:t> </w:t>
      </w:r>
      <w:r>
        <w:rPr>
          <w:rFonts w:ascii="Calibri" w:eastAsia="Calibri" w:hAnsi="Calibri"/>
          <w:noProof/>
        </w:rPr>
        <w:t> </w:t>
      </w:r>
      <w:r>
        <w:rPr>
          <w:rFonts w:ascii="Calibri" w:eastAsia="Calibri" w:hAnsi="Calibri"/>
          <w:noProof/>
        </w:rPr>
        <w:t> </w:t>
      </w:r>
      <w:r>
        <w:rPr>
          <w:rFonts w:ascii="Calibri" w:eastAsia="Calibri" w:hAnsi="Calibri"/>
          <w:noProof/>
        </w:rPr>
        <w:t> </w:t>
      </w:r>
      <w:r>
        <w:rPr>
          <w:rFonts w:ascii="Calibri" w:eastAsia="Calibri" w:hAnsi="Calibri"/>
          <w:noProof/>
        </w:rPr>
        <w:t> </w:t>
      </w:r>
      <w:r w:rsidRPr="00DA2EA4">
        <w:rPr>
          <w:rFonts w:ascii="Calibri" w:eastAsia="Calibri" w:hAnsi="Calibri"/>
        </w:rPr>
        <w:fldChar w:fldCharType="end"/>
      </w:r>
    </w:p>
    <w:p w14:paraId="5C870013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TITULA, IME I PREZIME NASTAVNIKA: </w:t>
      </w:r>
      <w:r>
        <w:rPr>
          <w:rFonts w:ascii="Calibri" w:eastAsia="Calibri" w:hAnsi="Calibri"/>
        </w:rPr>
        <w:t>izv.prof.dr.sc.</w:t>
      </w:r>
      <w:r w:rsidRPr="00DA2EA4"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>HRVOJE CVIJANOVIĆ</w:t>
      </w:r>
    </w:p>
    <w:p w14:paraId="421AAF25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USTANOVE U KOJOJ JE ZAPOSLEN: </w:t>
      </w:r>
      <w:r w:rsidRPr="00DA2EA4">
        <w:rPr>
          <w:rFonts w:ascii="Calibri" w:eastAsia="Calibri" w:hAnsi="Calibri"/>
        </w:rPr>
        <w:t>Fakultet političkih znanosti Sveučilišta u Zagrebu</w:t>
      </w:r>
    </w:p>
    <w:p w14:paraId="14BDFAE8" w14:textId="46F828F9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 xml:space="preserve">NAZIV PREDMETA KOJI IZVODI NA OVOM DOKTORSKOM STUDIJU: </w:t>
      </w:r>
    </w:p>
    <w:p w14:paraId="574F4F4D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ŽIVOTOPIS</w:t>
      </w:r>
    </w:p>
    <w:p w14:paraId="18A21F95" w14:textId="77777777" w:rsidR="00572A72" w:rsidRPr="00FF101B" w:rsidRDefault="00572A72" w:rsidP="0057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Hrvoje Cvijanović rođen je u Zagrebu 1976</w:t>
      </w:r>
      <w:r w:rsidRPr="00FF101B">
        <w:rPr>
          <w:rFonts w:ascii="Calibri" w:hAnsi="Calibri"/>
        </w:rPr>
        <w:t>.</w:t>
      </w:r>
      <w:r>
        <w:rPr>
          <w:rFonts w:ascii="Calibri" w:hAnsi="Calibri"/>
        </w:rPr>
        <w:t xml:space="preserve"> godine, a d</w:t>
      </w:r>
      <w:r w:rsidRPr="00FF101B">
        <w:rPr>
          <w:rFonts w:ascii="Calibri" w:hAnsi="Calibri"/>
        </w:rPr>
        <w:t xml:space="preserve">iplomirao </w:t>
      </w:r>
      <w:r>
        <w:rPr>
          <w:rFonts w:ascii="Calibri" w:hAnsi="Calibri"/>
        </w:rPr>
        <w:t xml:space="preserve">je </w:t>
      </w:r>
      <w:r w:rsidRPr="00FF101B">
        <w:rPr>
          <w:rFonts w:ascii="Calibri" w:hAnsi="Calibri"/>
        </w:rPr>
        <w:t>politologiju na Fakultetu političkih znanosti Sveučilišta u Zagre</w:t>
      </w:r>
      <w:r>
        <w:rPr>
          <w:rFonts w:ascii="Calibri" w:hAnsi="Calibri"/>
        </w:rPr>
        <w:t xml:space="preserve">bu 2001. godine na temu </w:t>
      </w:r>
      <w:r w:rsidRPr="00344C55">
        <w:rPr>
          <w:i/>
        </w:rPr>
        <w:t>Epistemologija i  politička teorija Karla Poppera</w:t>
      </w:r>
      <w:r>
        <w:t xml:space="preserve">. Na </w:t>
      </w:r>
      <w:r w:rsidRPr="00FF101B">
        <w:rPr>
          <w:rFonts w:ascii="Calibri" w:hAnsi="Calibri"/>
        </w:rPr>
        <w:t>Fakultetu političkih znanosti u Zagre</w:t>
      </w:r>
      <w:r>
        <w:rPr>
          <w:rFonts w:ascii="Calibri" w:hAnsi="Calibri"/>
        </w:rPr>
        <w:t>bu</w:t>
      </w:r>
      <w:r>
        <w:t xml:space="preserve"> </w:t>
      </w:r>
      <w:r>
        <w:rPr>
          <w:rFonts w:ascii="Calibri" w:hAnsi="Calibri"/>
        </w:rPr>
        <w:t>2005. godine završava</w:t>
      </w:r>
      <w:r w:rsidRPr="00FF101B">
        <w:rPr>
          <w:rFonts w:ascii="Calibri" w:hAnsi="Calibri"/>
        </w:rPr>
        <w:t xml:space="preserve"> politologijski poslijediplomski znanstveni studij “Hrvatska i Europa” i stekao akademski stupanj magistra znanosti obranivši magistarski rad </w:t>
      </w:r>
      <w:r w:rsidRPr="00344C55">
        <w:rPr>
          <w:i/>
        </w:rPr>
        <w:t>Liberalizam i pluralizam u političkoj misli Johna Graya</w:t>
      </w:r>
      <w:r>
        <w:rPr>
          <w:rFonts w:ascii="Calibri" w:hAnsi="Calibri"/>
        </w:rPr>
        <w:t>. Na istom fakultetu 2012</w:t>
      </w:r>
      <w:r w:rsidRPr="00FF101B">
        <w:rPr>
          <w:rFonts w:ascii="Calibri" w:hAnsi="Calibri"/>
        </w:rPr>
        <w:t xml:space="preserve">. godine obranio doktorsku disertaciju </w:t>
      </w:r>
      <w:r w:rsidRPr="00344C55">
        <w:rPr>
          <w:bCs/>
          <w:i/>
        </w:rPr>
        <w:t>Konfliktne strasti: Političko-transcendentni aspekti hobsovskoga prirodnog stanja</w:t>
      </w:r>
      <w:r>
        <w:rPr>
          <w:bCs/>
        </w:rPr>
        <w:t xml:space="preserve"> </w:t>
      </w:r>
      <w:r w:rsidRPr="00FF101B">
        <w:rPr>
          <w:rFonts w:ascii="Calibri" w:hAnsi="Calibri"/>
        </w:rPr>
        <w:t xml:space="preserve">pod mentorstvom prof. dr. sc. </w:t>
      </w:r>
      <w:r>
        <w:rPr>
          <w:bCs/>
        </w:rPr>
        <w:t>Zorana Kurelića</w:t>
      </w:r>
      <w:r w:rsidRPr="00FF101B">
        <w:rPr>
          <w:rFonts w:ascii="Calibri" w:hAnsi="Calibri"/>
        </w:rPr>
        <w:t xml:space="preserve"> i stekao akademski stupanj doktora znanosti iz područja društvenih znanosti, polje politologija, grana politička teorija/povijest političkih ideja.</w:t>
      </w:r>
    </w:p>
    <w:p w14:paraId="1EA24C1B" w14:textId="77777777" w:rsidR="00572A72" w:rsidRPr="00FF101B" w:rsidRDefault="00572A72" w:rsidP="00572A72">
      <w:pPr>
        <w:spacing w:line="240" w:lineRule="auto"/>
        <w:rPr>
          <w:rFonts w:ascii="Calibri" w:hAnsi="Calibri"/>
        </w:rPr>
      </w:pPr>
      <w:r w:rsidRPr="00FF101B">
        <w:rPr>
          <w:rFonts w:ascii="Calibri" w:hAnsi="Calibri"/>
        </w:rPr>
        <w:t xml:space="preserve">Od 2007. </w:t>
      </w:r>
      <w:r>
        <w:rPr>
          <w:rFonts w:ascii="Calibri" w:hAnsi="Calibri"/>
        </w:rPr>
        <w:t xml:space="preserve">dobiva stipendiju Sveučilišta Massachusetts, Amherst, Sjedinjene Američke Države, te odlazi na doktorski studij gdje 2011. godine postaje kandidat iz političke teorije s doktorskom temom </w:t>
      </w:r>
      <w:r w:rsidRPr="00344C55">
        <w:rPr>
          <w:i/>
        </w:rPr>
        <w:t>Hobbes’s Problem of Instability: Political and Metaphysical</w:t>
      </w:r>
      <w:r w:rsidRPr="00344C55">
        <w:t xml:space="preserve"> (mentori: prof. dr.sc. Nicholas Xenos i prof. dr.sc. Roberto Alejandro)</w:t>
      </w:r>
      <w:r>
        <w:t>.</w:t>
      </w:r>
    </w:p>
    <w:p w14:paraId="534E6B65" w14:textId="64CA754F" w:rsidR="00572A72" w:rsidRPr="00FF101B" w:rsidRDefault="00572A72" w:rsidP="0057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Od 2001</w:t>
      </w:r>
      <w:r w:rsidRPr="00FF101B">
        <w:rPr>
          <w:rFonts w:ascii="Calibri" w:hAnsi="Calibri"/>
        </w:rPr>
        <w:t>. godine zaposlen je kao znanstveni novak na Fakultetu političkih znanosti. U znanstveno z</w:t>
      </w:r>
      <w:r w:rsidR="00D37275">
        <w:rPr>
          <w:rFonts w:ascii="Calibri" w:hAnsi="Calibri"/>
        </w:rPr>
        <w:t>v</w:t>
      </w:r>
      <w:r w:rsidRPr="00FF101B">
        <w:rPr>
          <w:rFonts w:ascii="Calibri" w:hAnsi="Calibri"/>
        </w:rPr>
        <w:t>anje znans</w:t>
      </w:r>
      <w:r>
        <w:rPr>
          <w:rFonts w:ascii="Calibri" w:hAnsi="Calibri"/>
        </w:rPr>
        <w:t xml:space="preserve">tvenog suradnika i </w:t>
      </w:r>
      <w:r w:rsidRPr="00FF101B">
        <w:rPr>
          <w:rFonts w:ascii="Calibri" w:hAnsi="Calibri"/>
        </w:rPr>
        <w:t>znanstveno-nastavno zvanje docenta na Fa</w:t>
      </w:r>
      <w:r>
        <w:rPr>
          <w:rFonts w:ascii="Calibri" w:hAnsi="Calibri"/>
        </w:rPr>
        <w:t>kultetu političkih znanosti izabran je 2014</w:t>
      </w:r>
      <w:r w:rsidRPr="00FF101B">
        <w:rPr>
          <w:rFonts w:ascii="Calibri" w:hAnsi="Calibri"/>
        </w:rPr>
        <w:t>. godine.</w:t>
      </w:r>
      <w:r w:rsidR="00D37275">
        <w:rPr>
          <w:rFonts w:ascii="Calibri" w:hAnsi="Calibri"/>
        </w:rPr>
        <w:t xml:space="preserve"> U znanstveno zvanje višeg znanstvenog suradnika i </w:t>
      </w:r>
      <w:r w:rsidR="00D37275" w:rsidRPr="00FF101B">
        <w:rPr>
          <w:rFonts w:ascii="Calibri" w:hAnsi="Calibri"/>
        </w:rPr>
        <w:t>znanstveno-nastavno zvanje</w:t>
      </w:r>
      <w:r w:rsidR="00D37275">
        <w:rPr>
          <w:rFonts w:ascii="Calibri" w:hAnsi="Calibri"/>
        </w:rPr>
        <w:t xml:space="preserve"> izvanrednog profesora izabran je 2020. godine.</w:t>
      </w:r>
      <w:r w:rsidRPr="00FF101B">
        <w:rPr>
          <w:rFonts w:ascii="Calibri" w:hAnsi="Calibri"/>
        </w:rPr>
        <w:t xml:space="preserve"> </w:t>
      </w:r>
    </w:p>
    <w:p w14:paraId="027AD564" w14:textId="77777777" w:rsidR="00572A72" w:rsidRDefault="00572A72" w:rsidP="0057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Na Fakultetu političkih znanosti izvodi </w:t>
      </w:r>
      <w:r w:rsidRPr="00FF101B">
        <w:rPr>
          <w:rFonts w:ascii="Calibri" w:hAnsi="Calibri"/>
        </w:rPr>
        <w:t>nastavu</w:t>
      </w:r>
      <w:r>
        <w:rPr>
          <w:rFonts w:ascii="Calibri" w:hAnsi="Calibri"/>
        </w:rPr>
        <w:t>, te je nositelj ili sunositelj</w:t>
      </w:r>
      <w:r w:rsidRPr="00FF101B">
        <w:rPr>
          <w:rFonts w:ascii="Calibri" w:hAnsi="Calibri"/>
        </w:rPr>
        <w:t xml:space="preserve"> na kolegijima dod</w:t>
      </w:r>
      <w:r>
        <w:rPr>
          <w:rFonts w:ascii="Calibri" w:hAnsi="Calibri"/>
        </w:rPr>
        <w:t xml:space="preserve">iplomskog studija politologije </w:t>
      </w:r>
      <w:r w:rsidRPr="0086736B">
        <w:rPr>
          <w:rFonts w:ascii="Calibri" w:hAnsi="Calibri"/>
          <w:i/>
        </w:rPr>
        <w:t>Antička i srednjevjekovna politička filozofija</w:t>
      </w:r>
      <w:r>
        <w:rPr>
          <w:rFonts w:ascii="Calibri" w:hAnsi="Calibri"/>
        </w:rPr>
        <w:t xml:space="preserve">, </w:t>
      </w:r>
      <w:r w:rsidRPr="0086736B">
        <w:rPr>
          <w:rFonts w:ascii="Calibri" w:hAnsi="Calibri"/>
          <w:i/>
        </w:rPr>
        <w:t>Novovjekovna politička filozofija</w:t>
      </w:r>
      <w:r>
        <w:rPr>
          <w:rFonts w:ascii="Calibri" w:hAnsi="Calibri"/>
        </w:rPr>
        <w:t>,</w:t>
      </w:r>
      <w:r w:rsidRPr="00FF101B">
        <w:rPr>
          <w:rFonts w:ascii="Calibri" w:hAnsi="Calibri"/>
        </w:rPr>
        <w:t xml:space="preserve"> </w:t>
      </w:r>
      <w:r w:rsidRPr="0086736B">
        <w:rPr>
          <w:i/>
        </w:rPr>
        <w:t>Suvremena politička teorija</w:t>
      </w:r>
      <w:r w:rsidRPr="00FF101B">
        <w:rPr>
          <w:rFonts w:ascii="Calibri" w:hAnsi="Calibri"/>
        </w:rPr>
        <w:t>,</w:t>
      </w:r>
      <w:r>
        <w:t xml:space="preserve"> </w:t>
      </w:r>
      <w:r w:rsidRPr="0086736B">
        <w:rPr>
          <w:i/>
        </w:rPr>
        <w:t>Epistemologija i politika</w:t>
      </w:r>
      <w:r w:rsidRPr="00FF101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te </w:t>
      </w:r>
      <w:r w:rsidRPr="0086736B">
        <w:rPr>
          <w:rFonts w:ascii="Calibri" w:hAnsi="Calibri"/>
          <w:i/>
        </w:rPr>
        <w:t>Political Science Fiction: Political Ideas in Film and Fiction</w:t>
      </w:r>
      <w:r>
        <w:rPr>
          <w:rFonts w:ascii="Calibri" w:hAnsi="Calibri"/>
        </w:rPr>
        <w:t xml:space="preserve"> </w:t>
      </w:r>
      <w:r w:rsidRPr="00FF101B">
        <w:rPr>
          <w:rFonts w:ascii="Calibri" w:hAnsi="Calibri"/>
        </w:rPr>
        <w:t xml:space="preserve">kojeg </w:t>
      </w:r>
      <w:r>
        <w:rPr>
          <w:rFonts w:ascii="Calibri" w:hAnsi="Calibri"/>
        </w:rPr>
        <w:t>je i uveo u studijski program.</w:t>
      </w:r>
    </w:p>
    <w:p w14:paraId="3D590CAF" w14:textId="77777777" w:rsidR="00572A72" w:rsidRPr="00CE788C" w:rsidRDefault="00572A72" w:rsidP="00572A72">
      <w:pPr>
        <w:keepLines/>
        <w:tabs>
          <w:tab w:val="left" w:pos="-180"/>
          <w:tab w:val="left" w:pos="360"/>
          <w:tab w:val="left" w:pos="810"/>
        </w:tabs>
        <w:suppressAutoHyphens/>
        <w:spacing w:after="0" w:line="240" w:lineRule="auto"/>
        <w:rPr>
          <w:rFonts w:asciiTheme="minorHAnsi" w:hAnsiTheme="minorHAnsi"/>
          <w:i/>
        </w:rPr>
      </w:pPr>
      <w:r>
        <w:rPr>
          <w:rFonts w:asciiTheme="minorHAnsi" w:hAnsiTheme="minorHAnsi"/>
        </w:rPr>
        <w:t>Od 2007. do 2011. b</w:t>
      </w:r>
      <w:r w:rsidRPr="00CE788C">
        <w:rPr>
          <w:rFonts w:asciiTheme="minorHAnsi" w:hAnsiTheme="minorHAnsi"/>
        </w:rPr>
        <w:t xml:space="preserve">io je asistent na </w:t>
      </w:r>
      <w:r w:rsidRPr="00CE788C">
        <w:rPr>
          <w:rFonts w:asciiTheme="minorHAnsi" w:hAnsiTheme="minorHAnsi"/>
          <w:i/>
        </w:rPr>
        <w:t xml:space="preserve">Department of Political Science, University of Massachusetts, Amherst </w:t>
      </w:r>
      <w:r w:rsidRPr="00CE788C">
        <w:rPr>
          <w:rFonts w:asciiTheme="minorHAnsi" w:hAnsiTheme="minorHAnsi"/>
        </w:rPr>
        <w:t xml:space="preserve">na predmetima </w:t>
      </w:r>
      <w:r w:rsidRPr="00554A78">
        <w:rPr>
          <w:rFonts w:asciiTheme="minorHAnsi" w:hAnsiTheme="minorHAnsi"/>
          <w:i/>
        </w:rPr>
        <w:t>World Politics</w:t>
      </w:r>
      <w:r w:rsidRPr="00CE788C">
        <w:rPr>
          <w:rFonts w:asciiTheme="minorHAnsi" w:hAnsiTheme="minorHAnsi"/>
        </w:rPr>
        <w:t xml:space="preserve">, </w:t>
      </w:r>
      <w:r w:rsidRPr="00554A78">
        <w:rPr>
          <w:rFonts w:asciiTheme="minorHAnsi" w:hAnsiTheme="minorHAnsi"/>
          <w:i/>
        </w:rPr>
        <w:t>American Foreign Policy</w:t>
      </w:r>
      <w:r w:rsidRPr="00CE788C">
        <w:rPr>
          <w:rFonts w:asciiTheme="minorHAnsi" w:hAnsiTheme="minorHAnsi"/>
        </w:rPr>
        <w:t xml:space="preserve">, </w:t>
      </w:r>
      <w:r w:rsidRPr="00554A78">
        <w:rPr>
          <w:rFonts w:asciiTheme="minorHAnsi" w:hAnsiTheme="minorHAnsi"/>
          <w:i/>
        </w:rPr>
        <w:t>Comparative Politics</w:t>
      </w:r>
      <w:r w:rsidRPr="00CE788C">
        <w:rPr>
          <w:rFonts w:asciiTheme="minorHAnsi" w:hAnsiTheme="minorHAnsi"/>
        </w:rPr>
        <w:t xml:space="preserve">, </w:t>
      </w:r>
      <w:r w:rsidRPr="00554A78">
        <w:rPr>
          <w:rFonts w:asciiTheme="minorHAnsi" w:hAnsiTheme="minorHAnsi"/>
          <w:i/>
        </w:rPr>
        <w:t>American Political Thought</w:t>
      </w:r>
      <w:r w:rsidRPr="00CE788C">
        <w:rPr>
          <w:rFonts w:asciiTheme="minorHAnsi" w:hAnsiTheme="minorHAnsi"/>
        </w:rPr>
        <w:t xml:space="preserve">, </w:t>
      </w:r>
      <w:r w:rsidRPr="00554A78">
        <w:rPr>
          <w:rFonts w:asciiTheme="minorHAnsi" w:hAnsiTheme="minorHAnsi"/>
          <w:i/>
        </w:rPr>
        <w:t>American Politics Through Film</w:t>
      </w:r>
      <w:r>
        <w:rPr>
          <w:rFonts w:asciiTheme="minorHAnsi" w:hAnsiTheme="minorHAnsi"/>
        </w:rPr>
        <w:t>.</w:t>
      </w:r>
    </w:p>
    <w:p w14:paraId="1C4867A0" w14:textId="77777777" w:rsidR="00572A72" w:rsidRPr="00CE788C" w:rsidRDefault="00572A72" w:rsidP="00572A72">
      <w:pPr>
        <w:spacing w:after="0" w:line="240" w:lineRule="auto"/>
        <w:rPr>
          <w:rFonts w:asciiTheme="minorHAnsi" w:hAnsiTheme="minorHAnsi"/>
        </w:rPr>
      </w:pPr>
    </w:p>
    <w:p w14:paraId="20BC2BA2" w14:textId="2BFA0904" w:rsidR="00572A72" w:rsidRPr="00FF101B" w:rsidRDefault="00572A72" w:rsidP="0057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O</w:t>
      </w:r>
      <w:r w:rsidRPr="00FF101B">
        <w:rPr>
          <w:rFonts w:ascii="Calibri" w:hAnsi="Calibri"/>
        </w:rPr>
        <w:t xml:space="preserve">bjavio je </w:t>
      </w:r>
      <w:r>
        <w:rPr>
          <w:rFonts w:ascii="Calibri" w:hAnsi="Calibri"/>
        </w:rPr>
        <w:t>šesnaest znanstvenih radova</w:t>
      </w:r>
      <w:r w:rsidRPr="00FF101B">
        <w:rPr>
          <w:rFonts w:ascii="Calibri" w:hAnsi="Calibri"/>
        </w:rPr>
        <w:t xml:space="preserve"> iz podr</w:t>
      </w:r>
      <w:r>
        <w:rPr>
          <w:rFonts w:ascii="Calibri" w:hAnsi="Calibri"/>
        </w:rPr>
        <w:t>učja povijesti političkih ideja,</w:t>
      </w:r>
      <w:r w:rsidRPr="00FF101B">
        <w:rPr>
          <w:rFonts w:ascii="Calibri" w:hAnsi="Calibri"/>
        </w:rPr>
        <w:t xml:space="preserve"> političke teorije</w:t>
      </w:r>
      <w:r>
        <w:rPr>
          <w:rFonts w:ascii="Calibri" w:hAnsi="Calibri"/>
        </w:rPr>
        <w:t xml:space="preserve"> i političkog mišljenja ili širih politoloških tema</w:t>
      </w:r>
      <w:r w:rsidRPr="00FF101B">
        <w:rPr>
          <w:rFonts w:ascii="Calibri" w:hAnsi="Calibri"/>
        </w:rPr>
        <w:t xml:space="preserve">. Autor je znanstvene monografije </w:t>
      </w:r>
      <w:r w:rsidRPr="00E71A5C">
        <w:rPr>
          <w:rFonts w:ascii="Calibri" w:hAnsi="Calibri"/>
          <w:i/>
        </w:rPr>
        <w:t xml:space="preserve">Politička vizija Thomasa Hobbesa </w:t>
      </w:r>
      <w:r>
        <w:rPr>
          <w:rFonts w:ascii="Calibri" w:hAnsi="Calibri"/>
        </w:rPr>
        <w:t>(2013</w:t>
      </w:r>
      <w:r w:rsidRPr="00FF101B">
        <w:rPr>
          <w:rFonts w:ascii="Calibri" w:hAnsi="Calibri"/>
        </w:rPr>
        <w:t>)</w:t>
      </w:r>
      <w:r>
        <w:rPr>
          <w:rFonts w:ascii="Calibri" w:hAnsi="Calibri"/>
        </w:rPr>
        <w:t xml:space="preserve">. </w:t>
      </w:r>
      <w:r w:rsidRPr="00FF101B">
        <w:rPr>
          <w:rFonts w:ascii="Calibri" w:hAnsi="Calibri"/>
        </w:rPr>
        <w:t>Sudjelovao je na više međunarodnih znanstvenih konferencija.</w:t>
      </w:r>
    </w:p>
    <w:p w14:paraId="6DE2BCC4" w14:textId="26BDE4D2" w:rsidR="00572A72" w:rsidRPr="00FF101B" w:rsidRDefault="00572A72" w:rsidP="0057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U časopisu</w:t>
      </w:r>
      <w:r w:rsidRPr="00FF101B">
        <w:rPr>
          <w:rFonts w:ascii="Calibri" w:hAnsi="Calibri"/>
        </w:rPr>
        <w:t xml:space="preserve"> </w:t>
      </w:r>
      <w:r w:rsidRPr="00FF101B">
        <w:rPr>
          <w:rFonts w:ascii="Calibri" w:hAnsi="Calibri"/>
          <w:i/>
        </w:rPr>
        <w:t>Politička misao</w:t>
      </w:r>
      <w:r w:rsidRPr="00FF101B">
        <w:rPr>
          <w:rFonts w:ascii="Calibri" w:hAnsi="Calibri"/>
        </w:rPr>
        <w:t xml:space="preserve"> je izvršni urednik</w:t>
      </w:r>
      <w:r>
        <w:rPr>
          <w:rFonts w:ascii="Calibri" w:hAnsi="Calibri"/>
        </w:rPr>
        <w:t xml:space="preserve"> od 2005-2007, te od 2021 godine</w:t>
      </w:r>
      <w:r w:rsidRPr="00FF101B">
        <w:rPr>
          <w:rFonts w:ascii="Calibri" w:hAnsi="Calibri"/>
        </w:rPr>
        <w:t>.</w:t>
      </w:r>
    </w:p>
    <w:p w14:paraId="2E70A005" w14:textId="77777777" w:rsidR="00572A72" w:rsidRPr="003D5583" w:rsidRDefault="00572A72" w:rsidP="00572A72">
      <w:pPr>
        <w:spacing w:line="240" w:lineRule="auto"/>
        <w:rPr>
          <w:rFonts w:ascii="Calibri" w:hAnsi="Calibri"/>
        </w:rPr>
      </w:pPr>
      <w:r w:rsidRPr="00E71A5C">
        <w:rPr>
          <w:rFonts w:asciiTheme="minorHAnsi" w:hAnsiTheme="minorHAnsi"/>
        </w:rPr>
        <w:t>Bio je suradnik na istraživačkim projektima: </w:t>
      </w:r>
      <w:r w:rsidRPr="00E71A5C">
        <w:rPr>
          <w:rFonts w:asciiTheme="minorHAnsi" w:hAnsiTheme="minorHAnsi"/>
          <w:i/>
          <w:iCs/>
        </w:rPr>
        <w:t>Politički deficit Europske Unije i njegove posljedice po Hrvatsku</w:t>
      </w:r>
      <w:r w:rsidRPr="00E71A5C">
        <w:rPr>
          <w:rFonts w:asciiTheme="minorHAnsi" w:hAnsiTheme="minorHAnsi"/>
        </w:rPr>
        <w:t xml:space="preserve">, te </w:t>
      </w:r>
      <w:r w:rsidRPr="00E71A5C">
        <w:rPr>
          <w:rFonts w:asciiTheme="minorHAnsi" w:hAnsiTheme="minorHAnsi"/>
          <w:i/>
        </w:rPr>
        <w:t>Govor mržnje u Hrvatskoj</w:t>
      </w:r>
      <w:r>
        <w:rPr>
          <w:rFonts w:asciiTheme="minorHAnsi" w:hAnsiTheme="minorHAnsi"/>
        </w:rPr>
        <w:t>. Bio je</w:t>
      </w:r>
      <w:r w:rsidRPr="00E71A5C">
        <w:rPr>
          <w:rFonts w:asciiTheme="minorHAnsi" w:hAnsiTheme="minorHAnsi"/>
        </w:rPr>
        <w:t xml:space="preserve"> supredavač na programu </w:t>
      </w:r>
      <w:r w:rsidRPr="00157218">
        <w:rPr>
          <w:rFonts w:asciiTheme="minorHAnsi" w:hAnsiTheme="minorHAnsi"/>
          <w:i/>
          <w:color w:val="000000"/>
          <w:shd w:val="clear" w:color="auto" w:fill="FFFFFF"/>
        </w:rPr>
        <w:t>Young Southeast Asian Leadership Institute</w:t>
      </w:r>
      <w:r w:rsidRPr="00E71A5C">
        <w:rPr>
          <w:rFonts w:asciiTheme="minorHAnsi" w:hAnsiTheme="minorHAnsi"/>
          <w:color w:val="000000"/>
          <w:shd w:val="clear" w:color="auto" w:fill="FFFFFF"/>
        </w:rPr>
        <w:t xml:space="preserve"> (YSEALI) na Sveučilištu Massachusetts, Amherst (od 2015.).</w:t>
      </w:r>
      <w:r>
        <w:rPr>
          <w:rFonts w:ascii="&amp;apos" w:hAnsi="&amp;apos"/>
          <w:color w:val="000000"/>
          <w:shd w:val="clear" w:color="auto" w:fill="FFFFFF"/>
        </w:rPr>
        <w:t xml:space="preserve"> </w:t>
      </w:r>
    </w:p>
    <w:p w14:paraId="31B79A30" w14:textId="0307AE2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lastRenderedPageBreak/>
        <w:t xml:space="preserve">DATUM ZADNJEG IZBORA U ZNANSTVENO-NASTAVNO ILI UMJETNIČKO-NASTAVNO ZVANJE: </w:t>
      </w:r>
      <w:r>
        <w:rPr>
          <w:rFonts w:ascii="Calibri" w:eastAsia="Calibri" w:hAnsi="Calibri"/>
        </w:rPr>
        <w:t>7. listopada 2020</w:t>
      </w:r>
      <w:r w:rsidRPr="00DA2EA4">
        <w:rPr>
          <w:rFonts w:ascii="Calibri" w:eastAsia="Calibri" w:hAnsi="Calibri"/>
        </w:rPr>
        <w:t>.</w:t>
      </w:r>
    </w:p>
    <w:p w14:paraId="6BA2EA05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KOJI GA KVALIFICIRAJU ZA IZVOĐENJE PROGRAMA, ODNOSNO KOJI SU RELEVANTNI ZA PODRUČJE DOKTORSKOG PROGRAMA</w:t>
      </w:r>
    </w:p>
    <w:p w14:paraId="7308F912" w14:textId="6217F090" w:rsidR="00572A72" w:rsidRPr="00572A72" w:rsidRDefault="00572A72" w:rsidP="00572A72">
      <w:pPr>
        <w:spacing w:after="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2019: Death and the City: Political Corpses and the Specters of Antigone, </w:t>
      </w:r>
      <w:r w:rsidRPr="00572A72">
        <w:rPr>
          <w:rFonts w:asciiTheme="minorHAnsi" w:hAnsiTheme="minorHAnsi" w:cstheme="minorHAnsi"/>
          <w:bCs/>
          <w:i/>
        </w:rPr>
        <w:t>Političke perspektive</w:t>
      </w:r>
      <w:r w:rsidRPr="00572A72">
        <w:rPr>
          <w:rFonts w:asciiTheme="minorHAnsi" w:hAnsiTheme="minorHAnsi" w:cstheme="minorHAnsi"/>
          <w:bCs/>
        </w:rPr>
        <w:t>, 9 (2019), 2; str. 7-37</w:t>
      </w:r>
    </w:p>
    <w:p w14:paraId="458E7790" w14:textId="0B614DAA" w:rsidR="00572A72" w:rsidRPr="00572A72" w:rsidRDefault="00572A72" w:rsidP="00572A72">
      <w:pPr>
        <w:spacing w:after="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2019: Producing European Modernity: Mythmaking and (Racial) Bourgeois-Capitalist Worldmaking in Modern Philosophical and Literary Writings, </w:t>
      </w:r>
      <w:r w:rsidRPr="00572A72">
        <w:rPr>
          <w:rFonts w:asciiTheme="minorHAnsi" w:hAnsiTheme="minorHAnsi" w:cstheme="minorHAnsi"/>
          <w:i/>
        </w:rPr>
        <w:t>Politička misao: Croatian political science review</w:t>
      </w:r>
      <w:r w:rsidRPr="00572A72">
        <w:rPr>
          <w:rFonts w:asciiTheme="minorHAnsi" w:hAnsiTheme="minorHAnsi" w:cstheme="minorHAnsi"/>
        </w:rPr>
        <w:t>, 56, 3-4; str. 81-105.</w:t>
      </w:r>
    </w:p>
    <w:p w14:paraId="105224FF" w14:textId="01D9DB13" w:rsidR="00572A72" w:rsidRPr="00572A72" w:rsidRDefault="00572A72" w:rsidP="00572A72">
      <w:pPr>
        <w:spacing w:after="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2019: Justice and the politics of capabilities: Sen, Nussbaum and Navarro, </w:t>
      </w:r>
      <w:r w:rsidRPr="00572A72">
        <w:rPr>
          <w:rFonts w:asciiTheme="minorHAnsi" w:hAnsiTheme="minorHAnsi" w:cstheme="minorHAnsi"/>
          <w:bCs/>
          <w:i/>
        </w:rPr>
        <w:t>Anali hrvatskog politološkog društva</w:t>
      </w:r>
      <w:r w:rsidRPr="00572A72">
        <w:rPr>
          <w:rFonts w:asciiTheme="minorHAnsi" w:hAnsiTheme="minorHAnsi" w:cstheme="minorHAnsi"/>
          <w:bCs/>
        </w:rPr>
        <w:t>, 16</w:t>
      </w:r>
      <w:r w:rsidR="008C6D01">
        <w:rPr>
          <w:rFonts w:asciiTheme="minorHAnsi" w:hAnsiTheme="minorHAnsi" w:cstheme="minorHAnsi"/>
          <w:bCs/>
        </w:rPr>
        <w:t xml:space="preserve">, </w:t>
      </w:r>
      <w:r w:rsidRPr="00572A72">
        <w:rPr>
          <w:rFonts w:asciiTheme="minorHAnsi" w:hAnsiTheme="minorHAnsi" w:cstheme="minorHAnsi"/>
          <w:bCs/>
        </w:rPr>
        <w:t>1; str. 155-178.</w:t>
      </w:r>
    </w:p>
    <w:p w14:paraId="63F89FB3" w14:textId="17FEB241" w:rsidR="00572A72" w:rsidRPr="00AD48EE" w:rsidRDefault="00572A72" w:rsidP="00572A72">
      <w:pPr>
        <w:spacing w:after="0" w:line="240" w:lineRule="auto"/>
        <w:rPr>
          <w:rFonts w:asciiTheme="minorHAnsi" w:eastAsia="Times New Roman" w:hAnsiTheme="minorHAnsi"/>
          <w:lang w:val="en-US"/>
        </w:rPr>
      </w:pPr>
      <w:r w:rsidRPr="00AD48EE">
        <w:rPr>
          <w:rFonts w:asciiTheme="minorHAnsi" w:hAnsiTheme="minorHAnsi"/>
          <w:bCs/>
        </w:rPr>
        <w:t xml:space="preserve">Cvijanović, Hrvoje, 2017: </w:t>
      </w:r>
      <w:r w:rsidRPr="00AD48EE">
        <w:rPr>
          <w:rFonts w:asciiTheme="minorHAnsi" w:eastAsia="Times New Roman" w:hAnsiTheme="minorHAnsi" w:cs="Arial"/>
          <w:bCs/>
          <w:color w:val="272727"/>
          <w:lang w:val="en-US"/>
        </w:rPr>
        <w:t xml:space="preserve">Philosophy and Politics: The anti-political character of Socrates’ philosophy and Plato ’s project of making philosophy political,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Anali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Hrvatskog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politološkog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društva</w:t>
      </w:r>
      <w:proofErr w:type="spellEnd"/>
      <w:r w:rsidRPr="00AD48EE">
        <w:rPr>
          <w:rFonts w:asciiTheme="minorHAnsi" w:eastAsia="Times New Roman" w:hAnsiTheme="minorHAnsi" w:cs="Arial"/>
          <w:bCs/>
          <w:color w:val="272727"/>
          <w:lang w:val="en-US"/>
        </w:rPr>
        <w:t>, Vol. 13, No.1</w:t>
      </w:r>
      <w:r w:rsidR="008C6D01">
        <w:rPr>
          <w:rFonts w:asciiTheme="minorHAnsi" w:eastAsia="Times New Roman" w:hAnsiTheme="minorHAnsi" w:cs="Arial"/>
          <w:bCs/>
          <w:color w:val="272727"/>
          <w:lang w:val="en-US"/>
        </w:rPr>
        <w:t xml:space="preserve">, </w:t>
      </w:r>
      <w:r w:rsidR="008C6D01" w:rsidRPr="008C6D01">
        <w:rPr>
          <w:rFonts w:asciiTheme="minorHAnsi" w:hAnsiTheme="minorHAnsi" w:cstheme="minorHAnsi"/>
        </w:rPr>
        <w:t>str. 131-151</w:t>
      </w:r>
    </w:p>
    <w:p w14:paraId="541386CB" w14:textId="77777777" w:rsidR="00572A72" w:rsidRDefault="00572A72" w:rsidP="00572A72">
      <w:pPr>
        <w:spacing w:before="100" w:after="100" w:line="240" w:lineRule="auto"/>
        <w:ind w:left="-851" w:firstLine="851"/>
        <w:rPr>
          <w:lang w:eastAsia="hr-HR"/>
        </w:rPr>
      </w:pPr>
      <w:r>
        <w:rPr>
          <w:rFonts w:asciiTheme="minorHAnsi" w:hAnsiTheme="minorHAnsi"/>
          <w:bCs/>
        </w:rPr>
        <w:t>Cvijanović, Hrvoje, 2013</w:t>
      </w:r>
      <w:r w:rsidRPr="00AD48EE">
        <w:rPr>
          <w:rFonts w:asciiTheme="minorHAnsi" w:hAnsiTheme="minorHAnsi"/>
          <w:bCs/>
        </w:rPr>
        <w:t xml:space="preserve">: </w:t>
      </w:r>
      <w:r w:rsidRPr="000F7E6E">
        <w:rPr>
          <w:i/>
          <w:lang w:eastAsia="hr-HR"/>
        </w:rPr>
        <w:t>Politička vizija Thomasa Hobbesa</w:t>
      </w:r>
      <w:r>
        <w:rPr>
          <w:lang w:eastAsia="hr-HR"/>
        </w:rPr>
        <w:t>, Politička kultura</w:t>
      </w:r>
    </w:p>
    <w:p w14:paraId="0C2701C0" w14:textId="77777777" w:rsidR="00572A72" w:rsidRDefault="00572A72" w:rsidP="00572A72">
      <w:pPr>
        <w:spacing w:before="100" w:after="100" w:line="240" w:lineRule="auto"/>
        <w:rPr>
          <w:lang w:eastAsia="hr-HR"/>
        </w:rPr>
      </w:pPr>
      <w:r>
        <w:rPr>
          <w:rFonts w:asciiTheme="minorHAnsi" w:hAnsiTheme="minorHAnsi"/>
          <w:bCs/>
        </w:rPr>
        <w:t>Cvijanović, Hrvoje, 2012</w:t>
      </w:r>
      <w:r w:rsidRPr="00AD48EE">
        <w:rPr>
          <w:rFonts w:asciiTheme="minorHAnsi" w:hAnsiTheme="minorHAnsi"/>
          <w:bCs/>
        </w:rPr>
        <w:t>:</w:t>
      </w:r>
      <w:r>
        <w:rPr>
          <w:rFonts w:asciiTheme="minorHAnsi" w:hAnsiTheme="minorHAnsi"/>
          <w:bCs/>
        </w:rPr>
        <w:t xml:space="preserve"> </w:t>
      </w:r>
      <w:r w:rsidRPr="004411E8">
        <w:rPr>
          <w:i/>
        </w:rPr>
        <w:t>The Limits of the Political: Transcendent Passions and Carl Schmitt’s Failure in Providing a Theory of Political Stability</w:t>
      </w:r>
      <w:r w:rsidRPr="004411E8">
        <w:t>,</w:t>
      </w:r>
      <w:r w:rsidRPr="004411E8">
        <w:rPr>
          <w:lang w:eastAsia="hr-HR"/>
        </w:rPr>
        <w:t xml:space="preserve"> Croatian P</w:t>
      </w:r>
      <w:r>
        <w:rPr>
          <w:lang w:eastAsia="hr-HR"/>
        </w:rPr>
        <w:t>olitical Science Review, No. 5</w:t>
      </w:r>
    </w:p>
    <w:p w14:paraId="4F7ADAB9" w14:textId="77777777" w:rsidR="00572A72" w:rsidRDefault="00572A72" w:rsidP="00572A72">
      <w:pPr>
        <w:spacing w:before="100" w:after="100" w:line="240" w:lineRule="auto"/>
        <w:rPr>
          <w:lang w:eastAsia="hr-HR"/>
        </w:rPr>
      </w:pPr>
      <w:r>
        <w:rPr>
          <w:rFonts w:asciiTheme="minorHAnsi" w:hAnsiTheme="minorHAnsi"/>
          <w:bCs/>
        </w:rPr>
        <w:t>Cvijanović, Hrvoje, 2011</w:t>
      </w:r>
      <w:r w:rsidRPr="00AD48EE">
        <w:rPr>
          <w:rFonts w:asciiTheme="minorHAnsi" w:hAnsiTheme="minorHAnsi"/>
          <w:bCs/>
        </w:rPr>
        <w:t>:</w:t>
      </w:r>
      <w:r>
        <w:rPr>
          <w:rFonts w:asciiTheme="minorHAnsi" w:hAnsiTheme="minorHAnsi"/>
          <w:bCs/>
        </w:rPr>
        <w:t xml:space="preserve"> </w:t>
      </w:r>
      <w:r w:rsidRPr="004411E8">
        <w:rPr>
          <w:i/>
        </w:rPr>
        <w:t>Carnal Enlightenment: The Myth of Enlightened Reason and Two Carnal Conceptions of the State</w:t>
      </w:r>
      <w:r w:rsidRPr="004411E8">
        <w:t xml:space="preserve">, </w:t>
      </w:r>
      <w:r w:rsidRPr="004411E8">
        <w:rPr>
          <w:lang w:eastAsia="hr-HR"/>
        </w:rPr>
        <w:t xml:space="preserve">Croatian Political Science </w:t>
      </w:r>
      <w:r>
        <w:rPr>
          <w:lang w:eastAsia="hr-HR"/>
        </w:rPr>
        <w:t>Review, No. 1</w:t>
      </w:r>
    </w:p>
    <w:p w14:paraId="3725B8FC" w14:textId="77777777" w:rsidR="00572A72" w:rsidRDefault="00572A72" w:rsidP="00572A72">
      <w:pPr>
        <w:spacing w:before="100" w:after="100" w:line="240" w:lineRule="auto"/>
        <w:rPr>
          <w:lang w:eastAsia="hr-HR"/>
        </w:rPr>
      </w:pPr>
      <w:r>
        <w:rPr>
          <w:rFonts w:asciiTheme="minorHAnsi" w:hAnsiTheme="minorHAnsi"/>
          <w:bCs/>
        </w:rPr>
        <w:t xml:space="preserve">Cvijanović, Hrvoje, 2007: </w:t>
      </w:r>
      <w:r>
        <w:rPr>
          <w:i/>
          <w:iCs/>
          <w:lang w:eastAsia="hr-HR"/>
        </w:rPr>
        <w:t>Političko prirodno stanje</w:t>
      </w:r>
      <w:r w:rsidRPr="004411E8">
        <w:rPr>
          <w:i/>
          <w:iCs/>
          <w:lang w:eastAsia="hr-HR"/>
        </w:rPr>
        <w:t xml:space="preserve">: </w:t>
      </w:r>
      <w:r>
        <w:rPr>
          <w:i/>
          <w:iCs/>
          <w:lang w:eastAsia="hr-HR"/>
        </w:rPr>
        <w:t>Revizija Hobbesova m</w:t>
      </w:r>
      <w:r w:rsidRPr="004411E8">
        <w:rPr>
          <w:i/>
          <w:iCs/>
          <w:lang w:eastAsia="hr-HR"/>
        </w:rPr>
        <w:t>odel</w:t>
      </w:r>
      <w:r>
        <w:rPr>
          <w:i/>
          <w:iCs/>
          <w:lang w:eastAsia="hr-HR"/>
        </w:rPr>
        <w:t>a, Rousseau i</w:t>
      </w:r>
      <w:r w:rsidRPr="004411E8">
        <w:rPr>
          <w:i/>
          <w:iCs/>
          <w:lang w:eastAsia="hr-HR"/>
        </w:rPr>
        <w:t xml:space="preserve"> de Sade</w:t>
      </w:r>
      <w:r w:rsidRPr="004411E8">
        <w:rPr>
          <w:lang w:eastAsia="hr-HR"/>
        </w:rPr>
        <w:t xml:space="preserve">, </w:t>
      </w:r>
      <w:r>
        <w:rPr>
          <w:lang w:eastAsia="hr-HR"/>
        </w:rPr>
        <w:t>Politička misao, No. 1</w:t>
      </w:r>
    </w:p>
    <w:p w14:paraId="3D3663DA" w14:textId="77777777" w:rsidR="00572A72" w:rsidRDefault="00572A72" w:rsidP="00572A72">
      <w:pPr>
        <w:spacing w:before="100" w:after="100" w:line="240" w:lineRule="auto"/>
        <w:rPr>
          <w:lang w:eastAsia="hr-HR"/>
        </w:rPr>
      </w:pPr>
      <w:r>
        <w:rPr>
          <w:rFonts w:asciiTheme="minorHAnsi" w:hAnsiTheme="minorHAnsi"/>
          <w:bCs/>
        </w:rPr>
        <w:t xml:space="preserve">Cvijanović, Hrvoje, 2004: </w:t>
      </w:r>
      <w:r>
        <w:rPr>
          <w:i/>
          <w:iCs/>
          <w:lang w:eastAsia="hr-HR"/>
        </w:rPr>
        <w:t>Agonistična demokracija i primat</w:t>
      </w:r>
      <w:r w:rsidRPr="004411E8">
        <w:rPr>
          <w:i/>
          <w:iCs/>
          <w:lang w:eastAsia="hr-HR"/>
        </w:rPr>
        <w:t xml:space="preserve"> politi</w:t>
      </w:r>
      <w:r>
        <w:rPr>
          <w:i/>
          <w:iCs/>
          <w:lang w:eastAsia="hr-HR"/>
        </w:rPr>
        <w:t>čkog</w:t>
      </w:r>
      <w:r w:rsidRPr="004411E8">
        <w:rPr>
          <w:lang w:eastAsia="hr-HR"/>
        </w:rPr>
        <w:t xml:space="preserve">, </w:t>
      </w:r>
      <w:r>
        <w:rPr>
          <w:lang w:eastAsia="hr-HR"/>
        </w:rPr>
        <w:t>Politička misao, No. 1</w:t>
      </w:r>
    </w:p>
    <w:p w14:paraId="6AA186E6" w14:textId="77777777" w:rsidR="00572A72" w:rsidRDefault="00572A72" w:rsidP="00572A72">
      <w:pPr>
        <w:spacing w:before="100" w:after="100" w:line="240" w:lineRule="auto"/>
        <w:rPr>
          <w:rFonts w:ascii="Calibri" w:hAnsi="Calibri"/>
          <w:bCs/>
        </w:rPr>
      </w:pPr>
    </w:p>
    <w:p w14:paraId="51C10430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IZABRANIH OBJAVLJENIH RADOVA U POSLJEDNJIH PET GODINA</w:t>
      </w:r>
    </w:p>
    <w:p w14:paraId="0D3E67DB" w14:textId="77777777" w:rsidR="008C6D01" w:rsidRDefault="008C6D01" w:rsidP="008C6D01">
      <w:pPr>
        <w:spacing w:after="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2019: Death and the City: Political Corpses and the Specters of Antigone, </w:t>
      </w:r>
      <w:r w:rsidRPr="00572A72">
        <w:rPr>
          <w:rFonts w:asciiTheme="minorHAnsi" w:hAnsiTheme="minorHAnsi" w:cstheme="minorHAnsi"/>
          <w:bCs/>
          <w:i/>
        </w:rPr>
        <w:t>Političke perspektive</w:t>
      </w:r>
      <w:r w:rsidRPr="00572A72">
        <w:rPr>
          <w:rFonts w:asciiTheme="minorHAnsi" w:hAnsiTheme="minorHAnsi" w:cstheme="minorHAnsi"/>
          <w:bCs/>
        </w:rPr>
        <w:t>, 9 (2019), 2; str. 7-37</w:t>
      </w:r>
    </w:p>
    <w:p w14:paraId="5C06C13F" w14:textId="77777777" w:rsidR="00205BE7" w:rsidRPr="00572A72" w:rsidRDefault="00205BE7" w:rsidP="008C6D01">
      <w:pPr>
        <w:spacing w:after="0" w:line="240" w:lineRule="auto"/>
        <w:rPr>
          <w:rFonts w:asciiTheme="minorHAnsi" w:hAnsiTheme="minorHAnsi" w:cstheme="minorHAnsi"/>
          <w:bCs/>
        </w:rPr>
      </w:pPr>
    </w:p>
    <w:p w14:paraId="2E22E612" w14:textId="77777777" w:rsidR="008C6D01" w:rsidRDefault="008C6D01" w:rsidP="008C6D01">
      <w:pPr>
        <w:spacing w:after="0" w:line="240" w:lineRule="auto"/>
        <w:rPr>
          <w:rFonts w:asciiTheme="minorHAnsi" w:hAnsiTheme="minorHAnsi" w:cstheme="minorHAnsi"/>
        </w:rPr>
      </w:pPr>
      <w:r w:rsidRPr="00572A72">
        <w:rPr>
          <w:rFonts w:asciiTheme="minorHAnsi" w:hAnsiTheme="minorHAnsi" w:cstheme="minorHAnsi"/>
          <w:bCs/>
        </w:rPr>
        <w:t xml:space="preserve">Cvijanović, Hrvoje, 2019: Producing European Modernity: Mythmaking and (Racial) Bourgeois-Capitalist Worldmaking in Modern Philosophical and Literary Writings, </w:t>
      </w:r>
      <w:r w:rsidRPr="00572A72">
        <w:rPr>
          <w:rFonts w:asciiTheme="minorHAnsi" w:hAnsiTheme="minorHAnsi" w:cstheme="minorHAnsi"/>
          <w:i/>
        </w:rPr>
        <w:t>Politička misao: Croatian political science review</w:t>
      </w:r>
      <w:r w:rsidRPr="00572A72">
        <w:rPr>
          <w:rFonts w:asciiTheme="minorHAnsi" w:hAnsiTheme="minorHAnsi" w:cstheme="minorHAnsi"/>
        </w:rPr>
        <w:t>, 56, 3-4; str. 81-105.</w:t>
      </w:r>
    </w:p>
    <w:p w14:paraId="0A307DD5" w14:textId="77777777" w:rsidR="00205BE7" w:rsidRPr="00572A72" w:rsidRDefault="00205BE7" w:rsidP="008C6D01">
      <w:pPr>
        <w:spacing w:after="0" w:line="240" w:lineRule="auto"/>
        <w:rPr>
          <w:rFonts w:asciiTheme="minorHAnsi" w:hAnsiTheme="minorHAnsi" w:cstheme="minorHAnsi"/>
          <w:bCs/>
        </w:rPr>
      </w:pPr>
      <w:bookmarkStart w:id="0" w:name="_GoBack"/>
      <w:bookmarkEnd w:id="0"/>
    </w:p>
    <w:p w14:paraId="0EB9E978" w14:textId="539BA57B" w:rsidR="008C6D01" w:rsidRDefault="008C6D01" w:rsidP="008C6D01">
      <w:pPr>
        <w:spacing w:after="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2019: Justice and the politics of capabilities: Sen, Nussbaum and Navarro, </w:t>
      </w:r>
      <w:r w:rsidRPr="00572A72">
        <w:rPr>
          <w:rFonts w:asciiTheme="minorHAnsi" w:hAnsiTheme="minorHAnsi" w:cstheme="minorHAnsi"/>
          <w:bCs/>
          <w:i/>
        </w:rPr>
        <w:t>Anali hrvatskog politološkog društva</w:t>
      </w:r>
      <w:r w:rsidRPr="00572A72">
        <w:rPr>
          <w:rFonts w:asciiTheme="minorHAnsi" w:hAnsiTheme="minorHAnsi" w:cstheme="minorHAnsi"/>
          <w:bCs/>
        </w:rPr>
        <w:t>, 16</w:t>
      </w:r>
      <w:r>
        <w:rPr>
          <w:rFonts w:asciiTheme="minorHAnsi" w:hAnsiTheme="minorHAnsi" w:cstheme="minorHAnsi"/>
          <w:bCs/>
        </w:rPr>
        <w:t xml:space="preserve">, </w:t>
      </w:r>
      <w:r w:rsidRPr="00572A72">
        <w:rPr>
          <w:rFonts w:asciiTheme="minorHAnsi" w:hAnsiTheme="minorHAnsi" w:cstheme="minorHAnsi"/>
          <w:bCs/>
        </w:rPr>
        <w:t>1; str. 155-178.</w:t>
      </w:r>
    </w:p>
    <w:p w14:paraId="579E64E7" w14:textId="72D92052" w:rsidR="00572A72" w:rsidRPr="00572A72" w:rsidRDefault="00572A72" w:rsidP="00572A72">
      <w:pPr>
        <w:spacing w:before="120" w:after="120" w:line="240" w:lineRule="auto"/>
        <w:rPr>
          <w:rFonts w:asciiTheme="minorHAnsi" w:hAnsiTheme="minorHAnsi" w:cstheme="minorHAnsi"/>
          <w:bCs/>
        </w:rPr>
      </w:pPr>
      <w:r w:rsidRPr="00572A72">
        <w:rPr>
          <w:rFonts w:asciiTheme="minorHAnsi" w:hAnsiTheme="minorHAnsi" w:cstheme="minorHAnsi"/>
          <w:bCs/>
        </w:rPr>
        <w:t xml:space="preserve">Cvijanović, Hrvoje, 2018: On Memory Politics and Memory Wars: A Critical Analysis of the Croatian Dialogue Document, </w:t>
      </w:r>
      <w:r w:rsidRPr="00572A72">
        <w:rPr>
          <w:rFonts w:asciiTheme="minorHAnsi" w:hAnsiTheme="minorHAnsi" w:cstheme="minorHAnsi"/>
          <w:bCs/>
          <w:i/>
        </w:rPr>
        <w:t>Politička misao: Croatian political science review</w:t>
      </w:r>
      <w:r w:rsidRPr="00572A72">
        <w:rPr>
          <w:rFonts w:asciiTheme="minorHAnsi" w:hAnsiTheme="minorHAnsi" w:cstheme="minorHAnsi"/>
          <w:bCs/>
        </w:rPr>
        <w:t>, 55, 4; 109-146.</w:t>
      </w:r>
    </w:p>
    <w:p w14:paraId="74CA8F15" w14:textId="5BC9E3AF" w:rsidR="00572A72" w:rsidRDefault="00572A72" w:rsidP="00572A72">
      <w:pPr>
        <w:spacing w:before="120" w:after="120" w:line="240" w:lineRule="auto"/>
        <w:rPr>
          <w:rFonts w:asciiTheme="minorHAnsi" w:eastAsia="Times New Roman" w:hAnsiTheme="minorHAnsi" w:cs="Arial"/>
          <w:bCs/>
          <w:color w:val="272727"/>
          <w:lang w:val="en-US"/>
        </w:rPr>
      </w:pPr>
      <w:r w:rsidRPr="00AD48EE">
        <w:rPr>
          <w:rFonts w:asciiTheme="minorHAnsi" w:hAnsiTheme="minorHAnsi"/>
          <w:bCs/>
        </w:rPr>
        <w:t xml:space="preserve">Cvijanović, Hrvoje, 2017: </w:t>
      </w:r>
      <w:r w:rsidRPr="00AD48EE">
        <w:rPr>
          <w:rFonts w:asciiTheme="minorHAnsi" w:eastAsia="Times New Roman" w:hAnsiTheme="minorHAnsi" w:cs="Arial"/>
          <w:bCs/>
          <w:color w:val="272727"/>
          <w:lang w:val="en-US"/>
        </w:rPr>
        <w:t xml:space="preserve">Philosophy and Politics: The anti-political character of Socrates’ philosophy and Plato ’s project of making philosophy political,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Anali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Hrvatskog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>politološkog</w:t>
      </w:r>
      <w:proofErr w:type="spellEnd"/>
      <w:r w:rsidRPr="00AD48EE">
        <w:rPr>
          <w:rFonts w:asciiTheme="minorHAnsi" w:eastAsia="Times New Roman" w:hAnsiTheme="minorHAnsi" w:cs="Arial"/>
          <w:bCs/>
          <w:i/>
          <w:color w:val="272727"/>
          <w:lang w:val="en-US"/>
        </w:rPr>
        <w:t xml:space="preserve"> </w:t>
      </w:r>
      <w:proofErr w:type="spellStart"/>
      <w:r w:rsidRPr="008C6D01">
        <w:rPr>
          <w:rFonts w:asciiTheme="minorHAnsi" w:eastAsia="Times New Roman" w:hAnsiTheme="minorHAnsi" w:cstheme="minorHAnsi"/>
          <w:bCs/>
          <w:i/>
          <w:color w:val="272727"/>
          <w:lang w:val="en-US"/>
        </w:rPr>
        <w:t>društva</w:t>
      </w:r>
      <w:proofErr w:type="spellEnd"/>
      <w:r w:rsidRPr="008C6D01">
        <w:rPr>
          <w:rFonts w:asciiTheme="minorHAnsi" w:eastAsia="Times New Roman" w:hAnsiTheme="minorHAnsi" w:cstheme="minorHAnsi"/>
          <w:bCs/>
          <w:color w:val="272727"/>
          <w:lang w:val="en-US"/>
        </w:rPr>
        <w:t>, Vol. 13, No.1</w:t>
      </w:r>
      <w:r w:rsidR="008C6D01" w:rsidRPr="008C6D01">
        <w:rPr>
          <w:rFonts w:asciiTheme="minorHAnsi" w:hAnsiTheme="minorHAnsi" w:cstheme="minorHAnsi"/>
        </w:rPr>
        <w:t>; str. 131-151</w:t>
      </w:r>
    </w:p>
    <w:p w14:paraId="19E01D2E" w14:textId="54AEFBAC" w:rsidR="00572A72" w:rsidRPr="008C6D01" w:rsidRDefault="00572A72" w:rsidP="00572A72">
      <w:pPr>
        <w:widowControl w:val="0"/>
        <w:spacing w:before="120" w:after="120" w:line="240" w:lineRule="auto"/>
        <w:jc w:val="left"/>
        <w:rPr>
          <w:rFonts w:asciiTheme="minorHAnsi" w:hAnsiTheme="minorHAnsi" w:cstheme="minorHAnsi"/>
          <w:lang w:eastAsia="hr-HR"/>
        </w:rPr>
      </w:pPr>
      <w:r w:rsidRPr="008C6D01">
        <w:rPr>
          <w:rFonts w:asciiTheme="minorHAnsi" w:hAnsiTheme="minorHAnsi" w:cstheme="minorHAnsi"/>
          <w:bCs/>
        </w:rPr>
        <w:t xml:space="preserve">Cvijanović, Hrvoje, 2016: </w:t>
      </w:r>
      <w:r w:rsidRPr="008C6D01">
        <w:rPr>
          <w:rFonts w:asciiTheme="minorHAnsi" w:hAnsiTheme="minorHAnsi" w:cstheme="minorHAnsi"/>
          <w:i/>
          <w:lang w:eastAsia="hr-HR"/>
        </w:rPr>
        <w:t>Govor kao verbalni i simbolički prostor slobode i političkog: američki poučak i govor mržnje u EU i Hrvatskoj</w:t>
      </w:r>
      <w:r w:rsidRPr="008C6D01">
        <w:rPr>
          <w:rFonts w:asciiTheme="minorHAnsi" w:hAnsiTheme="minorHAnsi" w:cstheme="minorHAnsi"/>
          <w:lang w:eastAsia="hr-HR"/>
        </w:rPr>
        <w:t xml:space="preserve">, u: </w:t>
      </w:r>
      <w:r w:rsidRPr="008C6D01">
        <w:rPr>
          <w:rFonts w:asciiTheme="minorHAnsi" w:hAnsiTheme="minorHAnsi" w:cstheme="minorHAnsi"/>
          <w:i/>
          <w:lang w:eastAsia="hr-HR"/>
        </w:rPr>
        <w:t>Govor mržnje u Hrvatskoj</w:t>
      </w:r>
      <w:r w:rsidRPr="008C6D01">
        <w:rPr>
          <w:rFonts w:asciiTheme="minorHAnsi" w:hAnsiTheme="minorHAnsi" w:cstheme="minorHAnsi"/>
          <w:lang w:eastAsia="hr-HR"/>
        </w:rPr>
        <w:t>, Političke analize</w:t>
      </w:r>
      <w:r w:rsidR="008C6D01" w:rsidRPr="008C6D01">
        <w:rPr>
          <w:rFonts w:asciiTheme="minorHAnsi" w:hAnsiTheme="minorHAnsi" w:cstheme="minorHAnsi"/>
          <w:lang w:eastAsia="hr-HR"/>
        </w:rPr>
        <w:t>,</w:t>
      </w:r>
      <w:r w:rsidR="008C6D01" w:rsidRPr="008C6D01">
        <w:rPr>
          <w:rFonts w:asciiTheme="minorHAnsi" w:hAnsiTheme="minorHAnsi" w:cstheme="minorHAnsi"/>
        </w:rPr>
        <w:t>61</w:t>
      </w:r>
      <w:r w:rsidR="008C6D01">
        <w:rPr>
          <w:rFonts w:asciiTheme="minorHAnsi" w:hAnsiTheme="minorHAnsi" w:cstheme="minorHAnsi"/>
        </w:rPr>
        <w:t>-</w:t>
      </w:r>
      <w:r w:rsidR="008C6D01" w:rsidRPr="008C6D01">
        <w:rPr>
          <w:rFonts w:asciiTheme="minorHAnsi" w:hAnsiTheme="minorHAnsi" w:cstheme="minorHAnsi"/>
        </w:rPr>
        <w:t>119.</w:t>
      </w:r>
    </w:p>
    <w:p w14:paraId="0C13B56A" w14:textId="77777777" w:rsidR="00572A72" w:rsidRDefault="00572A72" w:rsidP="00572A72">
      <w:pPr>
        <w:spacing w:before="100" w:after="100" w:line="240" w:lineRule="auto"/>
        <w:ind w:left="-851" w:firstLine="851"/>
        <w:rPr>
          <w:lang w:eastAsia="hr-HR"/>
        </w:rPr>
      </w:pPr>
    </w:p>
    <w:p w14:paraId="6B236332" w14:textId="77777777" w:rsidR="00572A72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lastRenderedPageBreak/>
        <w:t>POPIS ZNANSTVENIH ILI UMJETNIČKIH PROJEKATA NA KOJIMA JE SURAĐIVAO I KOJI SU RELEVANTNI ZA PODRUČJE DOKTORSKOG PROGRAMA</w:t>
      </w:r>
    </w:p>
    <w:p w14:paraId="47A15E23" w14:textId="53C970A8" w:rsidR="00572A72" w:rsidRPr="00157218" w:rsidRDefault="00572A72" w:rsidP="00572A72">
      <w:pPr>
        <w:spacing w:before="100" w:after="100" w:line="240" w:lineRule="auto"/>
        <w:ind w:left="-851"/>
        <w:rPr>
          <w:rFonts w:asciiTheme="minorHAnsi" w:hAnsiTheme="minorHAnsi"/>
        </w:rPr>
      </w:pPr>
      <w:r>
        <w:rPr>
          <w:rFonts w:asciiTheme="minorHAnsi" w:hAnsiTheme="minorHAnsi"/>
        </w:rPr>
        <w:t>Istraživački projekti</w:t>
      </w:r>
      <w:r w:rsidRPr="00E71A5C">
        <w:rPr>
          <w:rFonts w:asciiTheme="minorHAnsi" w:hAnsiTheme="minorHAnsi"/>
        </w:rPr>
        <w:t> </w:t>
      </w:r>
      <w:r w:rsidRPr="00E71A5C">
        <w:rPr>
          <w:rFonts w:asciiTheme="minorHAnsi" w:hAnsiTheme="minorHAnsi"/>
          <w:i/>
          <w:iCs/>
        </w:rPr>
        <w:t>Politički deficit Europske Unije i njegove posljedice po Hrvatsku</w:t>
      </w:r>
      <w:r w:rsidRPr="00E71A5C">
        <w:rPr>
          <w:rFonts w:asciiTheme="minorHAnsi" w:hAnsiTheme="minorHAnsi"/>
        </w:rPr>
        <w:t xml:space="preserve">, </w:t>
      </w:r>
      <w:r w:rsidRPr="00E71A5C">
        <w:rPr>
          <w:rFonts w:asciiTheme="minorHAnsi" w:hAnsiTheme="minorHAnsi"/>
          <w:i/>
        </w:rPr>
        <w:t>Govor mržnje u Hrvatskoj</w:t>
      </w:r>
      <w:r w:rsidR="008C6D01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 </w:t>
      </w:r>
      <w:r w:rsidR="008C6D01" w:rsidRPr="008C6D01">
        <w:rPr>
          <w:bCs/>
          <w:i/>
          <w:iCs/>
        </w:rPr>
        <w:t>Countering Antisemitism in the Western Balkans</w:t>
      </w:r>
      <w:r w:rsidR="008C6D01">
        <w:rPr>
          <w:bCs/>
          <w:i/>
          <w:iCs/>
        </w:rPr>
        <w:t>.</w:t>
      </w:r>
    </w:p>
    <w:p w14:paraId="14A550FD" w14:textId="77777777" w:rsidR="00572A72" w:rsidRPr="00DA2EA4" w:rsidRDefault="00572A72" w:rsidP="00572A72">
      <w:pPr>
        <w:spacing w:before="100" w:after="100" w:line="240" w:lineRule="auto"/>
        <w:ind w:left="-851"/>
        <w:rPr>
          <w:rFonts w:ascii="Calibri" w:eastAsia="Calibri" w:hAnsi="Calibri"/>
          <w:b/>
        </w:rPr>
      </w:pPr>
      <w:r w:rsidRPr="00DA2EA4">
        <w:rPr>
          <w:rFonts w:ascii="Calibri" w:eastAsia="Calibri" w:hAnsi="Calibri"/>
          <w:b/>
        </w:rPr>
        <w:t>POPIS ZNANSTVENIH ILI UMJETNIČKIH PROJEKATA NA KOJIMA JE SURAĐIVAO U POSLJEDNJIH PET GODINA</w:t>
      </w:r>
    </w:p>
    <w:p w14:paraId="2520BF72" w14:textId="578ECCF2" w:rsidR="00572A72" w:rsidRPr="008C6D01" w:rsidRDefault="00572A72" w:rsidP="00572A72">
      <w:pPr>
        <w:spacing w:before="100" w:after="100" w:line="240" w:lineRule="auto"/>
        <w:ind w:left="-851"/>
        <w:rPr>
          <w:rFonts w:asciiTheme="minorHAnsi" w:hAnsiTheme="minorHAnsi" w:cstheme="minorHAnsi"/>
          <w:color w:val="000000"/>
          <w:shd w:val="clear" w:color="auto" w:fill="FFFFFF"/>
        </w:rPr>
      </w:pPr>
      <w:r w:rsidRPr="008C6D01">
        <w:rPr>
          <w:rFonts w:asciiTheme="minorHAnsi" w:hAnsiTheme="minorHAnsi" w:cstheme="minorHAnsi"/>
          <w:i/>
        </w:rPr>
        <w:t>Govor mržnje u Hrvatskoj</w:t>
      </w:r>
      <w:r w:rsidR="008C6D01" w:rsidRPr="008C6D01">
        <w:rPr>
          <w:rFonts w:asciiTheme="minorHAnsi" w:hAnsiTheme="minorHAnsi" w:cstheme="minorHAnsi"/>
        </w:rPr>
        <w:t>.</w:t>
      </w:r>
      <w:r w:rsidRPr="008C6D01">
        <w:rPr>
          <w:rFonts w:asciiTheme="minorHAnsi" w:hAnsiTheme="minorHAnsi" w:cstheme="minorHAnsi"/>
        </w:rPr>
        <w:t xml:space="preserve"> </w:t>
      </w:r>
      <w:r w:rsidR="008C6D01" w:rsidRPr="008C6D01">
        <w:rPr>
          <w:rFonts w:asciiTheme="minorHAnsi" w:hAnsiTheme="minorHAnsi" w:cstheme="minorHAnsi"/>
        </w:rPr>
        <w:t>Također, s</w:t>
      </w:r>
      <w:r w:rsidRPr="008C6D01">
        <w:rPr>
          <w:rFonts w:asciiTheme="minorHAnsi" w:hAnsiTheme="minorHAnsi" w:cstheme="minorHAnsi"/>
        </w:rPr>
        <w:t>ura</w:t>
      </w:r>
      <w:r w:rsidR="008C6D01" w:rsidRPr="008C6D01">
        <w:rPr>
          <w:rFonts w:asciiTheme="minorHAnsi" w:hAnsiTheme="minorHAnsi" w:cstheme="minorHAnsi"/>
        </w:rPr>
        <w:t>dnik</w:t>
      </w:r>
      <w:r w:rsidRPr="008C6D01">
        <w:rPr>
          <w:rFonts w:asciiTheme="minorHAnsi" w:hAnsiTheme="minorHAnsi" w:cstheme="minorHAnsi"/>
        </w:rPr>
        <w:t xml:space="preserve"> na projektu </w:t>
      </w:r>
      <w:r w:rsidRPr="008C6D01">
        <w:rPr>
          <w:rFonts w:asciiTheme="minorHAnsi" w:hAnsiTheme="minorHAnsi" w:cstheme="minorHAnsi"/>
          <w:i/>
          <w:color w:val="000000"/>
          <w:shd w:val="clear" w:color="auto" w:fill="FFFFFF"/>
        </w:rPr>
        <w:t>Young Southeast Asian Leadership Institute</w:t>
      </w:r>
      <w:r w:rsidRPr="008C6D01">
        <w:rPr>
          <w:rFonts w:asciiTheme="minorHAnsi" w:hAnsiTheme="minorHAnsi" w:cstheme="minorHAnsi"/>
          <w:color w:val="000000"/>
          <w:shd w:val="clear" w:color="auto" w:fill="FFFFFF"/>
        </w:rPr>
        <w:t xml:space="preserve"> (YSEALI) na Sveučilištu Massachusetts, Amherst</w:t>
      </w:r>
      <w:r w:rsidR="008C6D01" w:rsidRPr="008C6D01">
        <w:rPr>
          <w:rFonts w:asciiTheme="minorHAnsi" w:hAnsiTheme="minorHAnsi" w:cstheme="minorHAnsi"/>
          <w:color w:val="000000"/>
          <w:shd w:val="clear" w:color="auto" w:fill="FFFFFF"/>
        </w:rPr>
        <w:t xml:space="preserve">. </w:t>
      </w:r>
      <w:r w:rsidRPr="008C6D01">
        <w:rPr>
          <w:rFonts w:asciiTheme="minorHAnsi" w:hAnsiTheme="minorHAnsi" w:cstheme="minorHAnsi"/>
          <w:color w:val="000000"/>
          <w:shd w:val="clear" w:color="auto" w:fill="FFFFFF"/>
        </w:rPr>
        <w:t xml:space="preserve">Sudjelovao je na istraživačkom programu </w:t>
      </w:r>
      <w:r w:rsidRPr="008C6D01">
        <w:rPr>
          <w:rFonts w:asciiTheme="minorHAnsi" w:hAnsiTheme="minorHAnsi" w:cstheme="minorHAnsi"/>
          <w:i/>
          <w:color w:val="000000"/>
          <w:shd w:val="clear" w:color="auto" w:fill="FFFFFF"/>
        </w:rPr>
        <w:t>Amherst Program in Critical Theory</w:t>
      </w:r>
      <w:r w:rsidRPr="008C6D01">
        <w:rPr>
          <w:rFonts w:asciiTheme="minorHAnsi" w:hAnsiTheme="minorHAnsi" w:cstheme="minorHAnsi"/>
          <w:color w:val="000000"/>
          <w:shd w:val="clear" w:color="auto" w:fill="FFFFFF"/>
        </w:rPr>
        <w:t xml:space="preserve"> (2016.) pod vodstvom prof. Nicholasa Xenosa sa Sveučilišta Massachusetts, Amherst.</w:t>
      </w:r>
      <w:r w:rsidR="008C6D01">
        <w:rPr>
          <w:rFonts w:asciiTheme="minorHAnsi" w:hAnsiTheme="minorHAnsi" w:cstheme="minorHAnsi"/>
          <w:color w:val="000000"/>
          <w:shd w:val="clear" w:color="auto" w:fill="FFFFFF"/>
        </w:rPr>
        <w:t xml:space="preserve"> Konačno, sudjeluje na istrživačkom projektu International Republican Institute – Beacon Project: </w:t>
      </w:r>
      <w:r w:rsidR="008C6D01" w:rsidRPr="008C6D01">
        <w:rPr>
          <w:rFonts w:asciiTheme="minorHAnsi" w:hAnsiTheme="minorHAnsi" w:cstheme="minorHAnsi"/>
          <w:bCs/>
        </w:rPr>
        <w:t>Countering Antisemitism in the Western Balkans</w:t>
      </w:r>
      <w:r w:rsidR="008C6D01">
        <w:rPr>
          <w:rFonts w:asciiTheme="minorHAnsi" w:hAnsiTheme="minorHAnsi" w:cstheme="minorHAnsi"/>
          <w:bCs/>
        </w:rPr>
        <w:t xml:space="preserve"> (od 2020.)</w:t>
      </w:r>
    </w:p>
    <w:p w14:paraId="745D4177" w14:textId="77777777" w:rsidR="00572A72" w:rsidRPr="00FE66B3" w:rsidRDefault="00572A72" w:rsidP="00572A72">
      <w:pPr>
        <w:spacing w:before="100" w:after="100" w:line="240" w:lineRule="auto"/>
        <w:rPr>
          <w:rFonts w:ascii="Calibri" w:eastAsia="Calibri" w:hAnsi="Calibri"/>
          <w:b/>
        </w:rPr>
      </w:pPr>
    </w:p>
    <w:p w14:paraId="07BB1B29" w14:textId="77777777" w:rsidR="00572A72" w:rsidRDefault="00572A72"/>
    <w:sectPr w:rsidR="00572A72" w:rsidSect="00FF0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&amp;apo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72"/>
    <w:rsid w:val="00205BE7"/>
    <w:rsid w:val="00572A72"/>
    <w:rsid w:val="008C6D01"/>
    <w:rsid w:val="00D37275"/>
    <w:rsid w:val="00EA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61D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z-Cyrl-U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72"/>
    <w:pPr>
      <w:spacing w:after="200" w:line="360" w:lineRule="auto"/>
      <w:jc w:val="both"/>
    </w:pPr>
    <w:rPr>
      <w:rFonts w:ascii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z-Cyrl-U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72"/>
    <w:pPr>
      <w:spacing w:after="200" w:line="360" w:lineRule="auto"/>
      <w:jc w:val="both"/>
    </w:pPr>
    <w:rPr>
      <w:rFonts w:ascii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5804</Characters>
  <Application>Microsoft Macintosh Word</Application>
  <DocSecurity>0</DocSecurity>
  <Lines>82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Luka Ribarević</cp:lastModifiedBy>
  <cp:revision>3</cp:revision>
  <dcterms:created xsi:type="dcterms:W3CDTF">2020-12-21T13:56:00Z</dcterms:created>
  <dcterms:modified xsi:type="dcterms:W3CDTF">2020-12-21T14:10:00Z</dcterms:modified>
</cp:coreProperties>
</file>