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7A11" w:rsidRPr="00BA0D7E" w:rsidRDefault="00DE7A11" w:rsidP="00DE7A11">
      <w:pPr>
        <w:pStyle w:val="Naslov"/>
        <w:spacing w:after="120"/>
        <w:rPr>
          <w:sz w:val="32"/>
          <w:szCs w:val="32"/>
        </w:rPr>
      </w:pPr>
      <w:r w:rsidRPr="00BA0D7E">
        <w:rPr>
          <w:sz w:val="32"/>
          <w:szCs w:val="32"/>
        </w:rPr>
        <w:t>A.6. TEACHING AND RESEARCH CONDITIONS FOR IMPLEMENTATION OF THE DOCTORAL STUDY</w:t>
      </w:r>
    </w:p>
    <w:p w:rsidR="00DE7A11" w:rsidRDefault="00DE7A11" w:rsidP="00DE7A11">
      <w:pPr>
        <w:spacing w:before="100" w:after="100"/>
        <w:rPr>
          <w:rStyle w:val="Naslovknjige"/>
        </w:rPr>
      </w:pPr>
      <w:r w:rsidRPr="00BA0D7E">
        <w:rPr>
          <w:rStyle w:val="Naslovknjige"/>
          <w:color w:val="FF0000"/>
        </w:rPr>
        <w:t>start the information for every teacher on the new page by duplicating the scheme bellow</w:t>
      </w:r>
    </w:p>
    <w:p w:rsidR="00DE7A11" w:rsidRDefault="00DE7A11" w:rsidP="00DE7A11">
      <w:pPr>
        <w:spacing w:before="100" w:after="100"/>
        <w:rPr>
          <w:rStyle w:val="Naslovknjige"/>
        </w:rPr>
      </w:pPr>
    </w:p>
    <w:p w:rsidR="00DE7A11" w:rsidRDefault="00DE7A11" w:rsidP="00DE7A11">
      <w:pPr>
        <w:spacing w:before="100" w:after="100"/>
        <w:rPr>
          <w:rStyle w:val="Naslovknjige"/>
          <w:color w:val="FF0000"/>
        </w:rPr>
      </w:pPr>
      <w:r w:rsidRPr="00BA0D7E">
        <w:rPr>
          <w:rStyle w:val="Naslovknjige"/>
        </w:rPr>
        <w:t>A.6.1. List of teachers</w:t>
      </w:r>
      <w:r>
        <w:rPr>
          <w:rStyle w:val="Naslovknjige"/>
        </w:rPr>
        <w:t xml:space="preserve"> and potential supervisors</w:t>
      </w:r>
    </w:p>
    <w:p w:rsidR="00DE7A11" w:rsidRDefault="00DE7A11" w:rsidP="00DE7A11">
      <w:pPr>
        <w:spacing w:before="100" w:after="100"/>
        <w:rPr>
          <w:b/>
          <w:sz w:val="20"/>
          <w:szCs w:val="20"/>
        </w:rPr>
      </w:pPr>
    </w:p>
    <w:p w:rsidR="00DE7A11" w:rsidRPr="00D65C52" w:rsidRDefault="00DE7A11" w:rsidP="00DE7A11">
      <w:pPr>
        <w:spacing w:before="100" w:after="100"/>
        <w:rPr>
          <w:rStyle w:val="Naslovknjige"/>
        </w:rPr>
      </w:pPr>
      <w:r>
        <w:rPr>
          <w:b/>
          <w:sz w:val="20"/>
          <w:szCs w:val="20"/>
        </w:rPr>
        <w:t>O</w:t>
      </w:r>
      <w:r w:rsidRPr="00661243">
        <w:rPr>
          <w:b/>
          <w:sz w:val="20"/>
          <w:szCs w:val="20"/>
        </w:rPr>
        <w:t>RDINAL NUMBER:</w:t>
      </w:r>
      <w:r>
        <w:rPr>
          <w:rStyle w:val="Naslovknjige"/>
        </w:rPr>
        <w:t xml:space="preserve"> </w:t>
      </w:r>
      <w:r w:rsidRPr="00BA0D7E">
        <w:fldChar w:fldCharType="begin">
          <w:ffData>
            <w:name w:val="Text4"/>
            <w:enabled/>
            <w:calcOnExit w:val="0"/>
            <w:textInput/>
          </w:ffData>
        </w:fldChar>
      </w:r>
      <w:r w:rsidRPr="00BA0D7E">
        <w:instrText xml:space="preserve"> FORMTEXT </w:instrText>
      </w:r>
      <w:r w:rsidRPr="00BA0D7E">
        <w:fldChar w:fldCharType="separate"/>
      </w:r>
      <w:r w:rsidRPr="00BA0D7E">
        <w:rPr>
          <w:noProof/>
        </w:rPr>
        <w:t> </w:t>
      </w:r>
      <w:r w:rsidRPr="00BA0D7E">
        <w:rPr>
          <w:noProof/>
        </w:rPr>
        <w:t> </w:t>
      </w:r>
      <w:r w:rsidRPr="00BA0D7E">
        <w:rPr>
          <w:noProof/>
        </w:rPr>
        <w:t> </w:t>
      </w:r>
      <w:r w:rsidRPr="00BA0D7E">
        <w:rPr>
          <w:noProof/>
        </w:rPr>
        <w:t> </w:t>
      </w:r>
      <w:r w:rsidRPr="00BA0D7E">
        <w:rPr>
          <w:noProof/>
        </w:rPr>
        <w:t> </w:t>
      </w:r>
      <w:r w:rsidRPr="00BA0D7E">
        <w:fldChar w:fldCharType="end"/>
      </w:r>
    </w:p>
    <w:p w:rsidR="00DE7A11" w:rsidRPr="00BA0D7E" w:rsidRDefault="00DE7A11" w:rsidP="00DE7A11">
      <w:pPr>
        <w:spacing w:before="100" w:after="100"/>
        <w:rPr>
          <w:b/>
          <w:sz w:val="20"/>
          <w:szCs w:val="20"/>
        </w:rPr>
      </w:pPr>
      <w:r>
        <w:rPr>
          <w:b/>
          <w:sz w:val="20"/>
          <w:szCs w:val="20"/>
        </w:rPr>
        <w:t>F</w:t>
      </w:r>
      <w:r w:rsidRPr="00BA0D7E">
        <w:rPr>
          <w:b/>
          <w:sz w:val="20"/>
          <w:szCs w:val="20"/>
        </w:rPr>
        <w:t xml:space="preserve">IRST NAME, LAST NAME, AND TITLE OF THE TEACHER: </w:t>
      </w:r>
      <w:r w:rsidR="006F6BA8" w:rsidRPr="006F6BA8">
        <w:t>Assistant professor, Kosta Bovan</w:t>
      </w:r>
    </w:p>
    <w:p w:rsidR="00DE7A11" w:rsidRPr="00BA0D7E" w:rsidRDefault="00DE7A11" w:rsidP="00DE7A11">
      <w:pPr>
        <w:spacing w:before="100" w:after="100"/>
        <w:rPr>
          <w:b/>
          <w:sz w:val="20"/>
          <w:szCs w:val="20"/>
        </w:rPr>
      </w:pPr>
      <w:r>
        <w:rPr>
          <w:b/>
          <w:sz w:val="20"/>
          <w:szCs w:val="20"/>
        </w:rPr>
        <w:t>N</w:t>
      </w:r>
      <w:r w:rsidRPr="00BA0D7E">
        <w:rPr>
          <w:b/>
          <w:sz w:val="20"/>
          <w:szCs w:val="20"/>
        </w:rPr>
        <w:t xml:space="preserve">AME OF INSTITUTION OF EMPLOYMENT OF THE TEACHER: </w:t>
      </w:r>
      <w:r w:rsidR="006F6BA8">
        <w:rPr>
          <w:noProof/>
        </w:rPr>
        <w:t>Faculty of Political Science, University of Zagreb</w:t>
      </w:r>
    </w:p>
    <w:p w:rsidR="00DE7A11" w:rsidRPr="00BA0D7E" w:rsidRDefault="00DE7A11" w:rsidP="00DE7A11">
      <w:pPr>
        <w:spacing w:before="100" w:after="100"/>
        <w:rPr>
          <w:b/>
          <w:sz w:val="20"/>
          <w:szCs w:val="20"/>
        </w:rPr>
      </w:pPr>
      <w:r>
        <w:rPr>
          <w:b/>
          <w:sz w:val="20"/>
          <w:szCs w:val="20"/>
        </w:rPr>
        <w:t>N</w:t>
      </w:r>
      <w:r w:rsidRPr="00BA0D7E">
        <w:rPr>
          <w:b/>
          <w:sz w:val="20"/>
          <w:szCs w:val="20"/>
        </w:rPr>
        <w:t xml:space="preserve">AME OF </w:t>
      </w:r>
      <w:r w:rsidRPr="00BA0D7E">
        <w:rPr>
          <w:b/>
          <w:bCs/>
          <w:smallCaps/>
          <w:spacing w:val="5"/>
        </w:rPr>
        <w:t>course/module</w:t>
      </w:r>
      <w:r>
        <w:rPr>
          <w:b/>
          <w:bCs/>
          <w:smallCaps/>
          <w:spacing w:val="5"/>
        </w:rPr>
        <w:t xml:space="preserve"> that he/she teaches at this doctoral study</w:t>
      </w:r>
      <w:r w:rsidRPr="00BA0D7E">
        <w:rPr>
          <w:b/>
          <w:sz w:val="20"/>
          <w:szCs w:val="20"/>
        </w:rPr>
        <w:t xml:space="preserve">: </w:t>
      </w:r>
      <w:r w:rsidR="006F6BA8">
        <w:rPr>
          <w:noProof/>
        </w:rPr>
        <w:t>Conspiracy theories and the deep state</w:t>
      </w:r>
    </w:p>
    <w:p w:rsidR="00DE7A11" w:rsidRPr="00BA0D7E" w:rsidRDefault="00DE7A11" w:rsidP="00DE7A11">
      <w:pPr>
        <w:spacing w:before="100" w:after="100"/>
        <w:rPr>
          <w:b/>
          <w:sz w:val="20"/>
          <w:szCs w:val="20"/>
        </w:rPr>
      </w:pPr>
      <w:r>
        <w:rPr>
          <w:b/>
          <w:sz w:val="20"/>
          <w:szCs w:val="20"/>
        </w:rPr>
        <w:t>B</w:t>
      </w:r>
      <w:r w:rsidRPr="00BA0D7E">
        <w:rPr>
          <w:b/>
          <w:sz w:val="20"/>
          <w:szCs w:val="20"/>
        </w:rPr>
        <w:t>IOGRAPHY</w:t>
      </w:r>
    </w:p>
    <w:p w:rsidR="006F6BA8" w:rsidRDefault="006F6BA8" w:rsidP="006F6BA8">
      <w:pPr>
        <w:spacing w:before="100" w:after="100"/>
      </w:pPr>
      <w:r>
        <w:t xml:space="preserve">Kosta Bovan got his BA degree in psychology in 2008. and his MA in psychology at the </w:t>
      </w:r>
      <w:proofErr w:type="spellStart"/>
      <w:r>
        <w:t>Fakulty</w:t>
      </w:r>
      <w:proofErr w:type="spellEnd"/>
      <w:r>
        <w:t xml:space="preserve"> of Humanities and Social Sciences, University of Zagreb. In 2012. he enrolled in the PhD program "Political Science" at the Faculty of Political Science, University of Zagreb. In 2016. he graduated with the topic "Reconstruction and an Experimental Verification of the Concept of Correct Voting" (mentor Nebojša Blanuša, Assistant Professor). </w:t>
      </w:r>
    </w:p>
    <w:p w:rsidR="006F6BA8" w:rsidRDefault="006F6BA8" w:rsidP="006F6BA8">
      <w:pPr>
        <w:spacing w:before="100" w:after="100"/>
        <w:rPr>
          <w:noProof/>
        </w:rPr>
      </w:pPr>
      <w:r>
        <w:rPr>
          <w:noProof/>
        </w:rPr>
        <w:t>In the 2013-2017 period he worked as an external associate at the Faculty of Political Science, Croatian Military Academy, and at The Centre for Social Work, teaching methodology, academic writing and statistics. In the 2015-2017 period he worked as an expert senior associate at the Faculty of Political Science within the FP7 project "</w:t>
      </w:r>
      <w:r w:rsidRPr="002673EC">
        <w:rPr>
          <w:noProof/>
        </w:rPr>
        <w:t>Social Performance, Cultural Trauma, and Reestablishing Solid Sovereignties</w:t>
      </w:r>
      <w:r>
        <w:rPr>
          <w:noProof/>
        </w:rPr>
        <w:t xml:space="preserve"> (SPECTRESS)", as well as the Croatian Science Foundation project "Developing the career of young researchers - educating new PhD candidates"</w:t>
      </w:r>
    </w:p>
    <w:p w:rsidR="006F6BA8" w:rsidRDefault="006F6BA8" w:rsidP="006F6BA8">
      <w:pPr>
        <w:spacing w:before="100" w:after="100"/>
        <w:rPr>
          <w:noProof/>
        </w:rPr>
      </w:pPr>
      <w:r>
        <w:rPr>
          <w:noProof/>
        </w:rPr>
        <w:t xml:space="preserve">Since October 2017. he is employed as an assistant professor at the Faculty of Political Science. In 2016. he received the Yearly award to young scientist and artists given by the Society of teachers and other scientists of Zagreb. </w:t>
      </w:r>
    </w:p>
    <w:p w:rsidR="006F6BA8" w:rsidRDefault="006F6BA8" w:rsidP="006F6BA8">
      <w:pPr>
        <w:spacing w:before="100" w:after="100"/>
        <w:rPr>
          <w:noProof/>
        </w:rPr>
      </w:pPr>
      <w:r>
        <w:rPr>
          <w:noProof/>
        </w:rPr>
        <w:t xml:space="preserve">During his engagement for the SPECTRESS project he participated in two three-months study visits </w:t>
      </w:r>
      <w:r w:rsidRPr="002673EC">
        <w:rPr>
          <w:noProof/>
        </w:rPr>
        <w:t xml:space="preserve">(01.06.-01.10.2015 i 01.03.-01.06.2017.) </w:t>
      </w:r>
      <w:r>
        <w:rPr>
          <w:noProof/>
        </w:rPr>
        <w:t xml:space="preserve">to Jawaharlal Nehru University in New Delhi. Since April 2016. he is the member of COST Action CA15101 - Comparative Analysis of Conspiracy Theories (COMPACT). </w:t>
      </w:r>
    </w:p>
    <w:p w:rsidR="006F6BA8" w:rsidRDefault="006F6BA8" w:rsidP="006F6BA8">
      <w:pPr>
        <w:spacing w:before="100" w:after="100"/>
        <w:rPr>
          <w:noProof/>
        </w:rPr>
      </w:pPr>
      <w:r>
        <w:rPr>
          <w:noProof/>
        </w:rPr>
        <w:t xml:space="preserve">He is engaged in the following courses - Academic writing and methodology, Methodology in social sciences, and Political behavior. </w:t>
      </w:r>
    </w:p>
    <w:p w:rsidR="00DE7A11" w:rsidRPr="00BA0D7E" w:rsidRDefault="00DE7A11" w:rsidP="00DE7A11">
      <w:pPr>
        <w:spacing w:before="100" w:after="100"/>
        <w:rPr>
          <w:b/>
          <w:sz w:val="20"/>
          <w:szCs w:val="20"/>
        </w:rPr>
      </w:pPr>
      <w:r>
        <w:rPr>
          <w:b/>
          <w:sz w:val="20"/>
          <w:szCs w:val="20"/>
        </w:rPr>
        <w:t>D</w:t>
      </w:r>
      <w:r w:rsidRPr="00BA0D7E">
        <w:rPr>
          <w:b/>
          <w:sz w:val="20"/>
          <w:szCs w:val="20"/>
        </w:rPr>
        <w:t xml:space="preserve">ATE OF LAST APPOINTMENT TO A RESEARCH-AND-TEACHING OR ART-AND-TEACHING RANK: </w:t>
      </w:r>
      <w:r w:rsidR="006F6BA8">
        <w:rPr>
          <w:noProof/>
        </w:rPr>
        <w:t>13.09.2017.</w:t>
      </w:r>
    </w:p>
    <w:p w:rsidR="00DE7A11" w:rsidRDefault="00DE7A11" w:rsidP="00DE7A11">
      <w:pPr>
        <w:spacing w:before="100" w:after="100"/>
        <w:rPr>
          <w:b/>
          <w:sz w:val="20"/>
          <w:szCs w:val="20"/>
        </w:rPr>
      </w:pPr>
      <w:r>
        <w:rPr>
          <w:b/>
          <w:sz w:val="20"/>
          <w:szCs w:val="20"/>
        </w:rPr>
        <w:t>L</w:t>
      </w:r>
      <w:r w:rsidRPr="00BA0D7E">
        <w:rPr>
          <w:b/>
          <w:sz w:val="20"/>
          <w:szCs w:val="20"/>
        </w:rPr>
        <w:t>IST OF PUBLISHED WORK WHICH QUALIFY HIM/HER FOR IMPLEMENTATION OF THE PROGRAMME, THAT IS, WHICH ARE RELEVANT FOR THE FIELD OF THE DOCTORAL PROGRAMME</w:t>
      </w:r>
    </w:p>
    <w:p w:rsidR="006F6BA8" w:rsidRDefault="006F6BA8" w:rsidP="006F6BA8">
      <w:pPr>
        <w:spacing w:before="100" w:after="100"/>
        <w:rPr>
          <w:noProof/>
        </w:rPr>
      </w:pPr>
      <w:r w:rsidRPr="00FC3376">
        <w:rPr>
          <w:noProof/>
        </w:rPr>
        <w:t>•</w:t>
      </w:r>
      <w:r w:rsidRPr="00FC3376">
        <w:rPr>
          <w:noProof/>
        </w:rPr>
        <w:tab/>
        <w:t xml:space="preserve">Ljubojević, A., Jerman, M., </w:t>
      </w:r>
      <w:r>
        <w:rPr>
          <w:noProof/>
        </w:rPr>
        <w:t>&amp;</w:t>
      </w:r>
      <w:r w:rsidRPr="00FC3376">
        <w:rPr>
          <w:noProof/>
        </w:rPr>
        <w:t xml:space="preserve"> Bovan, K. (2017). Cultural Trauma Set in Stone: The Case of Shelling of Dubrovnik. Croatian Political Science Review, 54 (1-2), 197-219.</w:t>
      </w:r>
    </w:p>
    <w:p w:rsidR="006F6BA8" w:rsidRDefault="006F6BA8" w:rsidP="006F6BA8">
      <w:pPr>
        <w:spacing w:before="100" w:after="100"/>
        <w:rPr>
          <w:noProof/>
        </w:rPr>
      </w:pPr>
      <w:r>
        <w:rPr>
          <w:noProof/>
        </w:rPr>
        <w:lastRenderedPageBreak/>
        <w:t>•</w:t>
      </w:r>
      <w:r>
        <w:rPr>
          <w:noProof/>
        </w:rPr>
        <w:tab/>
        <w:t>Bovan, K., &amp; Širinić, D. (2016). (Ne)demokratski stavovi maturanata u Hrvatskoj – prisutnost i odrednice. In: M. Kovačić, &amp; M. Horvat (Eds.), Od podanika do građana: Razvoj građanske kompetencije mladih. Zagreb: Institut za društvena istraživanja u Zagrebu, GONG: 73-90.</w:t>
      </w:r>
    </w:p>
    <w:p w:rsidR="006F6BA8" w:rsidRDefault="006F6BA8" w:rsidP="006F6BA8">
      <w:pPr>
        <w:spacing w:before="100" w:after="100"/>
        <w:rPr>
          <w:noProof/>
        </w:rPr>
      </w:pPr>
      <w:r>
        <w:rPr>
          <w:noProof/>
        </w:rPr>
        <w:t>•</w:t>
      </w:r>
      <w:r>
        <w:rPr>
          <w:noProof/>
        </w:rPr>
        <w:tab/>
        <w:t>Bovan, K. (2015). Modeli političkog čovjeka. Politička misao, 52 (3), 77-101.</w:t>
      </w:r>
    </w:p>
    <w:p w:rsidR="006F6BA8" w:rsidRDefault="006F6BA8" w:rsidP="006F6BA8">
      <w:pPr>
        <w:spacing w:before="100" w:after="100"/>
        <w:rPr>
          <w:noProof/>
        </w:rPr>
      </w:pPr>
      <w:r>
        <w:rPr>
          <w:noProof/>
        </w:rPr>
        <w:t>•</w:t>
      </w:r>
      <w:r>
        <w:rPr>
          <w:noProof/>
        </w:rPr>
        <w:tab/>
        <w:t>Blanuša, N., &amp; Bovan, K. (2015). Political Cynicism and Kynicism of Croatian Citizens. Profiles of Political Thinking and Behavior. European Quarterly of Political Attitudes and Mentalities EQPAM, 4 (3), 1-29.</w:t>
      </w:r>
    </w:p>
    <w:p w:rsidR="00DE7A11" w:rsidRPr="00BA0D7E" w:rsidRDefault="00DE7A11" w:rsidP="006F6BA8">
      <w:pPr>
        <w:spacing w:before="100" w:after="100"/>
        <w:rPr>
          <w:b/>
          <w:sz w:val="20"/>
          <w:szCs w:val="20"/>
        </w:rPr>
      </w:pPr>
      <w:r>
        <w:rPr>
          <w:b/>
          <w:sz w:val="20"/>
          <w:szCs w:val="20"/>
        </w:rPr>
        <w:t>L</w:t>
      </w:r>
      <w:r w:rsidRPr="00BA0D7E">
        <w:rPr>
          <w:b/>
          <w:sz w:val="20"/>
          <w:szCs w:val="20"/>
        </w:rPr>
        <w:t xml:space="preserve">IST OF PUBLISHED WORK </w:t>
      </w:r>
      <w:r>
        <w:rPr>
          <w:b/>
          <w:sz w:val="20"/>
          <w:szCs w:val="20"/>
        </w:rPr>
        <w:t>IN THE LAST FIVE YEARS</w:t>
      </w:r>
    </w:p>
    <w:p w:rsidR="006F6BA8" w:rsidRDefault="006F6BA8" w:rsidP="006F6BA8">
      <w:pPr>
        <w:spacing w:before="100" w:after="100"/>
        <w:rPr>
          <w:noProof/>
        </w:rPr>
      </w:pPr>
      <w:r>
        <w:rPr>
          <w:noProof/>
        </w:rPr>
        <w:t>•</w:t>
      </w:r>
      <w:r>
        <w:rPr>
          <w:noProof/>
        </w:rPr>
        <w:tab/>
        <w:t>Banai, B., Laustsen, L., Pavela Banai, I., &amp; Bovan, K. (2018). Presidential, But Not Prime Minister, Candidates With Lower Pitched VoicesStand a Better Chance of Winning the Election in Conservative Countries. Evolutionary Psychology, 16 (2), 1-12.</w:t>
      </w:r>
    </w:p>
    <w:p w:rsidR="006F6BA8" w:rsidRDefault="006F6BA8" w:rsidP="006F6BA8">
      <w:pPr>
        <w:spacing w:before="100" w:after="100"/>
        <w:rPr>
          <w:noProof/>
        </w:rPr>
      </w:pPr>
      <w:r>
        <w:rPr>
          <w:noProof/>
        </w:rPr>
        <w:t>•</w:t>
      </w:r>
      <w:r>
        <w:rPr>
          <w:noProof/>
        </w:rPr>
        <w:tab/>
        <w:t>Bovan, K., Banai, B., &amp; Pavela Banai, I. (2018). Do Natural Disasters Affect Voting Behavior? Evidence from Croatian Floods. PLOS Currents Disasters, Apr. 6. Edition 1. doi: 10.1371/currents.dis.cbf57c8ac3b239ba51ccc801d3362c07</w:t>
      </w:r>
    </w:p>
    <w:p w:rsidR="006F6BA8" w:rsidRDefault="006F6BA8" w:rsidP="006F6BA8">
      <w:pPr>
        <w:spacing w:before="100" w:after="100"/>
        <w:rPr>
          <w:noProof/>
        </w:rPr>
      </w:pPr>
      <w:r>
        <w:rPr>
          <w:noProof/>
        </w:rPr>
        <w:t>•</w:t>
      </w:r>
      <w:r>
        <w:rPr>
          <w:noProof/>
        </w:rPr>
        <w:tab/>
        <w:t>Banai, B., Pavela Banai, I., &amp; Bovan, K. (2017). Candidates' voice in political debates and the outcome of presidential elections. Book of Selected Proceedings of 20th Psychology Days in Zadar, 33-40.</w:t>
      </w:r>
    </w:p>
    <w:p w:rsidR="006F6BA8" w:rsidRDefault="006F6BA8" w:rsidP="006F6BA8">
      <w:pPr>
        <w:spacing w:before="100" w:after="100"/>
        <w:rPr>
          <w:noProof/>
        </w:rPr>
      </w:pPr>
      <w:r>
        <w:rPr>
          <w:noProof/>
        </w:rPr>
        <w:t>•</w:t>
      </w:r>
      <w:r>
        <w:rPr>
          <w:noProof/>
        </w:rPr>
        <w:tab/>
        <w:t>Ljubojević, A., Jerman, M., &amp; Bovan, K. (2017). Cultural Trauma Set in Stone: The Case of Shelling of Dubrovnik. Croatian Political Science Review, 54 (1-2), 197-219.</w:t>
      </w:r>
    </w:p>
    <w:p w:rsidR="006F6BA8" w:rsidRDefault="006F6BA8" w:rsidP="006F6BA8">
      <w:pPr>
        <w:spacing w:before="100" w:after="100"/>
        <w:rPr>
          <w:noProof/>
        </w:rPr>
      </w:pPr>
      <w:r>
        <w:rPr>
          <w:noProof/>
        </w:rPr>
        <w:t>•</w:t>
      </w:r>
      <w:r>
        <w:rPr>
          <w:noProof/>
        </w:rPr>
        <w:tab/>
        <w:t xml:space="preserve">Pavela Banai, I., Banai, B., &amp; Bovan, K. (2017). Vocal characteristics of presidential candidates can predict the outcome of actual elections. Evolution and Human Behavior, 38, 309-314. </w:t>
      </w:r>
    </w:p>
    <w:p w:rsidR="006F6BA8" w:rsidRDefault="006F6BA8" w:rsidP="006F6BA8">
      <w:pPr>
        <w:spacing w:before="100" w:after="100"/>
        <w:rPr>
          <w:noProof/>
        </w:rPr>
      </w:pPr>
      <w:r>
        <w:rPr>
          <w:noProof/>
        </w:rPr>
        <w:t>•</w:t>
      </w:r>
      <w:r>
        <w:rPr>
          <w:noProof/>
        </w:rPr>
        <w:tab/>
        <w:t>Bovan, K., &amp; Širinić, D. (2016). (Ne)demokratski stavovi maturanata u Hrvatskoj – prisutnost i odrednice. In: M. Kovačić, &amp; M. Horvat (Eds.), Od podanika do građana: Razvoj građanske kompetencije mladih. Zagreb: Institut za društvena istraživanja u Zagrebu, GONG: 73-90.</w:t>
      </w:r>
    </w:p>
    <w:p w:rsidR="006F6BA8" w:rsidRDefault="006F6BA8" w:rsidP="006F6BA8">
      <w:pPr>
        <w:spacing w:before="100" w:after="100"/>
        <w:rPr>
          <w:noProof/>
        </w:rPr>
      </w:pPr>
      <w:r>
        <w:rPr>
          <w:noProof/>
        </w:rPr>
        <w:t>•</w:t>
      </w:r>
      <w:r>
        <w:rPr>
          <w:noProof/>
        </w:rPr>
        <w:tab/>
        <w:t>Bovan, K. (2015). Modeli političkog čovjeka. Politička misao, 52 (3), 77-101.</w:t>
      </w:r>
    </w:p>
    <w:p w:rsidR="006F6BA8" w:rsidRDefault="006F6BA8" w:rsidP="006F6BA8">
      <w:pPr>
        <w:spacing w:before="100" w:after="100"/>
        <w:rPr>
          <w:noProof/>
        </w:rPr>
      </w:pPr>
      <w:r>
        <w:rPr>
          <w:noProof/>
        </w:rPr>
        <w:t>•</w:t>
      </w:r>
      <w:r>
        <w:rPr>
          <w:noProof/>
        </w:rPr>
        <w:tab/>
        <w:t>Blanuša, N., &amp; Bovan, K. (2015). Political Cynicism and Kynicism of Croatian Citizens. Profiles of Political Thinking and Behavior. European Quarterly of Political Attitudes and Mentalities EQPAM, 4 (3), 1-29.</w:t>
      </w:r>
    </w:p>
    <w:p w:rsidR="006F6BA8" w:rsidRDefault="006F6BA8" w:rsidP="006F6BA8">
      <w:pPr>
        <w:spacing w:before="100" w:after="100"/>
        <w:rPr>
          <w:noProof/>
        </w:rPr>
      </w:pPr>
      <w:r>
        <w:rPr>
          <w:noProof/>
        </w:rPr>
        <w:t>•</w:t>
      </w:r>
      <w:r>
        <w:rPr>
          <w:noProof/>
        </w:rPr>
        <w:tab/>
        <w:t>Polšek, D., &amp; Bovan, K. (2014). Uvod u bihevioralnu ekonomiju. Zagreb: Institut društvenih znanosti Ivo Pilar.</w:t>
      </w:r>
    </w:p>
    <w:p w:rsidR="006F6BA8" w:rsidRDefault="006F6BA8" w:rsidP="006F6BA8">
      <w:pPr>
        <w:spacing w:before="100" w:after="100"/>
        <w:rPr>
          <w:noProof/>
        </w:rPr>
      </w:pPr>
      <w:r>
        <w:rPr>
          <w:noProof/>
        </w:rPr>
        <w:t>•</w:t>
      </w:r>
      <w:r>
        <w:rPr>
          <w:noProof/>
        </w:rPr>
        <w:tab/>
        <w:t>Bovan, K. (2013). Formiranje globalne retrospektivne evaluacije: Zanemarivanje trajanja iskustva i pravilo vrhunca i kraja. Društvena istraživanja, 22(2), 325-345.</w:t>
      </w:r>
    </w:p>
    <w:p w:rsidR="00DE7A11" w:rsidRPr="00BA0D7E" w:rsidRDefault="006F6BA8" w:rsidP="006F6BA8">
      <w:pPr>
        <w:spacing w:before="100" w:after="100"/>
        <w:rPr>
          <w:b/>
          <w:sz w:val="20"/>
          <w:szCs w:val="20"/>
        </w:rPr>
      </w:pPr>
      <w:r>
        <w:rPr>
          <w:noProof/>
        </w:rPr>
        <w:t>•</w:t>
      </w:r>
      <w:r>
        <w:rPr>
          <w:noProof/>
        </w:rPr>
        <w:tab/>
        <w:t>Bokulić, M., &amp; Bovan, K. (2013). Efekt nepovratnog troška. Društvena istraživanja, 22(2), 347-366.</w:t>
      </w:r>
    </w:p>
    <w:p w:rsidR="00DE7A11" w:rsidRDefault="00DE7A11" w:rsidP="00DE7A11">
      <w:pPr>
        <w:spacing w:before="100" w:after="100"/>
        <w:rPr>
          <w:b/>
          <w:sz w:val="20"/>
          <w:szCs w:val="20"/>
        </w:rPr>
      </w:pPr>
      <w:r>
        <w:rPr>
          <w:b/>
          <w:sz w:val="20"/>
          <w:szCs w:val="20"/>
        </w:rPr>
        <w:t>L</w:t>
      </w:r>
      <w:r w:rsidRPr="00BA0D7E">
        <w:rPr>
          <w:b/>
          <w:sz w:val="20"/>
          <w:szCs w:val="20"/>
        </w:rPr>
        <w:t xml:space="preserve">IST OF SCIENTIFIC AND ARTISTIC PROJECTS IN WHICH HE OR SHE </w:t>
      </w:r>
      <w:proofErr w:type="gramStart"/>
      <w:r w:rsidRPr="00BA0D7E">
        <w:rPr>
          <w:b/>
          <w:sz w:val="20"/>
          <w:szCs w:val="20"/>
        </w:rPr>
        <w:t>PARTICIPATED</w:t>
      </w:r>
      <w:proofErr w:type="gramEnd"/>
      <w:r w:rsidRPr="00BA0D7E">
        <w:rPr>
          <w:b/>
          <w:sz w:val="20"/>
          <w:szCs w:val="20"/>
        </w:rPr>
        <w:t xml:space="preserve"> AND WHICH ARE RELEVANT FOR THE FIELD OF THE DOCTORAL PROGRAMME</w:t>
      </w:r>
    </w:p>
    <w:p w:rsidR="006F6BA8" w:rsidRDefault="006F6BA8" w:rsidP="006F6BA8">
      <w:pPr>
        <w:spacing w:before="100" w:after="100"/>
        <w:rPr>
          <w:noProof/>
        </w:rPr>
      </w:pPr>
      <w:r>
        <w:rPr>
          <w:noProof/>
        </w:rPr>
        <w:t>•</w:t>
      </w:r>
      <w:r>
        <w:rPr>
          <w:noProof/>
        </w:rPr>
        <w:tab/>
        <w:t>2016., April – COST action „Comparative Analysis of Conspiracy Theories“, Management Committee Substitute</w:t>
      </w:r>
    </w:p>
    <w:p w:rsidR="00DE7A11" w:rsidRPr="00BA0D7E" w:rsidRDefault="006F6BA8" w:rsidP="006F6BA8">
      <w:pPr>
        <w:spacing w:before="100" w:after="100"/>
        <w:rPr>
          <w:b/>
          <w:sz w:val="20"/>
          <w:szCs w:val="20"/>
        </w:rPr>
      </w:pPr>
      <w:r>
        <w:rPr>
          <w:noProof/>
        </w:rPr>
        <w:t>•</w:t>
      </w:r>
      <w:r>
        <w:rPr>
          <w:noProof/>
        </w:rPr>
        <w:tab/>
        <w:t>2015., January – 2018., January – senior expert associate within the FP7 project „Social Performance, Cultural Trauma, and Reestablishing Solid Sovereignties“</w:t>
      </w:r>
    </w:p>
    <w:p w:rsidR="00DE7A11" w:rsidRPr="00BA0D7E" w:rsidRDefault="00DE7A11" w:rsidP="00DE7A11">
      <w:pPr>
        <w:spacing w:before="100" w:after="100"/>
        <w:rPr>
          <w:b/>
          <w:sz w:val="20"/>
          <w:szCs w:val="20"/>
        </w:rPr>
      </w:pPr>
      <w:r>
        <w:rPr>
          <w:b/>
          <w:sz w:val="20"/>
          <w:szCs w:val="20"/>
        </w:rPr>
        <w:lastRenderedPageBreak/>
        <w:t>L</w:t>
      </w:r>
      <w:r w:rsidRPr="00BA0D7E">
        <w:rPr>
          <w:b/>
          <w:sz w:val="20"/>
          <w:szCs w:val="20"/>
        </w:rPr>
        <w:t>IST OF SCIENTIFIC AND ARTISTIC PROJECTS IN WHICH HE OR SHE PARTICIPATED IN THE LAST FIVE YEARS</w:t>
      </w:r>
    </w:p>
    <w:p w:rsidR="006F6BA8" w:rsidRDefault="006F6BA8" w:rsidP="006F6BA8">
      <w:pPr>
        <w:spacing w:before="100" w:after="100"/>
        <w:rPr>
          <w:noProof/>
        </w:rPr>
      </w:pPr>
      <w:r>
        <w:rPr>
          <w:noProof/>
        </w:rPr>
        <w:t>•</w:t>
      </w:r>
      <w:r>
        <w:rPr>
          <w:noProof/>
        </w:rPr>
        <w:tab/>
        <w:t>2016., April – COST action „Comparative Analysis of Conspiracy Theories“, Management Committee Substitute</w:t>
      </w:r>
    </w:p>
    <w:p w:rsidR="00DE7A11" w:rsidRPr="00BA0D7E" w:rsidRDefault="006F6BA8" w:rsidP="006F6BA8">
      <w:pPr>
        <w:spacing w:before="100" w:after="100"/>
        <w:rPr>
          <w:b/>
          <w:sz w:val="20"/>
          <w:szCs w:val="20"/>
        </w:rPr>
      </w:pPr>
      <w:r>
        <w:rPr>
          <w:noProof/>
        </w:rPr>
        <w:t>•</w:t>
      </w:r>
      <w:r>
        <w:rPr>
          <w:noProof/>
        </w:rPr>
        <w:tab/>
        <w:t>2015., January – 2018., January – senior expert associate within the FP7 project „Social Performance, Cultural Trauma, and Reestablishing Solid Sovereignties“</w:t>
      </w:r>
      <w:bookmarkStart w:id="0" w:name="_GoBack"/>
      <w:bookmarkEnd w:id="0"/>
    </w:p>
    <w:p w:rsidR="00DE7A11" w:rsidRPr="00987833" w:rsidRDefault="00DE7A11" w:rsidP="00DE7A11">
      <w:pPr>
        <w:spacing w:before="100" w:after="100"/>
        <w:rPr>
          <w:i/>
          <w:color w:val="FF0000"/>
          <w:sz w:val="20"/>
          <w:szCs w:val="20"/>
        </w:rPr>
      </w:pPr>
      <w:r w:rsidRPr="00987833">
        <w:rPr>
          <w:i/>
          <w:color w:val="FF0000"/>
          <w:sz w:val="20"/>
          <w:szCs w:val="20"/>
        </w:rPr>
        <w:t xml:space="preserve">(IF THE TEACHER IS AT THE SAME TIME A </w:t>
      </w:r>
      <w:r>
        <w:rPr>
          <w:i/>
          <w:color w:val="FF0000"/>
          <w:sz w:val="20"/>
          <w:szCs w:val="20"/>
        </w:rPr>
        <w:t>POTENTIAL</w:t>
      </w:r>
      <w:r w:rsidRPr="00987833">
        <w:rPr>
          <w:i/>
          <w:color w:val="FF0000"/>
          <w:sz w:val="20"/>
          <w:szCs w:val="20"/>
        </w:rPr>
        <w:t xml:space="preserve"> SUPERVISOR)</w:t>
      </w:r>
    </w:p>
    <w:p w:rsidR="00DE7A11" w:rsidRPr="00987833" w:rsidRDefault="00DE7A11" w:rsidP="00DE7A11">
      <w:pPr>
        <w:spacing w:before="100" w:after="100"/>
        <w:rPr>
          <w:b/>
          <w:sz w:val="20"/>
          <w:szCs w:val="20"/>
        </w:rPr>
      </w:pPr>
      <w:r w:rsidRPr="00987833">
        <w:rPr>
          <w:b/>
          <w:sz w:val="20"/>
          <w:szCs w:val="20"/>
        </w:rPr>
        <w:t>NUMBER OF SUCCESSFUL MENTORSHIPS THAT RESULTED IN DISSERTATION DEFENCE</w:t>
      </w:r>
    </w:p>
    <w:p w:rsidR="00DE7A11" w:rsidRPr="00987833" w:rsidRDefault="00DE7A11" w:rsidP="00DE7A11">
      <w:pPr>
        <w:spacing w:before="100" w:after="100"/>
        <w:rPr>
          <w:b/>
          <w:sz w:val="20"/>
          <w:szCs w:val="20"/>
        </w:rPr>
      </w:pPr>
      <w:r w:rsidRPr="00987833">
        <w:rPr>
          <w:b/>
          <w:sz w:val="20"/>
          <w:szCs w:val="20"/>
        </w:rPr>
        <w:fldChar w:fldCharType="begin">
          <w:ffData>
            <w:name w:val="Text4"/>
            <w:enabled/>
            <w:calcOnExit w:val="0"/>
            <w:textInput/>
          </w:ffData>
        </w:fldChar>
      </w:r>
      <w:r w:rsidRPr="00987833">
        <w:rPr>
          <w:b/>
          <w:sz w:val="20"/>
          <w:szCs w:val="20"/>
        </w:rPr>
        <w:instrText xml:space="preserve"> FORMTEXT </w:instrText>
      </w:r>
      <w:r w:rsidRPr="00987833">
        <w:rPr>
          <w:b/>
          <w:sz w:val="20"/>
          <w:szCs w:val="20"/>
        </w:rPr>
      </w:r>
      <w:r w:rsidRPr="00987833">
        <w:rPr>
          <w:b/>
          <w:sz w:val="20"/>
          <w:szCs w:val="20"/>
        </w:rPr>
        <w:fldChar w:fldCharType="separate"/>
      </w:r>
      <w:r w:rsidRPr="00987833">
        <w:rPr>
          <w:b/>
          <w:sz w:val="20"/>
          <w:szCs w:val="20"/>
        </w:rPr>
        <w:t> </w:t>
      </w:r>
      <w:r w:rsidRPr="00987833">
        <w:rPr>
          <w:b/>
          <w:sz w:val="20"/>
          <w:szCs w:val="20"/>
        </w:rPr>
        <w:t> </w:t>
      </w:r>
      <w:r w:rsidRPr="00987833">
        <w:rPr>
          <w:b/>
          <w:sz w:val="20"/>
          <w:szCs w:val="20"/>
        </w:rPr>
        <w:t> </w:t>
      </w:r>
      <w:r w:rsidRPr="00987833">
        <w:rPr>
          <w:b/>
          <w:sz w:val="20"/>
          <w:szCs w:val="20"/>
        </w:rPr>
        <w:t> </w:t>
      </w:r>
      <w:r w:rsidRPr="00987833">
        <w:rPr>
          <w:b/>
          <w:sz w:val="20"/>
          <w:szCs w:val="20"/>
        </w:rPr>
        <w:t> </w:t>
      </w:r>
      <w:r w:rsidRPr="00987833">
        <w:rPr>
          <w:b/>
          <w:sz w:val="20"/>
          <w:szCs w:val="20"/>
        </w:rPr>
        <w:fldChar w:fldCharType="end"/>
      </w:r>
    </w:p>
    <w:p w:rsidR="00DE7A11" w:rsidRDefault="00DE7A11" w:rsidP="00DE7A11">
      <w:pPr>
        <w:spacing w:before="100" w:after="100"/>
        <w:rPr>
          <w:b/>
          <w:sz w:val="20"/>
          <w:szCs w:val="20"/>
        </w:rPr>
      </w:pPr>
    </w:p>
    <w:p w:rsidR="00DE7A11" w:rsidRDefault="00DE7A11" w:rsidP="00DE7A11">
      <w:pPr>
        <w:spacing w:before="100" w:after="100"/>
        <w:rPr>
          <w:b/>
          <w:sz w:val="20"/>
          <w:szCs w:val="20"/>
        </w:rPr>
      </w:pPr>
    </w:p>
    <w:p w:rsidR="00DE7A11" w:rsidRPr="007F73E7" w:rsidRDefault="00DE7A11" w:rsidP="00DE7A11">
      <w:pPr>
        <w:spacing w:before="100" w:after="100"/>
        <w:rPr>
          <w:b/>
          <w:sz w:val="20"/>
          <w:szCs w:val="20"/>
        </w:rPr>
      </w:pPr>
    </w:p>
    <w:p w:rsidR="00DE7A11" w:rsidRPr="00BA0D7E" w:rsidRDefault="00DE7A11" w:rsidP="00DE7A11">
      <w:pPr>
        <w:spacing w:before="100" w:after="100"/>
        <w:rPr>
          <w:b/>
          <w:color w:val="FF0000"/>
          <w:sz w:val="20"/>
          <w:szCs w:val="20"/>
        </w:rPr>
      </w:pPr>
      <w:r w:rsidRPr="00BA0D7E">
        <w:rPr>
          <w:b/>
          <w:color w:val="FF0000"/>
          <w:sz w:val="20"/>
          <w:szCs w:val="20"/>
        </w:rPr>
        <w:t xml:space="preserve">If the teacher is not employed at the higher education institution proposing the programme of the doctoral study, a written statement by the teacher that he/she agrees to teaching in the programme and a written permission of the head of the institution at which he/she is employed, with a list of courses and periods for which the permission is granted. Enclose the statement and the permission on the next page. </w:t>
      </w:r>
    </w:p>
    <w:p w:rsidR="00DE7A11" w:rsidRPr="007F73E7" w:rsidRDefault="00DE7A11" w:rsidP="00DE7A11">
      <w:pPr>
        <w:spacing w:before="100" w:after="100"/>
        <w:rPr>
          <w:b/>
          <w:sz w:val="20"/>
          <w:szCs w:val="20"/>
        </w:rPr>
      </w:pPr>
    </w:p>
    <w:p w:rsidR="00F27469" w:rsidRDefault="00F27469" w:rsidP="00DE7A11"/>
    <w:sectPr w:rsidR="00F274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A11"/>
    <w:rsid w:val="005D5A10"/>
    <w:rsid w:val="006F6BA8"/>
    <w:rsid w:val="00DE7A11"/>
    <w:rsid w:val="00F274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9EE2B"/>
  <w15:chartTrackingRefBased/>
  <w15:docId w15:val="{8404AE3F-0A47-4A12-B26E-3DFC9DA01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7A11"/>
    <w:pPr>
      <w:spacing w:after="200" w:line="276" w:lineRule="auto"/>
    </w:pPr>
    <w:rPr>
      <w:rFonts w:ascii="Calibri" w:eastAsia="Calibri" w:hAnsi="Calibri" w:cs="Times New Roman"/>
      <w:lang w:val="en-G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link w:val="NaslovChar"/>
    <w:uiPriority w:val="10"/>
    <w:qFormat/>
    <w:rsid w:val="00DE7A1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aslovChar">
    <w:name w:val="Naslov Char"/>
    <w:basedOn w:val="Zadanifontodlomka"/>
    <w:link w:val="Naslov"/>
    <w:uiPriority w:val="10"/>
    <w:rsid w:val="00DE7A11"/>
    <w:rPr>
      <w:rFonts w:ascii="Cambria" w:eastAsia="Times New Roman" w:hAnsi="Cambria" w:cs="Times New Roman"/>
      <w:color w:val="17365D"/>
      <w:spacing w:val="5"/>
      <w:kern w:val="28"/>
      <w:sz w:val="52"/>
      <w:szCs w:val="52"/>
      <w:lang w:val="en-GB"/>
    </w:rPr>
  </w:style>
  <w:style w:type="character" w:styleId="Naslovknjige">
    <w:name w:val="Book Title"/>
    <w:uiPriority w:val="33"/>
    <w:qFormat/>
    <w:rsid w:val="00DE7A11"/>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978</Words>
  <Characters>5578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Fruk</dc:creator>
  <cp:keywords/>
  <dc:description/>
  <cp:lastModifiedBy>Kosta Bovan</cp:lastModifiedBy>
  <cp:revision>2</cp:revision>
  <dcterms:created xsi:type="dcterms:W3CDTF">2018-07-17T13:56:00Z</dcterms:created>
  <dcterms:modified xsi:type="dcterms:W3CDTF">2018-07-17T13:56:00Z</dcterms:modified>
</cp:coreProperties>
</file>