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230B60" w14:textId="77777777" w:rsidR="00942B77" w:rsidRPr="00C60CD9" w:rsidRDefault="00942B77" w:rsidP="00942B77">
      <w:pPr>
        <w:pStyle w:val="Title"/>
        <w:spacing w:after="120"/>
        <w:rPr>
          <w:sz w:val="32"/>
          <w:szCs w:val="32"/>
        </w:rPr>
      </w:pPr>
      <w:r>
        <w:rPr>
          <w:sz w:val="32"/>
          <w:szCs w:val="32"/>
        </w:rPr>
        <w:t>A.</w:t>
      </w:r>
      <w:r w:rsidRPr="00C60CD9">
        <w:rPr>
          <w:sz w:val="32"/>
          <w:szCs w:val="32"/>
        </w:rPr>
        <w:t>6. NASTAVNI I ZNANSTVENI UVJETI IZVOĐENJA DOKTORSKOG STUDIJA</w:t>
      </w:r>
    </w:p>
    <w:p w14:paraId="19784D7A" w14:textId="77777777" w:rsidR="00942B77" w:rsidRDefault="00942B77" w:rsidP="00942B77">
      <w:pPr>
        <w:spacing w:before="100" w:after="100"/>
        <w:rPr>
          <w:rStyle w:val="BookTitle"/>
        </w:rPr>
      </w:pPr>
      <w:r>
        <w:rPr>
          <w:rStyle w:val="BookTitle"/>
          <w:color w:val="FF0000"/>
        </w:rPr>
        <w:t>podatke za svakog nastavnika započnite na novoj stranici kopirajući priloženu shemu</w:t>
      </w:r>
    </w:p>
    <w:p w14:paraId="3740EE81" w14:textId="77777777" w:rsidR="00942B77" w:rsidRPr="0087018F" w:rsidRDefault="00942B77" w:rsidP="00942B77">
      <w:pPr>
        <w:spacing w:before="100" w:after="100"/>
        <w:rPr>
          <w:rStyle w:val="BookTitle"/>
          <w:b w:val="0"/>
        </w:rPr>
      </w:pPr>
    </w:p>
    <w:p w14:paraId="510A92A5" w14:textId="77777777" w:rsidR="00942B77" w:rsidRDefault="00942B77" w:rsidP="00942B77">
      <w:pPr>
        <w:spacing w:before="100" w:after="100"/>
        <w:rPr>
          <w:rStyle w:val="BookTitle"/>
        </w:rPr>
      </w:pPr>
      <w:r>
        <w:rPr>
          <w:rStyle w:val="BookTitle"/>
        </w:rPr>
        <w:t>A.</w:t>
      </w:r>
      <w:r w:rsidRPr="00C60CD9">
        <w:rPr>
          <w:rStyle w:val="BookTitle"/>
        </w:rPr>
        <w:t>6.1. Popis nastavnika</w:t>
      </w:r>
      <w:r>
        <w:rPr>
          <w:rStyle w:val="BookTitle"/>
        </w:rPr>
        <w:t xml:space="preserve"> i potencijalnih mentora</w:t>
      </w:r>
    </w:p>
    <w:p w14:paraId="1DA89E3B" w14:textId="77777777" w:rsidR="00942B77" w:rsidRDefault="00942B77" w:rsidP="00942B77">
      <w:pPr>
        <w:spacing w:before="100" w:after="100"/>
        <w:rPr>
          <w:b/>
          <w:sz w:val="20"/>
          <w:szCs w:val="20"/>
        </w:rPr>
      </w:pPr>
    </w:p>
    <w:p w14:paraId="68CB128D" w14:textId="77777777" w:rsidR="00942B77" w:rsidRDefault="00942B77" w:rsidP="00942B77">
      <w:pPr>
        <w:spacing w:before="100" w:after="10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REDNI BROJ: </w:t>
      </w:r>
      <w:r w:rsidRPr="00235F0B">
        <w:fldChar w:fldCharType="begin">
          <w:ffData>
            <w:name w:val="Text4"/>
            <w:enabled/>
            <w:calcOnExit w:val="0"/>
            <w:textInput/>
          </w:ffData>
        </w:fldChar>
      </w:r>
      <w:r w:rsidRPr="00235F0B">
        <w:instrText xml:space="preserve"> FORMTEXT </w:instrText>
      </w:r>
      <w:r w:rsidRPr="00235F0B">
        <w:fldChar w:fldCharType="separate"/>
      </w:r>
      <w:r w:rsidRPr="00235F0B">
        <w:rPr>
          <w:noProof/>
        </w:rPr>
        <w:t> </w:t>
      </w:r>
      <w:r w:rsidRPr="00235F0B">
        <w:rPr>
          <w:noProof/>
        </w:rPr>
        <w:t> </w:t>
      </w:r>
      <w:r w:rsidRPr="00235F0B">
        <w:rPr>
          <w:noProof/>
        </w:rPr>
        <w:t> </w:t>
      </w:r>
      <w:r w:rsidRPr="00235F0B">
        <w:rPr>
          <w:noProof/>
        </w:rPr>
        <w:t> </w:t>
      </w:r>
      <w:r w:rsidRPr="00235F0B">
        <w:rPr>
          <w:noProof/>
        </w:rPr>
        <w:t> </w:t>
      </w:r>
      <w:r w:rsidRPr="00235F0B">
        <w:fldChar w:fldCharType="end"/>
      </w:r>
    </w:p>
    <w:p w14:paraId="51939240" w14:textId="73C96D53" w:rsidR="00942B77" w:rsidRPr="00D86D7E" w:rsidRDefault="00942B77" w:rsidP="00942B77">
      <w:pPr>
        <w:spacing w:before="100" w:after="100"/>
        <w:rPr>
          <w:b/>
          <w:sz w:val="20"/>
          <w:szCs w:val="20"/>
        </w:rPr>
      </w:pPr>
      <w:r w:rsidRPr="00D86D7E">
        <w:rPr>
          <w:b/>
          <w:sz w:val="20"/>
          <w:szCs w:val="20"/>
        </w:rPr>
        <w:t>TITULA, IME I PREZIME NASTAVNIKA</w:t>
      </w:r>
      <w:r>
        <w:rPr>
          <w:b/>
          <w:sz w:val="20"/>
          <w:szCs w:val="20"/>
        </w:rPr>
        <w:t xml:space="preserve">: </w:t>
      </w:r>
      <w:r w:rsidRPr="00235F0B">
        <w:fldChar w:fldCharType="begin">
          <w:ffData>
            <w:name w:val="Text4"/>
            <w:enabled/>
            <w:calcOnExit w:val="0"/>
            <w:textInput/>
          </w:ffData>
        </w:fldChar>
      </w:r>
      <w:r w:rsidRPr="00235F0B">
        <w:instrText xml:space="preserve"> FORMTEXT </w:instrText>
      </w:r>
      <w:r w:rsidRPr="00235F0B">
        <w:fldChar w:fldCharType="separate"/>
      </w:r>
      <w:r w:rsidR="00231DEA">
        <w:t>Izv.</w:t>
      </w:r>
      <w:r w:rsidR="00CF710A">
        <w:rPr>
          <w:noProof/>
        </w:rPr>
        <w:t xml:space="preserve">prof.dr.sc. </w:t>
      </w:r>
      <w:r w:rsidR="00D248FC">
        <w:rPr>
          <w:noProof/>
        </w:rPr>
        <w:t>Damjan Lajh</w:t>
      </w:r>
      <w:r w:rsidRPr="00235F0B">
        <w:fldChar w:fldCharType="end"/>
      </w:r>
    </w:p>
    <w:p w14:paraId="255E71BA" w14:textId="32857EF8" w:rsidR="00942B77" w:rsidRPr="00D86D7E" w:rsidRDefault="00942B77" w:rsidP="00942B77">
      <w:pPr>
        <w:spacing w:before="100" w:after="100"/>
        <w:rPr>
          <w:b/>
          <w:sz w:val="20"/>
          <w:szCs w:val="20"/>
        </w:rPr>
      </w:pPr>
      <w:r w:rsidRPr="00D86D7E">
        <w:rPr>
          <w:b/>
          <w:sz w:val="20"/>
          <w:szCs w:val="20"/>
        </w:rPr>
        <w:t>NAZIV USTANOVE U KOJOJ JE ZAPOSLEN</w:t>
      </w:r>
      <w:r>
        <w:rPr>
          <w:b/>
          <w:sz w:val="20"/>
          <w:szCs w:val="20"/>
        </w:rPr>
        <w:t xml:space="preserve">: </w:t>
      </w:r>
      <w:r w:rsidRPr="00235F0B">
        <w:fldChar w:fldCharType="begin">
          <w:ffData>
            <w:name w:val="Text4"/>
            <w:enabled/>
            <w:calcOnExit w:val="0"/>
            <w:textInput/>
          </w:ffData>
        </w:fldChar>
      </w:r>
      <w:r w:rsidRPr="00235F0B">
        <w:instrText xml:space="preserve"> FORMTEXT </w:instrText>
      </w:r>
      <w:r w:rsidRPr="00235F0B">
        <w:fldChar w:fldCharType="separate"/>
      </w:r>
      <w:r w:rsidR="00CF710A">
        <w:rPr>
          <w:noProof/>
        </w:rPr>
        <w:t>Faku</w:t>
      </w:r>
      <w:r w:rsidR="003E67E3">
        <w:rPr>
          <w:noProof/>
        </w:rPr>
        <w:t>lteta za družbene vede</w:t>
      </w:r>
      <w:r w:rsidR="00CF710A">
        <w:rPr>
          <w:noProof/>
        </w:rPr>
        <w:t xml:space="preserve"> Sveučilišta u </w:t>
      </w:r>
      <w:r w:rsidR="003E67E3">
        <w:rPr>
          <w:noProof/>
        </w:rPr>
        <w:t>Ljubljani, Slovenija</w:t>
      </w:r>
      <w:r w:rsidRPr="00235F0B">
        <w:fldChar w:fldCharType="end"/>
      </w:r>
    </w:p>
    <w:p w14:paraId="333DA332" w14:textId="27A8DDDC" w:rsidR="00942B77" w:rsidRPr="00D86D7E" w:rsidRDefault="00942B77" w:rsidP="00942B77">
      <w:pPr>
        <w:spacing w:before="100" w:after="100"/>
        <w:rPr>
          <w:b/>
          <w:sz w:val="20"/>
          <w:szCs w:val="20"/>
        </w:rPr>
      </w:pPr>
      <w:r w:rsidRPr="00D86D7E">
        <w:rPr>
          <w:b/>
          <w:sz w:val="20"/>
          <w:szCs w:val="20"/>
        </w:rPr>
        <w:t xml:space="preserve">NAZIV </w:t>
      </w:r>
      <w:r>
        <w:rPr>
          <w:b/>
          <w:sz w:val="20"/>
          <w:szCs w:val="20"/>
        </w:rPr>
        <w:t xml:space="preserve">PREDMETA KOJI IZVODI NA OVOM DOKTORSKOM STUDIJU: </w:t>
      </w:r>
      <w:r w:rsidRPr="00235F0B">
        <w:fldChar w:fldCharType="begin">
          <w:ffData>
            <w:name w:val="Text4"/>
            <w:enabled/>
            <w:calcOnExit w:val="0"/>
            <w:textInput/>
          </w:ffData>
        </w:fldChar>
      </w:r>
      <w:r w:rsidRPr="00235F0B">
        <w:instrText xml:space="preserve"> FORMTEXT </w:instrText>
      </w:r>
      <w:r w:rsidRPr="00235F0B">
        <w:fldChar w:fldCharType="separate"/>
      </w:r>
      <w:r w:rsidR="00D248FC">
        <w:t>Europske javne poliitke</w:t>
      </w:r>
      <w:r w:rsidRPr="00235F0B">
        <w:fldChar w:fldCharType="end"/>
      </w:r>
    </w:p>
    <w:p w14:paraId="5EAA7899" w14:textId="77777777" w:rsidR="00942B77" w:rsidRDefault="00942B77" w:rsidP="00942B77">
      <w:pPr>
        <w:spacing w:before="100" w:after="100"/>
        <w:rPr>
          <w:b/>
          <w:sz w:val="20"/>
          <w:szCs w:val="20"/>
        </w:rPr>
      </w:pPr>
      <w:r w:rsidRPr="00D86D7E">
        <w:rPr>
          <w:b/>
          <w:sz w:val="20"/>
          <w:szCs w:val="20"/>
        </w:rPr>
        <w:t>ŽIVOTOPIS</w:t>
      </w:r>
    </w:p>
    <w:p w14:paraId="6AF5BE7A" w14:textId="71512F92" w:rsidR="00B8521A" w:rsidRDefault="00942B77" w:rsidP="00B8521A">
      <w:pPr>
        <w:spacing w:before="100" w:after="100"/>
      </w:pPr>
      <w:r w:rsidRPr="00235F0B">
        <w:fldChar w:fldCharType="begin">
          <w:ffData>
            <w:name w:val="Text4"/>
            <w:enabled/>
            <w:calcOnExit w:val="0"/>
            <w:textInput/>
          </w:ffData>
        </w:fldChar>
      </w:r>
      <w:r w:rsidRPr="00235F0B">
        <w:instrText xml:space="preserve"> FORMTEXT </w:instrText>
      </w:r>
      <w:r w:rsidRPr="00235F0B">
        <w:fldChar w:fldCharType="separate"/>
      </w:r>
      <w:r w:rsidR="00B8521A">
        <w:t>Damjan Lajh je izvanredni profesor na Fakultet</w:t>
      </w:r>
      <w:r w:rsidR="00383003">
        <w:t xml:space="preserve">u društvenih znanosti Sveučilišta u </w:t>
      </w:r>
      <w:r w:rsidR="00B8521A">
        <w:t xml:space="preserve">Ljubljani. Osim toga je i voditelj Centra za politološka istraživanja na Fakultetu, te koordinator na Master's Degree Program in Political Science - Policy Analysis and Public Administration, koji se izvodi na engleskom jeziku na istom </w:t>
      </w:r>
      <w:r w:rsidR="00383003">
        <w:t>f</w:t>
      </w:r>
      <w:r w:rsidR="00B8521A">
        <w:t xml:space="preserve">akultetu. </w:t>
      </w:r>
    </w:p>
    <w:p w14:paraId="2817BC7A" w14:textId="0885DDD2" w:rsidR="00CD4928" w:rsidRDefault="00B8521A" w:rsidP="00B8521A">
      <w:pPr>
        <w:spacing w:before="100" w:after="100"/>
      </w:pPr>
      <w:r>
        <w:t>Svoju akademsku karijeru započeo je u studenom 2001</w:t>
      </w:r>
      <w:r w:rsidR="00383003">
        <w:t>.</w:t>
      </w:r>
      <w:r>
        <w:t xml:space="preserve"> kao mladi istraživač na Fakultetu za dru</w:t>
      </w:r>
      <w:r w:rsidR="00383003">
        <w:t>štvene znanosti Sveučilišta u Ljubljani</w:t>
      </w:r>
      <w:r w:rsidR="006A6750">
        <w:t xml:space="preserve">. Od studenog 2001. do kolovoza 2004. bio je zaposlen kao istraživač na projektu </w:t>
      </w:r>
      <w:r>
        <w:t xml:space="preserve">"Organizing for Enlargement: A Challenge for Member States and Candidate Countries" (HPSE-CT-2001-00083). </w:t>
      </w:r>
      <w:r w:rsidR="006A6750">
        <w:t xml:space="preserve">Projekt se provodio kao dio 5. okvirnog programa  EU, pod vodstvom profesorice </w:t>
      </w:r>
      <w:r>
        <w:t xml:space="preserve">Brigid Laffan (University College Dublin). </w:t>
      </w:r>
      <w:r w:rsidR="006A6750">
        <w:t xml:space="preserve">Od kolovoza 2004. do rujna 2006. bio je zaposlen kao istraživač na temeljnom istraživačkom projektu </w:t>
      </w:r>
      <w:r>
        <w:t>"Politi</w:t>
      </w:r>
      <w:r w:rsidR="006A6750">
        <w:t>ka na području bivše Jugoslavije</w:t>
      </w:r>
      <w:r>
        <w:t xml:space="preserve">" (J5-6154), </w:t>
      </w:r>
      <w:r w:rsidR="006A6750">
        <w:t>koji je financirao Nacionalni istraživački program Repub</w:t>
      </w:r>
      <w:r w:rsidR="00383003">
        <w:t>l</w:t>
      </w:r>
      <w:r w:rsidR="006A6750">
        <w:t xml:space="preserve">ike Slovenije. U međuvremenu je 2005. uspješno obranio doktorsku disertaciju pod nazivom Implementacija europske regionalne politike u Sloveniji i stekao doktorat znanosti iz politologije. U listopadau 2006. postao je docent Fakultet za družbene vede, a 2011. je izabran za izvanrednog profesora istog fakulteta. Trenutno je u postupku </w:t>
      </w:r>
      <w:r w:rsidR="00383003">
        <w:t xml:space="preserve">njegov </w:t>
      </w:r>
      <w:r w:rsidR="006A6750">
        <w:t>izbor u zvanje redovitog profesora.  Od 2006. je član istraživačke grupe u području politologije</w:t>
      </w:r>
      <w:r w:rsidR="00383003">
        <w:t xml:space="preserve"> na Fakultetu društvnih znanosti</w:t>
      </w:r>
      <w:r w:rsidR="006A6750">
        <w:t xml:space="preserve">. Od 2009. do 2011. bio je član Senata Fakulteta </w:t>
      </w:r>
      <w:r w:rsidR="00383003">
        <w:t>društvenih znanosti</w:t>
      </w:r>
      <w:r w:rsidR="006A6750">
        <w:t xml:space="preserve">, a o 2011. do 2015. bio je voditelj </w:t>
      </w:r>
      <w:r w:rsidR="00CD4928">
        <w:t>Odsjeka za Policy analizu i javnu upravu</w:t>
      </w:r>
      <w:r w:rsidR="00383003">
        <w:t xml:space="preserve"> na istom fakultetu</w:t>
      </w:r>
      <w:r w:rsidR="00CD4928">
        <w:t xml:space="preserve">. </w:t>
      </w:r>
    </w:p>
    <w:p w14:paraId="28AE9029" w14:textId="7F3DCEE6" w:rsidR="00AB4E53" w:rsidRDefault="00CD4928" w:rsidP="00AB4E53">
      <w:r>
        <w:t xml:space="preserve">Od 2006. sudjeluje u nastavnom procesu na </w:t>
      </w:r>
      <w:r w:rsidR="00383003">
        <w:t>F</w:t>
      </w:r>
      <w:r>
        <w:t>akultetu</w:t>
      </w:r>
      <w:r w:rsidR="00383003">
        <w:t xml:space="preserve"> društvenih znanosti Sveučilišta u Ljubljani</w:t>
      </w:r>
      <w:r>
        <w:t xml:space="preserve"> na sve tri razine nastavnog procesa. Do sada je sudjelovao u nastavi slijedećih kolegija: Proces odlučivanja u EU, Interesne skupine i lobiranje u EU, Politike EU, Javne politike: procesi i akteri. Održao je više predavanja na sveučilištima u drugim zemljama, uključujući </w:t>
      </w:r>
      <w:r w:rsidRPr="00CD4928">
        <w:t>Norwegian University of Science and Technology in Trondheim (Norway), University of West Bohemia, Faculty of Human Studies in Pilsen (Czech Republic), Fa</w:t>
      </w:r>
      <w:r>
        <w:t xml:space="preserve">kultet političkih znanosti u </w:t>
      </w:r>
      <w:r w:rsidRPr="00CD4928">
        <w:t>Zagreb</w:t>
      </w:r>
      <w:r>
        <w:t>u</w:t>
      </w:r>
      <w:r w:rsidRPr="00CD4928">
        <w:t xml:space="preserve"> (</w:t>
      </w:r>
      <w:r>
        <w:t>Hrvatska</w:t>
      </w:r>
      <w:r w:rsidRPr="00CD4928">
        <w:t>), Fa</w:t>
      </w:r>
      <w:r>
        <w:t xml:space="preserve">kultet političkih nauka u Beogradu </w:t>
      </w:r>
      <w:r w:rsidRPr="00CD4928">
        <w:t>(Srbi</w:t>
      </w:r>
      <w:r>
        <w:t>j</w:t>
      </w:r>
      <w:r w:rsidRPr="00CD4928">
        <w:t xml:space="preserve">a) </w:t>
      </w:r>
      <w:r w:rsidR="00383003">
        <w:t>i</w:t>
      </w:r>
      <w:r w:rsidRPr="00CD4928">
        <w:t xml:space="preserve"> Fa</w:t>
      </w:r>
      <w:r>
        <w:t xml:space="preserve">kultet političkih nauka u </w:t>
      </w:r>
      <w:r w:rsidRPr="00CD4928">
        <w:t>Sarajev</w:t>
      </w:r>
      <w:r>
        <w:t>u</w:t>
      </w:r>
      <w:r w:rsidRPr="00CD4928">
        <w:t xml:space="preserve"> (Bosna </w:t>
      </w:r>
      <w:r>
        <w:t>i</w:t>
      </w:r>
      <w:r w:rsidRPr="00CD4928">
        <w:t xml:space="preserve"> Her</w:t>
      </w:r>
      <w:r>
        <w:t>c</w:t>
      </w:r>
      <w:r w:rsidRPr="00CD4928">
        <w:t xml:space="preserve">egovina). </w:t>
      </w:r>
      <w:r>
        <w:t xml:space="preserve">Održao je više predavanja kao gostujući predavač na </w:t>
      </w:r>
      <w:r w:rsidRPr="00CD4928">
        <w:t>the Joint European Master's in Comparative Local Development program (</w:t>
      </w:r>
      <w:r>
        <w:t xml:space="preserve">koji je kooridiniralo Sveučilište </w:t>
      </w:r>
      <w:r w:rsidRPr="00CD4928">
        <w:t xml:space="preserve"> Trento, Ital</w:t>
      </w:r>
      <w:r>
        <w:t>ija</w:t>
      </w:r>
      <w:r w:rsidRPr="00CD4928">
        <w:t xml:space="preserve">). </w:t>
      </w:r>
      <w:r>
        <w:t>Tijekom</w:t>
      </w:r>
      <w:r w:rsidRPr="00CD4928">
        <w:t xml:space="preserve"> 2019</w:t>
      </w:r>
      <w:r>
        <w:t>.</w:t>
      </w:r>
      <w:r w:rsidRPr="00CD4928">
        <w:t xml:space="preserve"> </w:t>
      </w:r>
      <w:r>
        <w:lastRenderedPageBreak/>
        <w:t xml:space="preserve">sudjeoovao je kao predavač  u okviru međunarodne serije predavanja pod nazivom </w:t>
      </w:r>
      <w:r w:rsidRPr="00CD4928">
        <w:t>"Narrative of Europe, Narratives for Europe"</w:t>
      </w:r>
      <w:r>
        <w:t xml:space="preserve"> na Sveučilištu u Kolnu, Njemačka. </w:t>
      </w:r>
      <w:r w:rsidRPr="00CD4928">
        <w:t xml:space="preserve"> </w:t>
      </w:r>
      <w:r w:rsidR="00F50B93">
        <w:t>Do sada je bio mentor 3 doktorske disertacije, 14 magisterija znanosti i preko stotinu di</w:t>
      </w:r>
      <w:r w:rsidR="00383003">
        <w:t>p</w:t>
      </w:r>
      <w:r w:rsidR="00F50B93">
        <w:t xml:space="preserve">lomskih radova.  Trenutno je mentor mladom istraživaču, doktorskom studentu, te mentor dvama doktorskim kandidatima na Interdisciplinarnom doktorskom programu iz humanističkih i društvenih znanosti. Bio je mentor diplomskih radova koji su 2013. i 2019. dobili Prešernovu nagradu Fakulteta za društvene znanosti Sveučilišta u Ljubljani. </w:t>
      </w:r>
    </w:p>
    <w:p w14:paraId="4CE171B4" w14:textId="5CEE6BCB" w:rsidR="00942B77" w:rsidRPr="00D86D7E" w:rsidRDefault="00AB4E53" w:rsidP="008C7F23">
      <w:pPr>
        <w:rPr>
          <w:b/>
          <w:sz w:val="20"/>
          <w:szCs w:val="20"/>
        </w:rPr>
      </w:pPr>
      <w:r>
        <w:t>Njegov istraživački interes uključuje područje javnih politika i procese stvaranja politika u nacionalnom i kontekstu EU, procese europeizacije, nove oblike javnog upravljanja</w:t>
      </w:r>
      <w:r w:rsidR="006F707A">
        <w:t>, interesne skupine i lobiranje, te pitanja demokratske tranzicije. Autor ili suautor je 13 znanstvenih monografija i više desetaka radova objavlj</w:t>
      </w:r>
      <w:r w:rsidR="00383003">
        <w:t>e</w:t>
      </w:r>
      <w:r w:rsidR="006F707A">
        <w:t xml:space="preserve">nih u znanstvenim časopisima i uredničkim knjigama u zemlji i inozemstvu. Radovi su mu objavljivani u znanstvenim časopisima   kao što su </w:t>
      </w:r>
      <w:r w:rsidRPr="00AB4E53">
        <w:t xml:space="preserve">West European Politics, Journal of Communist Studies and Transition Politics, Journal of Southeast European &amp; Black Sea Studies, Journal of Contemporary European Research, Journal of Southeast Europe and the Balkans, Perspectives: The Central European Review of International Affairs, Halduskultuur, Politička misao, Teorija in praksa, Czech Sociological Review and Politics in Central Europe, </w:t>
      </w:r>
      <w:r w:rsidR="006F707A">
        <w:t>te u znanst</w:t>
      </w:r>
      <w:r w:rsidR="00383003">
        <w:t>v</w:t>
      </w:r>
      <w:r w:rsidR="006F707A">
        <w:t xml:space="preserve">enim monografijama uglednih izdavača kao što su </w:t>
      </w:r>
      <w:r w:rsidRPr="00AB4E53">
        <w:t xml:space="preserve">Routledge, Palgrave Macmillan </w:t>
      </w:r>
      <w:r w:rsidR="006F707A">
        <w:t>i</w:t>
      </w:r>
      <w:r w:rsidRPr="00AB4E53">
        <w:t xml:space="preserve"> Manchester University Press. </w:t>
      </w:r>
      <w:r w:rsidR="006F707A">
        <w:t>Do sada je vodio šest EU projekata</w:t>
      </w:r>
      <w:r w:rsidRPr="00AB4E53">
        <w:t>:</w:t>
      </w:r>
      <w:r w:rsidR="006F707A">
        <w:t xml:space="preserve"> četiri </w:t>
      </w:r>
      <w:r w:rsidRPr="00AB4E53">
        <w:t>Jean Monnet proje</w:t>
      </w:r>
      <w:r w:rsidR="006F707A">
        <w:t>kta</w:t>
      </w:r>
      <w:r w:rsidRPr="00AB4E53">
        <w:t xml:space="preserve">, </w:t>
      </w:r>
      <w:r w:rsidR="006F707A">
        <w:t xml:space="preserve">te </w:t>
      </w:r>
      <w:r w:rsidRPr="00AB4E53">
        <w:t xml:space="preserve">Jean Monnet Chair </w:t>
      </w:r>
      <w:r w:rsidR="006F707A">
        <w:t xml:space="preserve">i </w:t>
      </w:r>
      <w:r w:rsidRPr="00AB4E53">
        <w:t xml:space="preserve">Jean Monnet Centre of Excellence, </w:t>
      </w:r>
      <w:r w:rsidR="006F707A">
        <w:t xml:space="preserve">kao i jedan projekt financiran od strane Slovenske istraživačke agencije. </w:t>
      </w:r>
      <w:r w:rsidR="00383003">
        <w:t>K</w:t>
      </w:r>
      <w:r w:rsidR="006F707A">
        <w:t>ao član istraživačkih timova aktivno je sudjelovaoo u nekoliko nacionalnih, međunarodnih i europskih projekata. Bio je redoviti sudionik na svim važnijim konferencijama u polju politologije, uključujući ECPR, IPSA-u, IPPA-u, CES i CEPSA-u. Tijekom 2019. bio je gostujući istraživač na Metropolitanskom sveučilištu u Pragu, Češka Republika. Autor je niza didak</w:t>
      </w:r>
      <w:r w:rsidR="00383003">
        <w:t>t</w:t>
      </w:r>
      <w:r w:rsidR="006F707A">
        <w:t xml:space="preserve">ičkih pomagala </w:t>
      </w:r>
      <w:r w:rsidR="008C7F23">
        <w:t>za mlade i odrasl</w:t>
      </w:r>
      <w:r w:rsidR="00383003">
        <w:t>e</w:t>
      </w:r>
      <w:r w:rsidR="008C7F23">
        <w:t xml:space="preserve">. Bio je nacionalni ekspert u primijenjenim istraživačkim projektima  koje provode </w:t>
      </w:r>
      <w:r w:rsidRPr="00AB4E53">
        <w:t xml:space="preserve">Freedom House (Nations in Transit), Transparency International (National Integrity System; CRINIS), the V-Dem Project (Varieties of Democracy) </w:t>
      </w:r>
      <w:r w:rsidR="008C7F23">
        <w:t>i</w:t>
      </w:r>
      <w:r w:rsidRPr="00AB4E53">
        <w:t xml:space="preserve"> BTI (Bertelsmann Transformation Index). 2019</w:t>
      </w:r>
      <w:r w:rsidR="008C7F23">
        <w:t xml:space="preserve">. dobio je nagradu Europske komisije </w:t>
      </w:r>
      <w:r w:rsidRPr="00AB4E53">
        <w:t>Altiero Spinelli Prize for Outreach.</w:t>
      </w:r>
      <w:r w:rsidR="00CD4928" w:rsidRPr="00CD4928">
        <w:t xml:space="preserve"> </w:t>
      </w:r>
      <w:r w:rsidR="00942B77" w:rsidRPr="00235F0B">
        <w:fldChar w:fldCharType="end"/>
      </w:r>
    </w:p>
    <w:p w14:paraId="7FD3E459" w14:textId="2E51ED94" w:rsidR="00942B77" w:rsidRPr="009C02C1" w:rsidRDefault="00942B77" w:rsidP="00942B77">
      <w:pPr>
        <w:spacing w:before="100" w:after="100"/>
        <w:rPr>
          <w:b/>
          <w:bCs/>
          <w:i/>
          <w:smallCaps/>
          <w:color w:val="FF0000"/>
          <w:spacing w:val="5"/>
        </w:rPr>
      </w:pPr>
      <w:r w:rsidRPr="00D86D7E">
        <w:rPr>
          <w:b/>
          <w:sz w:val="20"/>
          <w:szCs w:val="20"/>
        </w:rPr>
        <w:t>DATUM ZADNJEG IZBORA U ZNANSTVENO-NASTAVNO ILI UMJETNIČKO-NASTAVNO ZVANJE</w:t>
      </w:r>
      <w:r>
        <w:rPr>
          <w:b/>
          <w:sz w:val="20"/>
          <w:szCs w:val="20"/>
        </w:rPr>
        <w:t xml:space="preserve">: </w:t>
      </w:r>
      <w:r w:rsidRPr="00235F0B">
        <w:fldChar w:fldCharType="begin">
          <w:ffData>
            <w:name w:val="Text4"/>
            <w:enabled/>
            <w:calcOnExit w:val="0"/>
            <w:textInput/>
          </w:ffData>
        </w:fldChar>
      </w:r>
      <w:r w:rsidRPr="00235F0B">
        <w:instrText xml:space="preserve"> FORMTEXT </w:instrText>
      </w:r>
      <w:r w:rsidRPr="00235F0B">
        <w:fldChar w:fldCharType="separate"/>
      </w:r>
      <w:r w:rsidR="00CD4928">
        <w:t xml:space="preserve">Izvanredni </w:t>
      </w:r>
      <w:r w:rsidR="00CF710A">
        <w:t xml:space="preserve"> profesor</w:t>
      </w:r>
      <w:r w:rsidR="008C7F23">
        <w:t xml:space="preserve"> politologije</w:t>
      </w:r>
      <w:r w:rsidR="00CF710A">
        <w:t>,</w:t>
      </w:r>
      <w:r w:rsidR="00CD4928">
        <w:t xml:space="preserve"> </w:t>
      </w:r>
      <w:r w:rsidR="00CF710A">
        <w:rPr>
          <w:noProof/>
        </w:rPr>
        <w:t>201</w:t>
      </w:r>
      <w:r w:rsidR="002F416D">
        <w:rPr>
          <w:noProof/>
        </w:rPr>
        <w:t>6</w:t>
      </w:r>
      <w:r w:rsidR="00CD4928">
        <w:rPr>
          <w:noProof/>
        </w:rPr>
        <w:t>.</w:t>
      </w:r>
      <w:r w:rsidRPr="00235F0B">
        <w:fldChar w:fldCharType="end"/>
      </w:r>
    </w:p>
    <w:p w14:paraId="7EEC21FD" w14:textId="77777777" w:rsidR="00942B77" w:rsidRDefault="00942B77" w:rsidP="00942B77">
      <w:pPr>
        <w:spacing w:before="100" w:after="100"/>
        <w:rPr>
          <w:b/>
          <w:sz w:val="20"/>
          <w:szCs w:val="20"/>
        </w:rPr>
      </w:pPr>
      <w:r w:rsidRPr="00D86D7E">
        <w:rPr>
          <w:b/>
          <w:sz w:val="20"/>
          <w:szCs w:val="20"/>
        </w:rPr>
        <w:t xml:space="preserve">POPIS </w:t>
      </w:r>
      <w:r>
        <w:rPr>
          <w:b/>
          <w:sz w:val="20"/>
          <w:szCs w:val="20"/>
        </w:rPr>
        <w:t xml:space="preserve">IZABRANIH </w:t>
      </w:r>
      <w:r w:rsidRPr="00D86D7E">
        <w:rPr>
          <w:b/>
          <w:sz w:val="20"/>
          <w:szCs w:val="20"/>
        </w:rPr>
        <w:t>OBJAVLJENIH RADOVA KOJI GA KVALIFICIRAJU ZA IZVOĐENJE PROGRAMA, ODNOSNO KOJI SU RELEVANTNI ZA PODRUČJE DOKTORSKOG PROGRAMA</w:t>
      </w:r>
    </w:p>
    <w:p w14:paraId="561AB350" w14:textId="77777777" w:rsidR="00B70883" w:rsidRDefault="00942B77" w:rsidP="00B70883">
      <w:pPr>
        <w:spacing w:before="100" w:after="100"/>
      </w:pPr>
      <w:r w:rsidRPr="00235F0B">
        <w:fldChar w:fldCharType="begin">
          <w:ffData>
            <w:name w:val=""/>
            <w:enabled/>
            <w:calcOnExit w:val="0"/>
            <w:textInput/>
          </w:ffData>
        </w:fldChar>
      </w:r>
      <w:r w:rsidRPr="00235F0B">
        <w:instrText xml:space="preserve"> FORMTEXT </w:instrText>
      </w:r>
      <w:r w:rsidRPr="00235F0B">
        <w:fldChar w:fldCharType="separate"/>
      </w:r>
      <w:r w:rsidR="00B70883">
        <w:t>KNJIGE</w:t>
      </w:r>
    </w:p>
    <w:p w14:paraId="595DDAE7" w14:textId="2D4D198F" w:rsidR="00B70883" w:rsidRDefault="00B70883" w:rsidP="00B70883">
      <w:pPr>
        <w:spacing w:before="100" w:after="100"/>
      </w:pPr>
      <w:r>
        <w:t>(2020) Poučevanje evropskih vsebin v slovenskih šolah. Ljubljana: Fakulteta za družbene vede (</w:t>
      </w:r>
      <w:r w:rsidR="00383003">
        <w:t>su</w:t>
      </w:r>
      <w:r>
        <w:t>autor s Metom Novak i Urškom Štremfel).</w:t>
      </w:r>
    </w:p>
    <w:p w14:paraId="24B3C69F" w14:textId="5CC51622" w:rsidR="00B70883" w:rsidRDefault="00B70883" w:rsidP="00B70883">
      <w:pPr>
        <w:spacing w:before="100" w:after="100"/>
      </w:pPr>
      <w:r>
        <w:t>(2015) EU Public Policies Seen from a National Perspective: Slovenia and Croatia in the European Union (Book series Javne politike, 7). Ljubljana: Faculty of Social Sciences (</w:t>
      </w:r>
      <w:r w:rsidR="00D71CB0">
        <w:t>su</w:t>
      </w:r>
      <w:r>
        <w:t>urednik s Zdravkom Petakom).</w:t>
      </w:r>
    </w:p>
    <w:p w14:paraId="297CCE08" w14:textId="7006D58A" w:rsidR="00B70883" w:rsidRDefault="00B70883" w:rsidP="00B70883">
      <w:pPr>
        <w:spacing w:before="100" w:after="100"/>
      </w:pPr>
      <w:r>
        <w:t>(2015) Organizirana civilna družba v procesih odločanja na ravni Evropske Unije (Knjižna zbirka Politika, 9). Ljubljana: Fakulteta za družbene vede (suautor s Metom Novak).</w:t>
      </w:r>
    </w:p>
    <w:p w14:paraId="6B46DBD7" w14:textId="422A5625" w:rsidR="00B70883" w:rsidRDefault="00B70883" w:rsidP="00B70883">
      <w:pPr>
        <w:spacing w:before="100" w:after="100"/>
      </w:pPr>
      <w:r>
        <w:t>(2013) Učenje evropskih vsebin v podeželskem lokalnem okolju. Ljubljana: Fakulteta za družbene vede (s</w:t>
      </w:r>
      <w:r w:rsidR="00D71CB0">
        <w:t>u</w:t>
      </w:r>
      <w:r>
        <w:t>a</w:t>
      </w:r>
      <w:r w:rsidR="00D71CB0">
        <w:t>u</w:t>
      </w:r>
      <w:r>
        <w:t xml:space="preserve">tor </w:t>
      </w:r>
      <w:r w:rsidR="00D71CB0">
        <w:t>s</w:t>
      </w:r>
      <w:r>
        <w:t xml:space="preserve"> Urško</w:t>
      </w:r>
      <w:r w:rsidR="00D71CB0">
        <w:t>m</w:t>
      </w:r>
      <w:r>
        <w:t xml:space="preserve"> Štremfel </w:t>
      </w:r>
      <w:r w:rsidR="00D71CB0">
        <w:t>i</w:t>
      </w:r>
      <w:r>
        <w:t xml:space="preserve"> Evo</w:t>
      </w:r>
      <w:r w:rsidR="00D71CB0">
        <w:t>m</w:t>
      </w:r>
      <w:r>
        <w:t xml:space="preserve"> Klemenčič).</w:t>
      </w:r>
    </w:p>
    <w:p w14:paraId="1E8A75F8" w14:textId="0D10D3AB" w:rsidR="00B70883" w:rsidRDefault="00B70883" w:rsidP="00B70883">
      <w:pPr>
        <w:spacing w:before="100" w:after="100"/>
      </w:pPr>
      <w:r>
        <w:lastRenderedPageBreak/>
        <w:t>(2011) The Reception of the Open Method of Coordination in Slovenia. Ljubljana: Fakulteta za družbene vede (s</w:t>
      </w:r>
      <w:r w:rsidR="00D71CB0">
        <w:t>u</w:t>
      </w:r>
      <w:r>
        <w:t>a</w:t>
      </w:r>
      <w:r w:rsidR="00D71CB0">
        <w:t>u</w:t>
      </w:r>
      <w:r>
        <w:t xml:space="preserve">tor </w:t>
      </w:r>
      <w:r w:rsidR="00D71CB0">
        <w:t>s</w:t>
      </w:r>
      <w:r>
        <w:t xml:space="preserve"> Urško</w:t>
      </w:r>
      <w:r w:rsidR="00D71CB0">
        <w:t>m</w:t>
      </w:r>
      <w:r>
        <w:t xml:space="preserve"> Štremfel).</w:t>
      </w:r>
    </w:p>
    <w:p w14:paraId="40DC7187" w14:textId="5DA68C48" w:rsidR="00B70883" w:rsidRDefault="00B70883" w:rsidP="00B70883">
      <w:pPr>
        <w:spacing w:before="100" w:after="100"/>
      </w:pPr>
      <w:r>
        <w:t>(2009) Evropska unija od A do Ž. Ljubljana: Uradni list (</w:t>
      </w:r>
      <w:r w:rsidR="00D71CB0">
        <w:t>su</w:t>
      </w:r>
      <w:r>
        <w:t>urednik s</w:t>
      </w:r>
      <w:r w:rsidR="00D71CB0">
        <w:t>a</w:t>
      </w:r>
      <w:r>
        <w:t xml:space="preserve"> Sabino</w:t>
      </w:r>
      <w:r w:rsidR="00D71CB0">
        <w:t>m</w:t>
      </w:r>
      <w:r>
        <w:t xml:space="preserve"> Kajnč).</w:t>
      </w:r>
    </w:p>
    <w:p w14:paraId="63FC17FD" w14:textId="77777777" w:rsidR="00B70883" w:rsidRDefault="00B70883" w:rsidP="00B70883">
      <w:pPr>
        <w:spacing w:before="100" w:after="100"/>
      </w:pPr>
      <w:r>
        <w:t>(2006) Evropeizacija in regionalizacija: spremembe na (sub)nacionalni ravni in implementacija kohezijske politike EU v Sloveniji. Ljubljana: Fakulteta za družbene vede.</w:t>
      </w:r>
    </w:p>
    <w:p w14:paraId="59313DD8" w14:textId="15D20CF7" w:rsidR="00B70883" w:rsidRDefault="00B70883" w:rsidP="00B70883">
      <w:pPr>
        <w:spacing w:before="100" w:after="100"/>
      </w:pPr>
      <w:r>
        <w:t>(2005) Politika na območju nekdanje Jugoslavije. Ljubljana: Fakulteta za družbene vede (</w:t>
      </w:r>
      <w:r w:rsidR="00383003">
        <w:t>su</w:t>
      </w:r>
      <w:r>
        <w:t>a</w:t>
      </w:r>
      <w:r w:rsidR="00D71CB0">
        <w:t>u</w:t>
      </w:r>
      <w:r>
        <w:t xml:space="preserve">tor </w:t>
      </w:r>
      <w:r w:rsidR="00D71CB0">
        <w:t xml:space="preserve">s </w:t>
      </w:r>
      <w:r>
        <w:t>Danico</w:t>
      </w:r>
      <w:r w:rsidR="00D71CB0">
        <w:t>m</w:t>
      </w:r>
      <w:r>
        <w:t xml:space="preserve"> Fink-Hafner i Alenko</w:t>
      </w:r>
      <w:r w:rsidR="00D71CB0">
        <w:t>m</w:t>
      </w:r>
      <w:r>
        <w:t xml:space="preserve"> Krašovec).</w:t>
      </w:r>
    </w:p>
    <w:p w14:paraId="511E67C0" w14:textId="66916684" w:rsidR="00B70883" w:rsidRDefault="00B70883" w:rsidP="00B70883">
      <w:pPr>
        <w:spacing w:before="100" w:after="100"/>
      </w:pPr>
      <w:r>
        <w:t>(2005) Proces evropeizacije in prilagajanje političnih ustanov na nacionalni ravni. Ljubljana: Fakulteta za družbene vede (s</w:t>
      </w:r>
      <w:r w:rsidR="00D71CB0">
        <w:t>u</w:t>
      </w:r>
      <w:r>
        <w:t>a</w:t>
      </w:r>
      <w:r w:rsidR="00D71CB0">
        <w:t>u</w:t>
      </w:r>
      <w:r>
        <w:t xml:space="preserve">tor </w:t>
      </w:r>
      <w:r w:rsidR="00D71CB0">
        <w:t>s</w:t>
      </w:r>
      <w:r>
        <w:t xml:space="preserve"> Danico</w:t>
      </w:r>
      <w:r w:rsidR="00D71CB0">
        <w:t>m</w:t>
      </w:r>
      <w:r>
        <w:t xml:space="preserve"> Fink-Hafner).</w:t>
      </w:r>
    </w:p>
    <w:p w14:paraId="167F1A40" w14:textId="09152766" w:rsidR="00B70883" w:rsidRDefault="00B70883" w:rsidP="00B70883">
      <w:pPr>
        <w:spacing w:before="100" w:after="100"/>
      </w:pPr>
      <w:r>
        <w:t>(2003) Managing Europe from Home: the Europeanisation of the Slovenian Core Executive. Ljubljana: Fakulteta za družbene vede (s</w:t>
      </w:r>
      <w:r w:rsidR="00D71CB0">
        <w:t>u</w:t>
      </w:r>
      <w:r>
        <w:t>a</w:t>
      </w:r>
      <w:r w:rsidR="00D71CB0">
        <w:t>u</w:t>
      </w:r>
      <w:r>
        <w:t xml:space="preserve">tor </w:t>
      </w:r>
      <w:r w:rsidR="00383003">
        <w:t>s</w:t>
      </w:r>
      <w:r>
        <w:t xml:space="preserve"> Danico</w:t>
      </w:r>
      <w:r w:rsidR="00D71CB0">
        <w:t>m</w:t>
      </w:r>
      <w:r>
        <w:t xml:space="preserve"> Fink-Hafner).</w:t>
      </w:r>
    </w:p>
    <w:p w14:paraId="251ED980" w14:textId="77777777" w:rsidR="00B70883" w:rsidRDefault="00B70883" w:rsidP="00B70883">
      <w:pPr>
        <w:spacing w:before="100" w:after="100"/>
      </w:pPr>
      <w:r>
        <w:t>(2002) Stability Pact: Slovenia – NGOs (evaluation study). Ljubljana: Mirovni inštitut.</w:t>
      </w:r>
    </w:p>
    <w:p w14:paraId="7F7330A8" w14:textId="77777777" w:rsidR="00B04F0B" w:rsidRDefault="00B70883" w:rsidP="00D71CB0">
      <w:pPr>
        <w:spacing w:before="100" w:after="100"/>
      </w:pPr>
      <w:r>
        <w:t>(2002) Analiza politik. Ljubljana: Fakulteta za družbene vede (s</w:t>
      </w:r>
      <w:r w:rsidR="00D71CB0">
        <w:t>u</w:t>
      </w:r>
      <w:r>
        <w:t xml:space="preserve">urednik </w:t>
      </w:r>
      <w:r w:rsidR="00D71CB0">
        <w:t>s</w:t>
      </w:r>
      <w:r>
        <w:t xml:space="preserve"> Danico</w:t>
      </w:r>
      <w:r w:rsidR="00D71CB0">
        <w:t>m</w:t>
      </w:r>
      <w:r>
        <w:t xml:space="preserve"> Fink-Hafner)</w:t>
      </w:r>
      <w:r w:rsidR="00D71CB0">
        <w:t xml:space="preserve">. </w:t>
      </w:r>
    </w:p>
    <w:p w14:paraId="7D95D95B" w14:textId="28F94FB2" w:rsidR="00D71CB0" w:rsidRDefault="00D71CB0" w:rsidP="00D71CB0">
      <w:pPr>
        <w:spacing w:before="100" w:after="100"/>
      </w:pPr>
      <w:r>
        <w:t xml:space="preserve">ČLANCI U ZNANSTVENIM ČASOPISIMA: </w:t>
      </w:r>
    </w:p>
    <w:p w14:paraId="699C1BA6" w14:textId="2065317D" w:rsidR="00D71CB0" w:rsidRDefault="00D71CB0" w:rsidP="00D71CB0">
      <w:pPr>
        <w:spacing w:before="100" w:after="100"/>
      </w:pPr>
      <w:r>
        <w:t>(2019) Entering the Brussels arena: Slovenian interest groups and the pursuit of a dual strategy. Journal of Southeast European &amp; Black Sea Studies, vol. 19, no. 2, str. 315-331 (suautor s Metom Novak).</w:t>
      </w:r>
    </w:p>
    <w:p w14:paraId="666F4DBC" w14:textId="3AA17D7C" w:rsidR="00D71CB0" w:rsidRDefault="00D71CB0" w:rsidP="00D71CB0">
      <w:pPr>
        <w:spacing w:before="100" w:after="100"/>
      </w:pPr>
      <w:r>
        <w:t>(2019) Show me the money: the importance of EU funding for the activities of interest groups in post-socialist countries. Romanian Journal of Political Science, vol. 19, no. 2, str. 116-138 (suautor s Metom Novak).</w:t>
      </w:r>
    </w:p>
    <w:p w14:paraId="1EDFB372" w14:textId="4F5706ED" w:rsidR="00D71CB0" w:rsidRDefault="00D71CB0" w:rsidP="00D71CB0">
      <w:pPr>
        <w:spacing w:before="100" w:after="100"/>
      </w:pPr>
      <w:r>
        <w:t>(2018) The participation of Slovenian civil society organisations in EU policymaking: explaining their different routes. Journal of Contemporary European Research, vol. 14, no. 2, str. 105-122 (suautor s Metom Novak).</w:t>
      </w:r>
    </w:p>
    <w:p w14:paraId="5518F15E" w14:textId="5DE634EA" w:rsidR="00D71CB0" w:rsidRDefault="00D71CB0" w:rsidP="00D71CB0">
      <w:pPr>
        <w:spacing w:before="100" w:after="100"/>
      </w:pPr>
      <w:r>
        <w:t>(2018) Politico-administrative relations in the national reception of OMC policies: comparing policy sectors in Slovenia. Halduskultuur, vol. 19, no. 1, str. 55-75 (suautor s Danicom Fink-Hafner).</w:t>
      </w:r>
    </w:p>
    <w:p w14:paraId="7CBB6A4B" w14:textId="77777777" w:rsidR="00D71CB0" w:rsidRDefault="00D71CB0" w:rsidP="00D71CB0">
      <w:pPr>
        <w:spacing w:before="100" w:after="100"/>
      </w:pPr>
      <w:r>
        <w:t>(2017) Accountability in EU decision-making at the national level: lost in the multi-level setting? Teorija in praksa: revija za družbena vprašanja, letn. 54, str. 80-95.</w:t>
      </w:r>
    </w:p>
    <w:p w14:paraId="6FC9C048" w14:textId="7CB8DA7B" w:rsidR="00D71CB0" w:rsidRDefault="00D71CB0" w:rsidP="00D71CB0">
      <w:pPr>
        <w:spacing w:before="100" w:after="100"/>
      </w:pPr>
      <w:r>
        <w:t>(2014) We feel Europe: approaches for improving positive attitudes towards the European Union in Slovenia. Romanian Review of European Governance Studies, vol. 6, no. 12 (suautor s Urškom Štremfel i Metom Novak).</w:t>
      </w:r>
    </w:p>
    <w:p w14:paraId="705BFA57" w14:textId="6B280585" w:rsidR="00D71CB0" w:rsidRDefault="00D71CB0" w:rsidP="00D71CB0">
      <w:pPr>
        <w:spacing w:before="100" w:after="100"/>
      </w:pPr>
      <w:r>
        <w:t>(2014) Sprejemanje rezultatov PISA 2009 v Sloveniji skozi prizmo javnopolitičnega učenja. Šolsko polje: revija za teorijo in raziskave vzgoje in izobraževanja, letn. 25, št. 1/2, str. 79-104 (soa</w:t>
      </w:r>
      <w:r w:rsidR="00B04F0B">
        <w:t>u</w:t>
      </w:r>
      <w:r>
        <w:t xml:space="preserve">tor </w:t>
      </w:r>
      <w:r w:rsidR="00B04F0B">
        <w:t xml:space="preserve">s </w:t>
      </w:r>
      <w:r>
        <w:t>Urško</w:t>
      </w:r>
      <w:r w:rsidR="00B04F0B">
        <w:t>m</w:t>
      </w:r>
      <w:r>
        <w:t xml:space="preserve"> Štremfel i Mojco</w:t>
      </w:r>
      <w:r w:rsidR="00B04F0B">
        <w:t>m</w:t>
      </w:r>
      <w:r>
        <w:t xml:space="preserve"> Štraus).</w:t>
      </w:r>
    </w:p>
    <w:p w14:paraId="44B35DEE" w14:textId="210A2C8C" w:rsidR="00D71CB0" w:rsidRDefault="00D71CB0" w:rsidP="00D71CB0">
      <w:pPr>
        <w:spacing w:before="100" w:after="100"/>
      </w:pPr>
      <w:r>
        <w:t>(2013) Monitoring systems of governance in sport: looking for best practices from the European Union and beyond. Kinesiologia Slovenica, vol. 19, no, 3, pp. 43-59 (soa</w:t>
      </w:r>
      <w:r w:rsidR="00B04F0B">
        <w:t>u</w:t>
      </w:r>
      <w:r>
        <w:t>tor s</w:t>
      </w:r>
      <w:r w:rsidR="00B04F0B">
        <w:t>a</w:t>
      </w:r>
      <w:r>
        <w:t xml:space="preserve"> Simono</w:t>
      </w:r>
      <w:r w:rsidR="00B04F0B">
        <w:t>m</w:t>
      </w:r>
      <w:r>
        <w:t xml:space="preserve"> Kustec Lipicer). </w:t>
      </w:r>
    </w:p>
    <w:p w14:paraId="302750E6" w14:textId="5A763679" w:rsidR="00D71CB0" w:rsidRDefault="00D71CB0" w:rsidP="00D71CB0">
      <w:pPr>
        <w:spacing w:before="100" w:after="100"/>
      </w:pPr>
      <w:r>
        <w:lastRenderedPageBreak/>
        <w:t>(2013) How do we raise up European citizens? The example of the Jean Monnet Programme Learning EU at School. Global education review, vol. 1, no. 5, pp. 60-69 (soa</w:t>
      </w:r>
      <w:r w:rsidR="00B04F0B">
        <w:t>u</w:t>
      </w:r>
      <w:r>
        <w:t xml:space="preserve">tor </w:t>
      </w:r>
      <w:r w:rsidR="00B04F0B">
        <w:t>s</w:t>
      </w:r>
      <w:r>
        <w:t xml:space="preserve"> Urško</w:t>
      </w:r>
      <w:r w:rsidR="00B04F0B">
        <w:t>m</w:t>
      </w:r>
      <w:r>
        <w:t xml:space="preserve"> Štremfel).</w:t>
      </w:r>
    </w:p>
    <w:p w14:paraId="0368F216" w14:textId="77777777" w:rsidR="00D71CB0" w:rsidRDefault="00D71CB0" w:rsidP="00D71CB0">
      <w:pPr>
        <w:spacing w:before="100" w:after="100"/>
      </w:pPr>
      <w:r>
        <w:t>(2012) Twenty Years of Relations betwen the Republic of Slovenia and the European Union. Studia Historica Slovenica, vol. 12, no. 1, pp. 125-146</w:t>
      </w:r>
    </w:p>
    <w:p w14:paraId="06CFA726" w14:textId="06C70234" w:rsidR="00D71CB0" w:rsidRDefault="00D71CB0" w:rsidP="00D71CB0">
      <w:pPr>
        <w:spacing w:before="100" w:after="100"/>
      </w:pPr>
      <w:r>
        <w:t>(2012) Good Governance in the Slovenian Employment and Education Policy Fields: Myth or Reality?. Romanian Journal of Political Science, vol. 12, no. 2, pp. 77-102 (soa</w:t>
      </w:r>
      <w:r w:rsidR="00B04F0B">
        <w:t>u</w:t>
      </w:r>
      <w:r>
        <w:t xml:space="preserve">tor </w:t>
      </w:r>
      <w:r w:rsidR="00B04F0B">
        <w:t>s</w:t>
      </w:r>
      <w:r>
        <w:t xml:space="preserve"> Urško</w:t>
      </w:r>
      <w:r w:rsidR="00B04F0B">
        <w:t>m</w:t>
      </w:r>
      <w:r>
        <w:t xml:space="preserve"> Štremfel).</w:t>
      </w:r>
    </w:p>
    <w:p w14:paraId="6AA97C61" w14:textId="2301D928" w:rsidR="00D71CB0" w:rsidRDefault="00D71CB0" w:rsidP="00D71CB0">
      <w:pPr>
        <w:spacing w:before="100" w:after="100"/>
      </w:pPr>
      <w:r>
        <w:t>(2012) Development of Slovenian Education Policy in the European Context and Beyond. Bulgarian Journal of Science and Education Policy, vol. 6, no. 1, pp. 98–116 (soa</w:t>
      </w:r>
      <w:r w:rsidR="00B04F0B">
        <w:t>u</w:t>
      </w:r>
      <w:r>
        <w:t xml:space="preserve">tor </w:t>
      </w:r>
      <w:r w:rsidR="00B04F0B">
        <w:t>s</w:t>
      </w:r>
      <w:r>
        <w:t xml:space="preserve"> Urško</w:t>
      </w:r>
      <w:r w:rsidR="00B04F0B">
        <w:t>m</w:t>
      </w:r>
      <w:r>
        <w:t xml:space="preserve"> Štremfel).</w:t>
      </w:r>
    </w:p>
    <w:p w14:paraId="03158B67" w14:textId="7DFF3E2A" w:rsidR="00D71CB0" w:rsidRDefault="00D71CB0" w:rsidP="00D71CB0">
      <w:pPr>
        <w:spacing w:before="100" w:after="100"/>
      </w:pPr>
      <w:r>
        <w:t>(2011) Exploiting the Potential of the Open Method of Coordination in Slovenian Education Policy. Sociologicky časopis/Czech Sociological Review, vol. 47, no. 3, pp. 507–529 (soa</w:t>
      </w:r>
      <w:r w:rsidR="00B04F0B">
        <w:t>u</w:t>
      </w:r>
      <w:r>
        <w:t xml:space="preserve">tor </w:t>
      </w:r>
      <w:r w:rsidR="00B04F0B">
        <w:t>s</w:t>
      </w:r>
      <w:r>
        <w:t xml:space="preserve"> Urško</w:t>
      </w:r>
      <w:r w:rsidR="00B04F0B">
        <w:t>m</w:t>
      </w:r>
      <w:r>
        <w:t xml:space="preserve"> Štremfel).</w:t>
      </w:r>
    </w:p>
    <w:p w14:paraId="6C91B30D" w14:textId="13A8DD3B" w:rsidR="00D71CB0" w:rsidRDefault="00D71CB0" w:rsidP="00D71CB0">
      <w:pPr>
        <w:spacing w:before="100" w:after="100"/>
      </w:pPr>
      <w:r>
        <w:t>(2010) Implementing EU Lifelong Learning Policy Through Open Method of Coordination in New Member States: Comparative Analysis of the Czech Republic, Slovakia and Slovenia. Journal of Comparative Politics, vol. 3, no. 2, pp. 64–84 (soa</w:t>
      </w:r>
      <w:r w:rsidR="00B04F0B">
        <w:t>u</w:t>
      </w:r>
      <w:r>
        <w:t xml:space="preserve">tor </w:t>
      </w:r>
      <w:r w:rsidR="00B04F0B">
        <w:t>s</w:t>
      </w:r>
      <w:r>
        <w:t xml:space="preserve"> Urško</w:t>
      </w:r>
      <w:r w:rsidR="00B04F0B">
        <w:t>m</w:t>
      </w:r>
      <w:r>
        <w:t xml:space="preserve"> Štremfel).</w:t>
      </w:r>
    </w:p>
    <w:p w14:paraId="2C8EE240" w14:textId="2964EE84" w:rsidR="00D71CB0" w:rsidRDefault="00D71CB0" w:rsidP="00D71CB0">
      <w:pPr>
        <w:spacing w:before="100" w:after="100"/>
      </w:pPr>
      <w:r>
        <w:t>(2010) Využití přístupů nového institucionalimu pro vysvětlení institucionálních změn v oblasti politiky regionálního rozvoje ve Slovinsku (New Institutionalism Approach and the Institutional Changes in Slovenian Regional Development Policy). Politologický časopis/ Czech Journal of Political Science, vol. 17, no. 4, pp. 432–450 (soa</w:t>
      </w:r>
      <w:r w:rsidR="00B04F0B">
        <w:t>u</w:t>
      </w:r>
      <w:r>
        <w:t xml:space="preserve">tor </w:t>
      </w:r>
      <w:r w:rsidR="00B04F0B">
        <w:t>s</w:t>
      </w:r>
      <w:r>
        <w:t xml:space="preserve"> Ladislavom Cabado</w:t>
      </w:r>
      <w:r w:rsidR="00B04F0B">
        <w:t>m</w:t>
      </w:r>
      <w:r>
        <w:t>).</w:t>
      </w:r>
    </w:p>
    <w:p w14:paraId="008A8AA5" w14:textId="703CE9CE" w:rsidR="00D71CB0" w:rsidRDefault="00D71CB0" w:rsidP="00D71CB0">
      <w:pPr>
        <w:spacing w:before="100" w:after="100"/>
      </w:pPr>
      <w:r>
        <w:t>(2009) The European Union: A Joker or Just an Ordinary Playing Card for Slovenian Political Parties? Journal of Communist Studies and Transition Politics, vol. 25, no. 4, pp. 491–512 (soa</w:t>
      </w:r>
      <w:r w:rsidR="00B04F0B">
        <w:t>u</w:t>
      </w:r>
      <w:r>
        <w:t xml:space="preserve">tor </w:t>
      </w:r>
      <w:r w:rsidR="00B04F0B">
        <w:t>s</w:t>
      </w:r>
      <w:r>
        <w:t xml:space="preserve"> Alenko</w:t>
      </w:r>
      <w:r w:rsidR="00B04F0B">
        <w:t>m</w:t>
      </w:r>
      <w:r>
        <w:t xml:space="preserve"> Krašovec).</w:t>
      </w:r>
    </w:p>
    <w:p w14:paraId="5DF583CD" w14:textId="7196D17E" w:rsidR="00D71CB0" w:rsidRDefault="00D71CB0" w:rsidP="00D71CB0">
      <w:pPr>
        <w:spacing w:before="100" w:after="100"/>
      </w:pPr>
      <w:r>
        <w:t>(2008) Have Democratization Processes been a Catalyst for the Europeanization of Party Politics in Slovenia? Journal of Southern Europe and the Balkans, vol. 10, no. 2, pp. 183–203 (soa</w:t>
      </w:r>
      <w:r w:rsidR="00B04F0B">
        <w:t>u</w:t>
      </w:r>
      <w:r>
        <w:t xml:space="preserve">tor </w:t>
      </w:r>
      <w:r w:rsidR="00B04F0B">
        <w:t>s</w:t>
      </w:r>
      <w:r>
        <w:t xml:space="preserve"> Alenko</w:t>
      </w:r>
      <w:r w:rsidR="00B04F0B">
        <w:t>m</w:t>
      </w:r>
      <w:r>
        <w:t xml:space="preserve"> Krašovec).</w:t>
      </w:r>
    </w:p>
    <w:p w14:paraId="2ECE4197" w14:textId="0B8DBEA5" w:rsidR="00D71CB0" w:rsidRDefault="00D71CB0" w:rsidP="00D71CB0">
      <w:pPr>
        <w:spacing w:before="100" w:after="100"/>
      </w:pPr>
      <w:r>
        <w:t>(2007) Referendum o ulasku Slovenije u Europsku Uniju: međunarodni komparativni pogled. Politička misao, vol. 44, no. 3, pp. 45–65 (soa</w:t>
      </w:r>
      <w:r w:rsidR="00B04F0B">
        <w:t>u</w:t>
      </w:r>
      <w:r>
        <w:t xml:space="preserve">tor </w:t>
      </w:r>
      <w:r w:rsidR="00B04F0B">
        <w:t>s</w:t>
      </w:r>
      <w:r>
        <w:t xml:space="preserve"> Alenko</w:t>
      </w:r>
      <w:r w:rsidR="00B04F0B">
        <w:t>m</w:t>
      </w:r>
      <w:r>
        <w:t xml:space="preserve"> Krašovec).</w:t>
      </w:r>
    </w:p>
    <w:p w14:paraId="39B7154C" w14:textId="04C5CAEF" w:rsidR="00D71CB0" w:rsidRDefault="00D71CB0" w:rsidP="00D71CB0">
      <w:pPr>
        <w:spacing w:before="100" w:after="100"/>
      </w:pPr>
      <w:r>
        <w:t>(2007) Post-Yugoslav Region between Democratisation and Europeanisation of Party Politics: Experiences from Slovenia and Bosnia-Herzegovina. Politics in Central Europe, vol. 3, no. 1/2, pp. 71–91 (soa</w:t>
      </w:r>
      <w:r w:rsidR="00B04F0B">
        <w:t>u</w:t>
      </w:r>
      <w:r>
        <w:t xml:space="preserve">tor </w:t>
      </w:r>
      <w:r w:rsidR="00B04F0B">
        <w:t>s</w:t>
      </w:r>
      <w:r>
        <w:t xml:space="preserve"> Alenko</w:t>
      </w:r>
      <w:r w:rsidR="00B04F0B">
        <w:t>m</w:t>
      </w:r>
      <w:r>
        <w:t xml:space="preserve"> Krašovec).</w:t>
      </w:r>
    </w:p>
    <w:p w14:paraId="3FB8DD7A" w14:textId="77777777" w:rsidR="00D71CB0" w:rsidRDefault="00D71CB0" w:rsidP="00D71CB0">
      <w:pPr>
        <w:spacing w:before="100" w:after="100"/>
      </w:pPr>
      <w:r>
        <w:t>(2006) Zajednička kohezijska politika i višerazinsko odlučivanje u Europskoj Uniji. Politička misao, vol. 43, no. 4, pp. 3–24.</w:t>
      </w:r>
    </w:p>
    <w:p w14:paraId="32155522" w14:textId="77777777" w:rsidR="00D71CB0" w:rsidRDefault="00D71CB0" w:rsidP="00D71CB0">
      <w:pPr>
        <w:spacing w:before="100" w:after="100"/>
      </w:pPr>
      <w:r>
        <w:t>(2005) Responses to the Processes of Europeanization and Regionalisation: Domestic Changes in Slovenia. Perspectives, no. 23, pp. 36-60.</w:t>
      </w:r>
    </w:p>
    <w:p w14:paraId="776FBB96" w14:textId="77777777" w:rsidR="00D71CB0" w:rsidRDefault="00D71CB0" w:rsidP="00D71CB0">
      <w:pPr>
        <w:spacing w:before="100" w:after="100"/>
      </w:pPr>
      <w:r>
        <w:t>(2004) Implementing the EU's Structural Policy and Subnational Mobilisation in Slovenia. Central European Political Science Review, vol. 5, no. 15, pp. 95–114.</w:t>
      </w:r>
    </w:p>
    <w:p w14:paraId="147C5937" w14:textId="77ECD65E" w:rsidR="00D71CB0" w:rsidRDefault="00D71CB0" w:rsidP="00D71CB0">
      <w:pPr>
        <w:spacing w:before="100" w:after="100"/>
      </w:pPr>
      <w:r>
        <w:t>(2004) The Slovenian EU Accession Referendum: A Cat-and-Mouse Game. West European Politics, vol. 27, no. 4, pp. 603–623 (soa</w:t>
      </w:r>
      <w:r w:rsidR="00B04F0B">
        <w:t>u</w:t>
      </w:r>
      <w:r>
        <w:t xml:space="preserve">tor </w:t>
      </w:r>
      <w:r w:rsidR="00B04F0B">
        <w:t>s</w:t>
      </w:r>
      <w:r>
        <w:t xml:space="preserve"> Alenko</w:t>
      </w:r>
      <w:r w:rsidR="00B04F0B">
        <w:t>m</w:t>
      </w:r>
      <w:r>
        <w:t xml:space="preserve"> Krašovec).</w:t>
      </w:r>
    </w:p>
    <w:p w14:paraId="55027F19" w14:textId="197A633C" w:rsidR="00D71CB0" w:rsidRDefault="00D71CB0" w:rsidP="00D71CB0">
      <w:pPr>
        <w:spacing w:before="100" w:after="100"/>
      </w:pPr>
      <w:r>
        <w:lastRenderedPageBreak/>
        <w:t>(2004) Lessons from Managing Conflict Situations in the EU Accession Negotiations: the Case of Slovenia. Central European Political Science Review, vol. 5, no. 15, pp. 52–73 (soa</w:t>
      </w:r>
      <w:r w:rsidR="00B04F0B">
        <w:t>u</w:t>
      </w:r>
      <w:r>
        <w:t xml:space="preserve">tor </w:t>
      </w:r>
      <w:r w:rsidR="00B04F0B">
        <w:t>s</w:t>
      </w:r>
      <w:r>
        <w:t xml:space="preserve"> Danico</w:t>
      </w:r>
      <w:r w:rsidR="00B04F0B">
        <w:t>m</w:t>
      </w:r>
      <w:r>
        <w:t xml:space="preserve"> Fink-Hafner). </w:t>
      </w:r>
    </w:p>
    <w:p w14:paraId="657A487C" w14:textId="259EB7EB" w:rsidR="00D71CB0" w:rsidRDefault="00D71CB0" w:rsidP="00D71CB0">
      <w:pPr>
        <w:spacing w:before="100" w:after="100"/>
      </w:pPr>
      <w:r>
        <w:t>POGLAVLJA U KNJIGAMA:</w:t>
      </w:r>
    </w:p>
    <w:p w14:paraId="33E12FEC" w14:textId="77777777" w:rsidR="00126548" w:rsidRDefault="00126548" w:rsidP="00126548">
      <w:pPr>
        <w:spacing w:before="100" w:after="100"/>
      </w:pPr>
      <w:r>
        <w:t>(2020) Slovenia. In: Hloušek, Vít and Petr Kaniok (eds.). The European Parliament elections of 2019 in East-Central Europe. Cham: Palgrave Macmillan, pp. 253-275.</w:t>
      </w:r>
    </w:p>
    <w:p w14:paraId="2C7D872D" w14:textId="73B37918" w:rsidR="00126548" w:rsidRDefault="00126548" w:rsidP="00126548">
      <w:pPr>
        <w:spacing w:before="100" w:after="100"/>
      </w:pPr>
      <w:r>
        <w:t>(2016) Relations with the EU. In: Ringdal, Kristen, Ramet, P. Sabrina and Fink-Hafner, Danica (eds.). Small states, big challenges: Norway and Slovenia in comparative perspective. 1st ed. Baden-Baden: Nomos, pp. 291-309 (soa</w:t>
      </w:r>
      <w:r w:rsidR="00B04F0B">
        <w:t>u</w:t>
      </w:r>
      <w:r>
        <w:t xml:space="preserve">tor </w:t>
      </w:r>
      <w:r w:rsidR="00B04F0B">
        <w:t>s</w:t>
      </w:r>
      <w:r>
        <w:t xml:space="preserve"> Jonathon Wayne Moses).</w:t>
      </w:r>
    </w:p>
    <w:p w14:paraId="2BCBB354" w14:textId="44C5F534" w:rsidR="00126548" w:rsidRDefault="00126548" w:rsidP="00126548">
      <w:pPr>
        <w:spacing w:before="100" w:after="100"/>
      </w:pPr>
      <w:r>
        <w:t>(2015) Problems and prospects of new EU member states in EU policymaking processes - a view from Slovenia and Croatia. In: Lajh, Damjan and Petak, Zdravko (eds.). EU public policies seen from a national perspective: Slovenia and Croatia in the European Union (Book series Javne politike, 7). Ljubljana: Faculty of Social Sciences, pp. 3-27 (</w:t>
      </w:r>
      <w:r w:rsidR="00B04F0B">
        <w:t>su</w:t>
      </w:r>
      <w:r>
        <w:t>autor s</w:t>
      </w:r>
      <w:r w:rsidR="00B04F0B">
        <w:t>a</w:t>
      </w:r>
      <w:r>
        <w:t xml:space="preserve"> Zdravkom Petakom).</w:t>
      </w:r>
    </w:p>
    <w:p w14:paraId="0CAFD400" w14:textId="0B02D699" w:rsidR="00126548" w:rsidRDefault="00126548" w:rsidP="00126548">
      <w:pPr>
        <w:spacing w:before="100" w:after="100"/>
      </w:pPr>
      <w:r>
        <w:t>(2012) Europeanization in South East Europe. In: Sternad, Dietmar and Döring, Thomas (eds.). Handbook of Doing Business in South East Europe. Houndmills, New York: Palgrave Macmillan, pp. 25–50 (</w:t>
      </w:r>
      <w:r w:rsidR="00B04F0B">
        <w:t>su</w:t>
      </w:r>
      <w:r>
        <w:t>autor s Danicom Fink-Hafner).</w:t>
      </w:r>
    </w:p>
    <w:p w14:paraId="5064CBEE" w14:textId="77777777" w:rsidR="00126548" w:rsidRDefault="00126548" w:rsidP="00126548">
      <w:pPr>
        <w:spacing w:before="100" w:after="100"/>
      </w:pPr>
      <w:r>
        <w:t>(2010) The Executive Co-ordination of the Slovenian EU Presidency: An Honest Broker. V: Drulák, Petr and Šabič, Zlatko (eds.). The Czech and Slovenian EU Presidencies in a Comparative Perspective (European Union studies library, 1). Dordrecht: Republic of Letters, pp. 111–126.</w:t>
      </w:r>
    </w:p>
    <w:p w14:paraId="45F051B0" w14:textId="20D61D76" w:rsidR="00126548" w:rsidRDefault="00126548" w:rsidP="00126548">
      <w:pPr>
        <w:spacing w:before="100" w:after="100"/>
      </w:pPr>
      <w:r>
        <w:t>(2010) Slovenia. In: Lodge, Juliet (ed.). The 2009 Elections to the European Parliament. Houndmills, Basingstoke, Hampshire: Palgrave Macmillan, pp. 252–258 (</w:t>
      </w:r>
      <w:r w:rsidR="00B04F0B">
        <w:t>su</w:t>
      </w:r>
      <w:r>
        <w:t>autor s Alenkom Krašovec).</w:t>
      </w:r>
    </w:p>
    <w:p w14:paraId="2F7A99D1" w14:textId="594305FB" w:rsidR="00126548" w:rsidRDefault="00126548" w:rsidP="00126548">
      <w:pPr>
        <w:spacing w:before="100" w:after="100"/>
      </w:pPr>
      <w:r>
        <w:t>(2010) The Open Method of Coordination in the Global Context of Policy Cooperation. In: Fink-Hafner, Danica (ed.). The Open Method of Coordination: A View from Slovenia. Ljubljana: Faculty of Social Sciences, pp. 17–34 (</w:t>
      </w:r>
      <w:r w:rsidR="00B04F0B">
        <w:t>su</w:t>
      </w:r>
      <w:r>
        <w:t>autor s Danicom Fink Hafner i Tomažem Deželanom).</w:t>
      </w:r>
    </w:p>
    <w:p w14:paraId="0D6BA857" w14:textId="1E23A391" w:rsidR="00126548" w:rsidRDefault="00126548" w:rsidP="00126548">
      <w:pPr>
        <w:spacing w:before="100" w:after="100"/>
      </w:pPr>
      <w:r>
        <w:t>(2010) Slovenian Employment Policy: From Self-Management to Common (International) Goals and Paradigms? In: Fink-Hafner, Danica (ed.). The Open Method of Coordination: A View from Slovenia. Ljubljana: Faculty of Social Sciences, pp. 35–58 (</w:t>
      </w:r>
      <w:r w:rsidR="00B04F0B">
        <w:t>su</w:t>
      </w:r>
      <w:r>
        <w:t>autor s Tomislavom Silajem).</w:t>
      </w:r>
    </w:p>
    <w:p w14:paraId="7625DB08" w14:textId="1326412C" w:rsidR="00126548" w:rsidRDefault="00126548" w:rsidP="00126548">
      <w:pPr>
        <w:spacing w:before="100" w:after="100"/>
      </w:pPr>
      <w:r>
        <w:t>(2010) Flourishing Cooperation with Limited Effects? Slovenian Education Policy in an International Environment. In: Fink-Hafner, Danica (ed.). The Open Method of Coordination: A View from Slovenia. Ljubljana: Faculty of Social Sciences, pp. 59–79 (</w:t>
      </w:r>
      <w:r w:rsidR="00B04F0B">
        <w:t>su</w:t>
      </w:r>
      <w:r>
        <w:t>autor s Urškom Štremfel).</w:t>
      </w:r>
    </w:p>
    <w:p w14:paraId="2550C269" w14:textId="77777777" w:rsidR="00126548" w:rsidRDefault="00126548" w:rsidP="00126548">
      <w:pPr>
        <w:spacing w:before="100" w:after="100"/>
      </w:pPr>
      <w:r>
        <w:t>(2009) Multi-level Governance and the Implementation of EU Cohesion Policy in Slovenia. In: Hristova-Valtcheva, Katia (ed.): New Actors in a New Environment: Accession to the European Union, Civil Society and Multi-level Governance. Sofia: BECSA, pp. 187-211.</w:t>
      </w:r>
    </w:p>
    <w:p w14:paraId="263EFD67" w14:textId="77777777" w:rsidR="00126548" w:rsidRDefault="00126548" w:rsidP="00126548">
      <w:pPr>
        <w:spacing w:before="100" w:after="100"/>
      </w:pPr>
      <w:r>
        <w:t>(2008) Domestic Response(s) to Managing and Implementing the European Union's Cohesion Policy: the Slovenian Experience. In: Nikolov, Krassimir Y. (ed.). Adapting to Integration in an Enlarged European Union. Vol. 1, Adapting Key Policies in the Enlarged Union. Sofia: Bulgarian European Community Studies Association, pp. 285–313.</w:t>
      </w:r>
    </w:p>
    <w:p w14:paraId="598C284A" w14:textId="77777777" w:rsidR="00126548" w:rsidRDefault="00126548" w:rsidP="00126548">
      <w:pPr>
        <w:spacing w:before="100" w:after="100"/>
      </w:pPr>
      <w:r>
        <w:t>(2007) Izvajanje javnih politik. V: Fink-Hafner, Danica (ur.). Uvod v analizo politik : teorije, koncepti, načela. Ljubljana: Fakulteta za družbene vede, 155–174.</w:t>
      </w:r>
    </w:p>
    <w:p w14:paraId="70F290D9" w14:textId="78C046D4" w:rsidR="00126548" w:rsidRDefault="00126548" w:rsidP="00126548">
      <w:pPr>
        <w:spacing w:before="100" w:after="100"/>
      </w:pPr>
      <w:r>
        <w:lastRenderedPageBreak/>
        <w:t>(2007) Proces oblikovanja dnevnega reda. V: Fink-Hafner, Danica (ur.). Uvod v analizo politik : teorije, koncepti, načela. Ljubljana: Fakulteta za družbene vede, 125–141 (</w:t>
      </w:r>
      <w:r w:rsidR="00B04F0B">
        <w:t>su</w:t>
      </w:r>
      <w:r>
        <w:t>autor sa Simonom Kustec-Lipicer).</w:t>
      </w:r>
    </w:p>
    <w:p w14:paraId="24ABB93D" w14:textId="7A773B58" w:rsidR="00126548" w:rsidRDefault="00126548" w:rsidP="00126548">
      <w:pPr>
        <w:spacing w:before="100" w:after="100"/>
      </w:pPr>
      <w:r>
        <w:t>(2007) Slovenia: National Legislation on EP Elections. In: Déloye, Yves and Bruter, Michael (eds.). Encyclopaedia of European Elections. Basingstoke, New York: Palgrave Macmillan, pp. 444–450 (</w:t>
      </w:r>
      <w:r w:rsidR="00B04F0B">
        <w:t>su</w:t>
      </w:r>
      <w:r>
        <w:t>autor s Alenkom Krašovec i Simonom Kustec-Lipicer).</w:t>
      </w:r>
    </w:p>
    <w:p w14:paraId="6EE27973" w14:textId="0C607DA1" w:rsidR="00942B77" w:rsidRDefault="00126548" w:rsidP="00126548">
      <w:pPr>
        <w:spacing w:before="100" w:after="100"/>
        <w:rPr>
          <w:b/>
          <w:sz w:val="20"/>
          <w:szCs w:val="20"/>
        </w:rPr>
      </w:pPr>
      <w:r>
        <w:t>(2006) The European Union and Party Politics in Slovenia: An Apparent or Real Impact? In: Lewis, Paul G. and Mansfeldová, Zdenka (eds.). The European Union and Party Politics in Central and Eastern Europe (Palgrave Studies in European Union Politics). Basingstoke, New York: Palgrave Macmillan, pp. 169–189 (</w:t>
      </w:r>
      <w:r w:rsidR="00B04F0B">
        <w:t>su</w:t>
      </w:r>
      <w:r>
        <w:t>autor s Alenkom Krašovec i Simonom Kustec-Lipicer).</w:t>
      </w:r>
      <w:r w:rsidR="00942B77" w:rsidRPr="00235F0B">
        <w:fldChar w:fldCharType="end"/>
      </w:r>
    </w:p>
    <w:p w14:paraId="015A3122" w14:textId="77777777" w:rsidR="00942B77" w:rsidRDefault="00942B77" w:rsidP="00942B77">
      <w:pPr>
        <w:spacing w:before="100" w:after="100"/>
        <w:rPr>
          <w:b/>
          <w:sz w:val="20"/>
          <w:szCs w:val="20"/>
        </w:rPr>
      </w:pPr>
      <w:r>
        <w:rPr>
          <w:b/>
          <w:sz w:val="20"/>
          <w:szCs w:val="20"/>
        </w:rPr>
        <w:t>POPIS IZABRANIH OBJAVLJENIH RADOVA U POSLJEDNJIH PET GODINA</w:t>
      </w:r>
    </w:p>
    <w:p w14:paraId="45CA0DA2" w14:textId="77777777" w:rsidR="00634F1D" w:rsidRDefault="00942B77" w:rsidP="00634F1D">
      <w:pPr>
        <w:spacing w:before="100" w:after="100"/>
      </w:pPr>
      <w:r w:rsidRPr="00235F0B">
        <w:fldChar w:fldCharType="begin">
          <w:ffData>
            <w:name w:val=""/>
            <w:enabled/>
            <w:calcOnExit w:val="0"/>
            <w:textInput/>
          </w:ffData>
        </w:fldChar>
      </w:r>
      <w:r w:rsidRPr="00235F0B">
        <w:instrText xml:space="preserve"> FORMTEXT </w:instrText>
      </w:r>
      <w:r w:rsidRPr="00235F0B">
        <w:fldChar w:fldCharType="separate"/>
      </w:r>
      <w:r w:rsidR="00634F1D" w:rsidRPr="00634F1D">
        <w:t>(2020) Poučevanje evropskih vsebin v slovenskih šolah. Ljubljana: Fakulteta za družbene vede (koautor s Metom Novak i Urškom Štremfel)</w:t>
      </w:r>
      <w:r w:rsidR="00634F1D">
        <w:t>.(2019) Entering the Brussels arena: Slovenian interest groups and the pursuit of a dual strategy. Journal of Southeast European &amp; Black Sea Studies, vol. 19, no. 2, str. 315-331 (suautor s Metom Novak).</w:t>
      </w:r>
    </w:p>
    <w:p w14:paraId="7379CFE9" w14:textId="77777777" w:rsidR="00634F1D" w:rsidRDefault="00634F1D" w:rsidP="00634F1D">
      <w:pPr>
        <w:spacing w:before="100" w:after="100"/>
      </w:pPr>
      <w:r>
        <w:t>(2019) Show me the money: the importance of EU funding for the activities of interest groups in post-socialist countries. Romanian Journal of Political Science, vol. 19, no. 2, str. 116-138 (suautor s Metom Novak).</w:t>
      </w:r>
    </w:p>
    <w:p w14:paraId="232A0DE4" w14:textId="77777777" w:rsidR="00634F1D" w:rsidRDefault="00634F1D" w:rsidP="00634F1D">
      <w:pPr>
        <w:spacing w:before="100" w:after="100"/>
      </w:pPr>
      <w:r>
        <w:t>(2018) The participation of Slovenian civil society organisations in EU policymaking: explaining their different routes. Journal of Contemporary European Research, vol. 14, no. 2, str. 105-122 (suautor s Metom Novak).</w:t>
      </w:r>
    </w:p>
    <w:p w14:paraId="1F639B34" w14:textId="42262A92" w:rsidR="00634F1D" w:rsidRDefault="00634F1D" w:rsidP="00634F1D">
      <w:pPr>
        <w:spacing w:before="100" w:after="100"/>
      </w:pPr>
      <w:r>
        <w:t>(2018) Politico-administrative relations in the national reception of OMC policies: comparing policy sectors in Slovenia. Halduskultuur, vol. 19, no. 1, str. 55-75 (</w:t>
      </w:r>
      <w:r w:rsidR="00AB4E53">
        <w:t>su</w:t>
      </w:r>
      <w:r>
        <w:t>autor s Danicom Fink-Hafner).</w:t>
      </w:r>
    </w:p>
    <w:p w14:paraId="614636B2" w14:textId="77777777" w:rsidR="00634F1D" w:rsidRDefault="00634F1D" w:rsidP="00634F1D">
      <w:pPr>
        <w:spacing w:before="100" w:after="100"/>
      </w:pPr>
      <w:r>
        <w:t>(2017) Accountability in EU decision-making at the national level: lost in the multi-level setting? Teorija in praksa: revija za družbena vprašanja, letn. 54, str. 80-95.(2020) Slovenia. In: Hloušek, Vít and Petr Kaniok (eds.). The European Parliament elections of 2019 in East-Central Europe. Cham: Palgrave Macmillan, pp. 253-275.</w:t>
      </w:r>
    </w:p>
    <w:p w14:paraId="09E94FD3" w14:textId="0BB1FA09" w:rsidR="00942B77" w:rsidRDefault="00634F1D" w:rsidP="00634F1D">
      <w:pPr>
        <w:spacing w:before="100" w:after="100"/>
        <w:rPr>
          <w:b/>
          <w:sz w:val="20"/>
          <w:szCs w:val="20"/>
        </w:rPr>
      </w:pPr>
      <w:r>
        <w:t>(2016) Relations with the EU. In: Ringdal, Kristen, Ramet, P. Sabrina and Fink-Hafner, Danica (eds.). Small states, big challenges: Norway and Slovenia in comparative perspective. 1st ed. Baden-Baden: Nomos, pp. 291-309 (</w:t>
      </w:r>
      <w:r w:rsidR="00AB4E53">
        <w:t>su</w:t>
      </w:r>
      <w:r>
        <w:t>autor s Jonathanom Wayne Mosesom)</w:t>
      </w:r>
      <w:r w:rsidRPr="00634F1D">
        <w:t>.</w:t>
      </w:r>
      <w:r w:rsidR="00942B77" w:rsidRPr="00235F0B">
        <w:fldChar w:fldCharType="end"/>
      </w:r>
    </w:p>
    <w:p w14:paraId="56A81264" w14:textId="77777777" w:rsidR="00942B77" w:rsidRDefault="00942B77" w:rsidP="00942B77">
      <w:pPr>
        <w:spacing w:before="100" w:after="100"/>
        <w:rPr>
          <w:b/>
          <w:sz w:val="20"/>
          <w:szCs w:val="20"/>
        </w:rPr>
      </w:pPr>
      <w:r w:rsidRPr="00D86D7E">
        <w:rPr>
          <w:b/>
          <w:sz w:val="20"/>
          <w:szCs w:val="20"/>
        </w:rPr>
        <w:t xml:space="preserve">POPIS ZNANSTVENIH </w:t>
      </w:r>
      <w:r>
        <w:rPr>
          <w:b/>
          <w:sz w:val="20"/>
          <w:szCs w:val="20"/>
        </w:rPr>
        <w:t>IL</w:t>
      </w:r>
      <w:r w:rsidRPr="00D86D7E">
        <w:rPr>
          <w:b/>
          <w:sz w:val="20"/>
          <w:szCs w:val="20"/>
        </w:rPr>
        <w:t>I UMJETNIČKIH PROJEKATA NA KOJIMA JE SURAĐIVAO I KOJI SU RELEVANTNI ZA PODRUČJE DOKTORSKOG PROGRAMA</w:t>
      </w:r>
    </w:p>
    <w:p w14:paraId="51510FE9" w14:textId="019B6ABD" w:rsidR="00AB4E53" w:rsidRDefault="00942B77" w:rsidP="00B8521A">
      <w:pPr>
        <w:spacing w:before="100" w:after="100"/>
      </w:pPr>
      <w:r w:rsidRPr="00235F0B">
        <w:fldChar w:fldCharType="begin">
          <w:ffData>
            <w:name w:val="Text4"/>
            <w:enabled/>
            <w:calcOnExit w:val="0"/>
            <w:textInput/>
          </w:ffData>
        </w:fldChar>
      </w:r>
      <w:r w:rsidRPr="00235F0B">
        <w:instrText xml:space="preserve"> FORMTEXT </w:instrText>
      </w:r>
      <w:r w:rsidRPr="00235F0B">
        <w:fldChar w:fldCharType="separate"/>
      </w:r>
      <w:r w:rsidR="00AB4E53">
        <w:t>VODITELJ PROJEKTA:</w:t>
      </w:r>
    </w:p>
    <w:p w14:paraId="2CA9C1A0" w14:textId="01EF3857" w:rsidR="00B8521A" w:rsidRDefault="00B8521A" w:rsidP="00B8521A">
      <w:pPr>
        <w:spacing w:before="100" w:after="100"/>
      </w:pPr>
      <w:r>
        <w:t>Opening the black-box of policy consultations in EU policymaking (J5-2563), 01.09.2020 – 31.08.2023, Slovenian Research Agency, basic project, €150.000,00.</w:t>
      </w:r>
    </w:p>
    <w:p w14:paraId="0775EB6D" w14:textId="33496044" w:rsidR="00B8521A" w:rsidRDefault="00B8521A" w:rsidP="00B8521A">
      <w:pPr>
        <w:spacing w:before="100" w:after="100"/>
      </w:pPr>
      <w:r>
        <w:t>Strengthening Active Citizenship and Increasing EU Knowledge Among Youth (620651-EPP-1-2020-1-SI-EPPJMO-PROJECT), 01.09.2020 – 31.08.2022, EU Erasmus+ (JM Project), €60.000,00.</w:t>
      </w:r>
    </w:p>
    <w:p w14:paraId="51D55A79" w14:textId="6CBB1C36" w:rsidR="00B8521A" w:rsidRDefault="00B8521A" w:rsidP="00B8521A">
      <w:pPr>
        <w:spacing w:before="100" w:after="100"/>
      </w:pPr>
      <w:r>
        <w:t>University of Ljubljana Jean Monnet Centre of Excellence (587573-EPP-1-2017-SI-EPPJMO-CoE), 01.09.2017 – 31.08.2020, EU Erasmus+ (JM Centre of Excellence), €99.652,95.</w:t>
      </w:r>
    </w:p>
    <w:p w14:paraId="65FE7078" w14:textId="77777777" w:rsidR="00AB4E53" w:rsidRDefault="00B8521A" w:rsidP="00AB4E53">
      <w:pPr>
        <w:spacing w:before="100" w:after="100"/>
      </w:pPr>
      <w:r>
        <w:lastRenderedPageBreak/>
        <w:t>Learning European Diversity: Respecting Multiculturalism, Multilingualism, Minorities and Migration in the EU (575152-EPP-1-2016-1-SI-EPPJMO-PROJECT), 01.09.2016 – 31.08.2018, EU Erasmus+ (JM Project), €59.783,00</w:t>
      </w:r>
      <w:r w:rsidR="00AB4E53">
        <w:t>.-</w:t>
      </w:r>
      <w:r w:rsidR="00AB4E53">
        <w:tab/>
        <w:t>Making the EU attractive for primary school pupils: development of non-formal learning approaches (542777-LLP-1-2013-1-SI-AJM-ICS), 01.09.2013 – 31.08.2014, EU Lifelong Learning Programme (EU@School), €50.481,00.</w:t>
      </w:r>
    </w:p>
    <w:p w14:paraId="6D2D9564" w14:textId="0410EDEF" w:rsidR="00AB4E53" w:rsidRDefault="00AB4E53" w:rsidP="00AB4E53">
      <w:pPr>
        <w:spacing w:before="100" w:after="100"/>
      </w:pPr>
      <w:r>
        <w:t xml:space="preserve">Jean Monnet Chair on European Policy Processes (2012-2897/001-001), 01.09.2012 – 31.08.2015, EU Lifelong Learning Programme (JM Chair), €45.000,00. </w:t>
      </w:r>
    </w:p>
    <w:p w14:paraId="7F2E5838" w14:textId="77777777" w:rsidR="00AB4E53" w:rsidRDefault="00AB4E53" w:rsidP="00AB4E53">
      <w:pPr>
        <w:spacing w:before="100" w:after="100"/>
      </w:pPr>
      <w:r>
        <w:t>I Feel Europe: Teaching Europe in Rural Areas (2012-2806/001-001), 01.09.2012 – 31.08.2013, EU Lifelong Learning Programme (EU@School), €50.925,00.</w:t>
      </w:r>
    </w:p>
    <w:p w14:paraId="56EF71A4" w14:textId="77777777" w:rsidR="00AB4E53" w:rsidRDefault="00AB4E53" w:rsidP="00AB4E53">
      <w:pPr>
        <w:spacing w:before="100" w:after="100"/>
      </w:pPr>
      <w:r>
        <w:t xml:space="preserve">SURADNIK NA PROJEKTU:  </w:t>
      </w:r>
    </w:p>
    <w:p w14:paraId="6F977B4D" w14:textId="5DCBC6FB" w:rsidR="00AB4E53" w:rsidRDefault="00AB4E53" w:rsidP="00AB4E53">
      <w:pPr>
        <w:spacing w:before="100" w:after="100"/>
      </w:pPr>
      <w:r>
        <w:t xml:space="preserve">Stability Pact for South Eastern Europe (Evaluation Study), 2001, Open Society Institute. </w:t>
      </w:r>
    </w:p>
    <w:p w14:paraId="21621FED" w14:textId="6C78FAE9" w:rsidR="00AB4E53" w:rsidRDefault="00AB4E53" w:rsidP="00AB4E53">
      <w:pPr>
        <w:spacing w:before="100" w:after="100"/>
      </w:pPr>
      <w:r>
        <w:t>OEUE - Organizing for Enlargement: A Challenge for Member States and Candidate Countries, 2001–2004, EU Fifth Framework Programme.</w:t>
      </w:r>
    </w:p>
    <w:p w14:paraId="4C6F90C0" w14:textId="01747A00" w:rsidR="00AB4E53" w:rsidRDefault="00AB4E53" w:rsidP="00AB4E53">
      <w:pPr>
        <w:spacing w:before="100" w:after="100"/>
      </w:pPr>
      <w:r>
        <w:t>Relations between national political parties and European party federations: the case of Slovenian and Czech parliamentary parties, 2002–2004, Slovenian Research Agency (bilateral project with Czech Republic).</w:t>
      </w:r>
    </w:p>
    <w:p w14:paraId="6F1104CB" w14:textId="1522A4B2" w:rsidR="00AB4E53" w:rsidRDefault="00AB4E53" w:rsidP="00AB4E53">
      <w:pPr>
        <w:spacing w:before="100" w:after="100"/>
      </w:pPr>
      <w:r>
        <w:t>Politics on the territory of former Yugoslavia, 2004–2007, Slovenian Research Agency (basic project).</w:t>
      </w:r>
    </w:p>
    <w:p w14:paraId="7AF1C0ED" w14:textId="5AA43B31" w:rsidR="00AB4E53" w:rsidRDefault="00AB4E53" w:rsidP="00AB4E53">
      <w:pPr>
        <w:spacing w:before="100" w:after="100"/>
      </w:pPr>
      <w:r>
        <w:t>Development of political pluralism and party arenas in Slovenia and Bosnia and Herzegovina in the period 1989-2003, 2004–2005, Slovenian Research Agency (bilateral project with B&amp;H).</w:t>
      </w:r>
    </w:p>
    <w:p w14:paraId="27833491" w14:textId="64C05185" w:rsidR="00AB4E53" w:rsidRDefault="00AB4E53" w:rsidP="00AB4E53">
      <w:pPr>
        <w:spacing w:before="100" w:after="100"/>
      </w:pPr>
      <w:r>
        <w:t>Stability and efficiency of governments - the case of Slovenia and the Czech Republic, 2006–2007, Slovenian Research Agency (bilateral project with Czech Republic).</w:t>
      </w:r>
    </w:p>
    <w:p w14:paraId="6F846AE0" w14:textId="5994CFE9" w:rsidR="00AB4E53" w:rsidRDefault="00AB4E53" w:rsidP="00AB4E53">
      <w:pPr>
        <w:spacing w:before="100" w:after="100"/>
      </w:pPr>
      <w:r>
        <w:t>Political science research, Slovenian Research Agency (programme group).</w:t>
      </w:r>
    </w:p>
    <w:p w14:paraId="4605092A" w14:textId="35BCA769" w:rsidR="00AB4E53" w:rsidRDefault="00AB4E53" w:rsidP="00AB4E53">
      <w:pPr>
        <w:spacing w:before="100" w:after="100"/>
      </w:pPr>
      <w:r>
        <w:t>CINEFOGO - Civil Society and New Forms of Governance in Europe - the making of European Citizenship</w:t>
      </w:r>
      <w:r>
        <w:tab/>
        <w:t>2007–2009, EU Sixth Framework Programme.</w:t>
      </w:r>
    </w:p>
    <w:p w14:paraId="4A3D586A" w14:textId="4279281A" w:rsidR="00AB4E53" w:rsidRDefault="00AB4E53" w:rsidP="00AB4E53">
      <w:pPr>
        <w:spacing w:before="100" w:after="100"/>
      </w:pPr>
      <w:r>
        <w:t>Challenges to democratic stability, 2007–2009, Slovenian Research Agency (bilateral project with Norway).</w:t>
      </w:r>
    </w:p>
    <w:p w14:paraId="2E75B147" w14:textId="664CA2EB" w:rsidR="00AB4E53" w:rsidRDefault="00AB4E53" w:rsidP="00AB4E53">
      <w:pPr>
        <w:spacing w:before="100" w:after="100"/>
      </w:pPr>
      <w:r>
        <w:t>Open method of coordination: analysis of its policy and political consequences, 2009–2012, Slovenian Research Agency (basic project).</w:t>
      </w:r>
    </w:p>
    <w:p w14:paraId="741EB14E" w14:textId="620A05F6" w:rsidR="00AB4E53" w:rsidRDefault="00AB4E53" w:rsidP="00AB4E53">
      <w:pPr>
        <w:spacing w:before="100" w:after="100"/>
      </w:pPr>
      <w:r>
        <w:t>INTEREURO – Comparative research of interest groups politics in Europe, 2011–2014, European Science Foundation / Slovenian Research Agency (basic project).</w:t>
      </w:r>
    </w:p>
    <w:p w14:paraId="5884E63C" w14:textId="782DA74D" w:rsidR="00AB4E53" w:rsidRDefault="00AB4E53" w:rsidP="00AB4E53">
      <w:pPr>
        <w:spacing w:before="100" w:after="100"/>
      </w:pPr>
      <w:r>
        <w:t>CIG – Comparative research of organizational development of national interest groups in Europe, 2014–2018, Slovenian Research Agency (basic project).</w:t>
      </w:r>
    </w:p>
    <w:p w14:paraId="7D817106" w14:textId="40801263" w:rsidR="00AB4E53" w:rsidRDefault="00AB4E53" w:rsidP="00AB4E53">
      <w:pPr>
        <w:spacing w:before="100" w:after="100"/>
      </w:pPr>
      <w:r>
        <w:t>Europeanization of civil society in Montenegro and Slovenia, 2016–2017,  Slovenian Research Agency (bilateral project with Montenegro).</w:t>
      </w:r>
    </w:p>
    <w:p w14:paraId="69D9DC3A" w14:textId="3173B558" w:rsidR="00AB4E53" w:rsidRDefault="00AB4E53" w:rsidP="00AB4E53">
      <w:pPr>
        <w:spacing w:before="100" w:after="100"/>
      </w:pPr>
      <w:r>
        <w:t>EPAS – European Parliament Ambassador School, 2016–2019, European Parliament Grants.</w:t>
      </w:r>
    </w:p>
    <w:p w14:paraId="65E29062" w14:textId="19EA75F9" w:rsidR="00AB4E53" w:rsidRDefault="00AB4E53" w:rsidP="00AB4E53">
      <w:pPr>
        <w:spacing w:before="100" w:after="100"/>
      </w:pPr>
      <w:r>
        <w:t>EU@Home - Bringing EU and Youth Closer Together, 2018–2020, EU Erasmus+ (JM Project).</w:t>
      </w:r>
    </w:p>
    <w:p w14:paraId="3FC9EE59" w14:textId="262D6C06" w:rsidR="00AB4E53" w:rsidRDefault="00AB4E53" w:rsidP="00AB4E53">
      <w:pPr>
        <w:spacing w:before="100" w:after="100"/>
      </w:pPr>
      <w:r>
        <w:lastRenderedPageBreak/>
        <w:t>Civil society in Central and South-eastern Europe, 2020–2021, Slovenian Research Agency (bilateral project with Austria).</w:t>
      </w:r>
    </w:p>
    <w:p w14:paraId="22D8276F" w14:textId="0BD8ECB2" w:rsidR="00942B77" w:rsidRDefault="00AB4E53" w:rsidP="00AB4E53">
      <w:pPr>
        <w:spacing w:before="100" w:after="100"/>
      </w:pPr>
      <w:r>
        <w:t>Debating Europe, 2020–2023, (coordinator in Slovenia), EU Erasmus+ (JM Network).</w:t>
      </w:r>
      <w:r w:rsidR="00B8521A">
        <w:t>.</w:t>
      </w:r>
      <w:r w:rsidR="00942B77" w:rsidRPr="00235F0B">
        <w:fldChar w:fldCharType="end"/>
      </w:r>
    </w:p>
    <w:p w14:paraId="596D9122" w14:textId="77777777" w:rsidR="00942B77" w:rsidRDefault="00942B77" w:rsidP="00942B77">
      <w:pPr>
        <w:spacing w:before="100" w:after="100"/>
        <w:rPr>
          <w:b/>
          <w:sz w:val="20"/>
          <w:szCs w:val="20"/>
        </w:rPr>
      </w:pPr>
      <w:r w:rsidRPr="00D86D7E">
        <w:rPr>
          <w:b/>
          <w:sz w:val="20"/>
          <w:szCs w:val="20"/>
        </w:rPr>
        <w:t xml:space="preserve">POPIS ZNANSTVENIH </w:t>
      </w:r>
      <w:r>
        <w:rPr>
          <w:b/>
          <w:sz w:val="20"/>
          <w:szCs w:val="20"/>
        </w:rPr>
        <w:t>IL</w:t>
      </w:r>
      <w:r w:rsidRPr="00D86D7E">
        <w:rPr>
          <w:b/>
          <w:sz w:val="20"/>
          <w:szCs w:val="20"/>
        </w:rPr>
        <w:t xml:space="preserve">I UMJETNIČKIH PROJEKATA NA KOJIMA JE SURAĐIVAO </w:t>
      </w:r>
      <w:r>
        <w:rPr>
          <w:b/>
          <w:sz w:val="20"/>
          <w:szCs w:val="20"/>
        </w:rPr>
        <w:t>U POSLJEDNJIH PET GODINA</w:t>
      </w:r>
    </w:p>
    <w:p w14:paraId="31FF20FC" w14:textId="77777777" w:rsidR="00AB4E53" w:rsidRDefault="00942B77" w:rsidP="00AB4E53">
      <w:pPr>
        <w:spacing w:before="100" w:after="100"/>
      </w:pPr>
      <w:r w:rsidRPr="00235F0B">
        <w:fldChar w:fldCharType="begin">
          <w:ffData>
            <w:name w:val="Text4"/>
            <w:enabled/>
            <w:calcOnExit w:val="0"/>
            <w:textInput/>
          </w:ffData>
        </w:fldChar>
      </w:r>
      <w:r w:rsidRPr="00235F0B">
        <w:instrText xml:space="preserve"> FORMTEXT </w:instrText>
      </w:r>
      <w:r w:rsidRPr="00235F0B">
        <w:fldChar w:fldCharType="separate"/>
      </w:r>
      <w:r w:rsidR="00AB4E53">
        <w:t>VODITELJ PROJEKTA:</w:t>
      </w:r>
    </w:p>
    <w:p w14:paraId="7A00227D" w14:textId="742B08D7" w:rsidR="00AB4E53" w:rsidRDefault="00AB4E53" w:rsidP="00AB4E53">
      <w:pPr>
        <w:spacing w:before="100" w:after="100"/>
      </w:pPr>
      <w:r>
        <w:t>Opening the black-box of policy consultations in EU policymaking (J5-2563), 01.09.2020 – 31.08.2023, Slovenian Research Agency, basic project, €150.000,00.</w:t>
      </w:r>
    </w:p>
    <w:p w14:paraId="72381636" w14:textId="7869F6EA" w:rsidR="00AB4E53" w:rsidRDefault="00AB4E53" w:rsidP="00AB4E53">
      <w:pPr>
        <w:spacing w:before="100" w:after="100"/>
      </w:pPr>
      <w:r>
        <w:t>Strengthening Active Citizenship and Increasing EU Knowledge Among Youth (620651-EPP-1-2020-1-SI-EPPJMO-PROJECT), 01.09.2020 – 31.08.2022, EU Erasmus+ (JM Project), €60.000,00.</w:t>
      </w:r>
    </w:p>
    <w:p w14:paraId="6CB8F8BF" w14:textId="6CA50A96" w:rsidR="00AB4E53" w:rsidRDefault="00AB4E53" w:rsidP="00AB4E53">
      <w:pPr>
        <w:spacing w:before="100" w:after="100"/>
      </w:pPr>
      <w:r>
        <w:t>University of Ljubljana Jean Monnet Centre of Excellence (587573-EPP-1-2017-SI-EPPJMO-CoE), 01.09.2017 – 31.08.2020, EU Erasmus+ (JM Centre of Excellence), €99.652,95.</w:t>
      </w:r>
    </w:p>
    <w:p w14:paraId="319C38AD" w14:textId="4209437F" w:rsidR="00AB4E53" w:rsidRDefault="00AB4E53" w:rsidP="00AB4E53">
      <w:pPr>
        <w:spacing w:before="100" w:after="100"/>
      </w:pPr>
      <w:r>
        <w:t xml:space="preserve">Learning European Diversity: Respecting Multiculturalism, Multilingualism, Minorities and Migration in the EU (575152-EPP-1-2016-1-SI-EPPJMO-PROJECT), 01.09.2016 – 31.08.2018, EU Erasmus+ (JM Project), €59.783,00. </w:t>
      </w:r>
    </w:p>
    <w:p w14:paraId="11CFA0F3" w14:textId="77777777" w:rsidR="00AB4E53" w:rsidRDefault="00AB4E53" w:rsidP="00AB4E53">
      <w:pPr>
        <w:spacing w:before="100" w:after="100"/>
      </w:pPr>
      <w:r>
        <w:t xml:space="preserve">SURADNIK NA PROJEKTU: </w:t>
      </w:r>
    </w:p>
    <w:p w14:paraId="0146DE28" w14:textId="48FB9C7C" w:rsidR="00AB4E53" w:rsidRDefault="00AB4E53" w:rsidP="00AB4E53">
      <w:pPr>
        <w:spacing w:before="100" w:after="100"/>
      </w:pPr>
      <w:r>
        <w:t>CIG – Comparative research of organizational development of national interest groups in Europe, 2014–2018, Slovenian Research Agency (basic project).</w:t>
      </w:r>
    </w:p>
    <w:p w14:paraId="16C550AB" w14:textId="13344D50" w:rsidR="00AB4E53" w:rsidRDefault="00AB4E53" w:rsidP="00AB4E53">
      <w:pPr>
        <w:spacing w:before="100" w:after="100"/>
      </w:pPr>
      <w:r>
        <w:t>Europeanization of civil society in Montenegro and Slovenia, 2016–2017,  Slovenian Research Agency (bilateral project with Montenegro).</w:t>
      </w:r>
    </w:p>
    <w:p w14:paraId="2AB46313" w14:textId="42CC51AA" w:rsidR="00AB4E53" w:rsidRDefault="00AB4E53" w:rsidP="00AB4E53">
      <w:pPr>
        <w:spacing w:before="100" w:after="100"/>
      </w:pPr>
      <w:r>
        <w:t>EPAS – European Parliament Ambassador School, 2016–2019, European Parliament Grants.</w:t>
      </w:r>
    </w:p>
    <w:p w14:paraId="6549A2A9" w14:textId="621EB94E" w:rsidR="00AB4E53" w:rsidRDefault="00AB4E53" w:rsidP="00AB4E53">
      <w:pPr>
        <w:spacing w:before="100" w:after="100"/>
      </w:pPr>
      <w:r>
        <w:t>EU@Home - Bringing EU and Youth Closer Together, 2018–2020, EU Erasmus+ (JM Project).</w:t>
      </w:r>
    </w:p>
    <w:p w14:paraId="54F20BEA" w14:textId="5772EFEA" w:rsidR="00AB4E53" w:rsidRDefault="00AB4E53" w:rsidP="00AB4E53">
      <w:pPr>
        <w:spacing w:before="100" w:after="100"/>
      </w:pPr>
      <w:r>
        <w:t>Civil society in Central and South-eastern Europe, 2020–2021, Slovenian Research Agency (bilateral project with Austria).</w:t>
      </w:r>
    </w:p>
    <w:p w14:paraId="35E433CF" w14:textId="7676AE4A" w:rsidR="00942B77" w:rsidRDefault="00AB4E53" w:rsidP="00AB4E53">
      <w:pPr>
        <w:spacing w:before="100" w:after="100"/>
      </w:pPr>
      <w:r>
        <w:t>Debating Europe, 2020–2023, (coordinator in Slovenia), EU Erasmus+ (JM Network).</w:t>
      </w:r>
      <w:r w:rsidR="00942B77" w:rsidRPr="00235F0B">
        <w:fldChar w:fldCharType="end"/>
      </w:r>
    </w:p>
    <w:p w14:paraId="0EA45781" w14:textId="77777777" w:rsidR="00942B77" w:rsidRPr="004E2DB7" w:rsidRDefault="00942B77" w:rsidP="00942B77">
      <w:pPr>
        <w:spacing w:before="100" w:after="100"/>
        <w:rPr>
          <w:rStyle w:val="BookTitle"/>
          <w:i/>
          <w:color w:val="FF0000"/>
        </w:rPr>
      </w:pPr>
      <w:r w:rsidRPr="004E2DB7">
        <w:rPr>
          <w:bCs/>
          <w:i/>
          <w:smallCaps/>
          <w:color w:val="FF0000"/>
          <w:spacing w:val="5"/>
        </w:rPr>
        <w:t>(</w:t>
      </w:r>
      <w:r>
        <w:rPr>
          <w:bCs/>
          <w:i/>
          <w:smallCaps/>
          <w:color w:val="FF0000"/>
          <w:spacing w:val="5"/>
        </w:rPr>
        <w:t>Ako je nastavnik ujedno i potencijalni mentor</w:t>
      </w:r>
      <w:r w:rsidRPr="004E2DB7">
        <w:rPr>
          <w:bCs/>
          <w:i/>
          <w:smallCaps/>
          <w:color w:val="FF0000"/>
          <w:spacing w:val="5"/>
        </w:rPr>
        <w:t>)</w:t>
      </w:r>
    </w:p>
    <w:p w14:paraId="51BDB865" w14:textId="13C7617C" w:rsidR="00BE3E3D" w:rsidRDefault="00942B77" w:rsidP="00942B77">
      <w:pPr>
        <w:spacing w:before="100" w:after="100"/>
        <w:rPr>
          <w:noProof/>
        </w:rPr>
      </w:pPr>
      <w:r w:rsidRPr="000C6783">
        <w:rPr>
          <w:b/>
          <w:sz w:val="20"/>
          <w:szCs w:val="20"/>
        </w:rPr>
        <w:t>BROJ USPJEŠNIH MENTORSTAVA KOJA SU REZULTIRALA OBRANOM DOKTORSKOG RADA</w:t>
      </w:r>
      <w:r>
        <w:rPr>
          <w:b/>
          <w:sz w:val="20"/>
          <w:szCs w:val="20"/>
        </w:rPr>
        <w:t xml:space="preserve">: </w:t>
      </w:r>
      <w:r w:rsidRPr="003D0D74">
        <w:fldChar w:fldCharType="begin">
          <w:ffData>
            <w:name w:val="Text4"/>
            <w:enabled/>
            <w:calcOnExit w:val="0"/>
            <w:textInput/>
          </w:ffData>
        </w:fldChar>
      </w:r>
      <w:r w:rsidRPr="003D0D74">
        <w:instrText xml:space="preserve"> FORMTEXT </w:instrText>
      </w:r>
      <w:r w:rsidRPr="003D0D74">
        <w:fldChar w:fldCharType="separate"/>
      </w:r>
      <w:r w:rsidR="00AB4E53">
        <w:t>3</w:t>
      </w:r>
    </w:p>
    <w:p w14:paraId="7657CDEF" w14:textId="24778A0B" w:rsidR="00942B77" w:rsidRDefault="00942B77" w:rsidP="00942B77">
      <w:pPr>
        <w:spacing w:before="100" w:after="100"/>
      </w:pPr>
      <w:r w:rsidRPr="003D0D74">
        <w:fldChar w:fldCharType="end"/>
      </w:r>
    </w:p>
    <w:p w14:paraId="21844276" w14:textId="77777777" w:rsidR="00942B77" w:rsidRDefault="00942B77" w:rsidP="00942B77">
      <w:pPr>
        <w:spacing w:before="100" w:after="100"/>
      </w:pPr>
    </w:p>
    <w:p w14:paraId="69F66D6D" w14:textId="77777777" w:rsidR="00942B77" w:rsidRPr="00D86D7E" w:rsidRDefault="00942B77" w:rsidP="00942B77">
      <w:pPr>
        <w:spacing w:before="100" w:after="100"/>
        <w:rPr>
          <w:b/>
          <w:sz w:val="20"/>
          <w:szCs w:val="20"/>
        </w:rPr>
      </w:pPr>
    </w:p>
    <w:p w14:paraId="2DD0D028" w14:textId="77777777" w:rsidR="00942B77" w:rsidRPr="00587924" w:rsidRDefault="00942B77" w:rsidP="00942B77">
      <w:pPr>
        <w:spacing w:before="100" w:after="100"/>
        <w:rPr>
          <w:b/>
          <w:sz w:val="20"/>
          <w:szCs w:val="20"/>
        </w:rPr>
      </w:pPr>
    </w:p>
    <w:p w14:paraId="3ECE550A" w14:textId="77777777" w:rsidR="00942B77" w:rsidRPr="00587924" w:rsidRDefault="00942B77" w:rsidP="00942B77">
      <w:pPr>
        <w:spacing w:before="100" w:after="100"/>
        <w:rPr>
          <w:b/>
          <w:sz w:val="20"/>
          <w:szCs w:val="20"/>
        </w:rPr>
      </w:pPr>
    </w:p>
    <w:p w14:paraId="0CA1378E" w14:textId="77777777" w:rsidR="00942B77" w:rsidRDefault="00942B77" w:rsidP="00942B77">
      <w:pPr>
        <w:spacing w:before="100" w:after="100"/>
        <w:rPr>
          <w:b/>
          <w:color w:val="FF0000"/>
          <w:sz w:val="20"/>
          <w:szCs w:val="20"/>
        </w:rPr>
      </w:pPr>
      <w:r w:rsidRPr="00D86D7E">
        <w:rPr>
          <w:b/>
          <w:color w:val="FF0000"/>
          <w:sz w:val="20"/>
          <w:szCs w:val="20"/>
        </w:rPr>
        <w:t>Ako nastavnik nije zaposlen u visokoškolskoj ustanovi koja predlaže program doktorskog studija, priložite pisanu izjavu da je spreman izvoditi  nastavu te pisanu dozvolu čelnika ustanove u kojoj je zaposlen s navođenjem predmeta i razdoblja za koje se dozvola izdaje.</w:t>
      </w:r>
      <w:r>
        <w:rPr>
          <w:b/>
          <w:color w:val="FF0000"/>
          <w:sz w:val="20"/>
          <w:szCs w:val="20"/>
        </w:rPr>
        <w:t xml:space="preserve"> Izjavu i dozvolu priložite odmah na sljedećoj strani. </w:t>
      </w:r>
    </w:p>
    <w:p w14:paraId="1FDCEAAD" w14:textId="77777777" w:rsidR="00942B77" w:rsidRPr="00587924" w:rsidRDefault="00942B77" w:rsidP="00942B77">
      <w:pPr>
        <w:spacing w:before="100" w:after="100"/>
        <w:rPr>
          <w:b/>
          <w:sz w:val="20"/>
          <w:szCs w:val="20"/>
        </w:rPr>
      </w:pPr>
    </w:p>
    <w:p w14:paraId="7923A924" w14:textId="77777777" w:rsidR="004E6762" w:rsidRPr="00942B77" w:rsidRDefault="004E6762" w:rsidP="00942B77"/>
    <w:sectPr w:rsidR="004E6762" w:rsidRPr="00942B7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7DA52B" w14:textId="77777777" w:rsidR="00D53832" w:rsidRDefault="00D53832" w:rsidP="001D3FDB">
      <w:pPr>
        <w:spacing w:after="0" w:line="240" w:lineRule="auto"/>
      </w:pPr>
      <w:r>
        <w:separator/>
      </w:r>
    </w:p>
  </w:endnote>
  <w:endnote w:type="continuationSeparator" w:id="0">
    <w:p w14:paraId="2A384452" w14:textId="77777777" w:rsidR="00D53832" w:rsidRDefault="00D53832" w:rsidP="001D3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A8BBA0" w14:textId="77777777" w:rsidR="00D53832" w:rsidRDefault="00D53832" w:rsidP="001D3FDB">
      <w:pPr>
        <w:spacing w:after="0" w:line="240" w:lineRule="auto"/>
      </w:pPr>
      <w:r>
        <w:separator/>
      </w:r>
    </w:p>
  </w:footnote>
  <w:footnote w:type="continuationSeparator" w:id="0">
    <w:p w14:paraId="4E2720AD" w14:textId="77777777" w:rsidR="00D53832" w:rsidRDefault="00D53832" w:rsidP="001D3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E83B64" w14:textId="77777777" w:rsidR="001D3FDB" w:rsidRPr="00F45354" w:rsidRDefault="009D2D13" w:rsidP="001D3FDB">
    <w:pPr>
      <w:pStyle w:val="Header"/>
      <w:tabs>
        <w:tab w:val="clear" w:pos="4536"/>
        <w:tab w:val="clear" w:pos="9072"/>
        <w:tab w:val="left" w:pos="8070"/>
      </w:tabs>
      <w:ind w:left="-851"/>
      <w:rPr>
        <w:color w:val="808080"/>
      </w:rPr>
    </w:pPr>
    <w:r>
      <w:rPr>
        <w:noProof/>
        <w:lang w:val="sl-SI" w:eastAsia="sl-SI"/>
      </w:rPr>
      <w:drawing>
        <wp:anchor distT="0" distB="0" distL="114300" distR="114300" simplePos="0" relativeHeight="251657728" behindDoc="1" locked="0" layoutInCell="1" allowOverlap="1" wp14:anchorId="3D080CCB" wp14:editId="78DF9FA2">
          <wp:simplePos x="0" y="0"/>
          <wp:positionH relativeFrom="column">
            <wp:posOffset>5260340</wp:posOffset>
          </wp:positionH>
          <wp:positionV relativeFrom="paragraph">
            <wp:posOffset>-245745</wp:posOffset>
          </wp:positionV>
          <wp:extent cx="781050" cy="752475"/>
          <wp:effectExtent l="0" t="0" r="0" b="0"/>
          <wp:wrapThrough wrapText="bothSides">
            <wp:wrapPolygon edited="0">
              <wp:start x="0" y="0"/>
              <wp:lineTo x="0" y="21327"/>
              <wp:lineTo x="21073" y="21327"/>
              <wp:lineTo x="21073" y="0"/>
              <wp:lineTo x="0" y="0"/>
            </wp:wrapPolygon>
          </wp:wrapThrough>
          <wp:docPr id="2" name="Picture 1" descr="Grb_no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rb_nov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D3FDB" w:rsidRPr="00F45354">
      <w:rPr>
        <w:color w:val="808080"/>
      </w:rPr>
      <w:t>Sveučilište u Zagrebu</w:t>
    </w:r>
    <w:r w:rsidR="001D3FDB" w:rsidRPr="00F45354">
      <w:rPr>
        <w:color w:val="808080"/>
      </w:rPr>
      <w:tab/>
    </w:r>
  </w:p>
  <w:p w14:paraId="1D3B313D" w14:textId="77777777" w:rsidR="001D3FDB" w:rsidRPr="00F45354" w:rsidRDefault="001D3FDB" w:rsidP="001D3FDB">
    <w:pPr>
      <w:pStyle w:val="Header"/>
      <w:rPr>
        <w:color w:val="808080"/>
      </w:rPr>
    </w:pPr>
  </w:p>
  <w:p w14:paraId="02DCB6B3" w14:textId="77777777" w:rsidR="001D3FDB" w:rsidRPr="00F45354" w:rsidRDefault="001D3FDB" w:rsidP="001D3FDB">
    <w:pPr>
      <w:pStyle w:val="Header"/>
      <w:ind w:left="-851"/>
      <w:rPr>
        <w:color w:val="808080"/>
      </w:rPr>
    </w:pPr>
    <w:r w:rsidRPr="00F45354">
      <w:rPr>
        <w:color w:val="808080"/>
      </w:rPr>
      <w:t>PRIJEDLOG PROGRAMA DOKTORSKOG STUDIJA</w:t>
    </w:r>
  </w:p>
  <w:p w14:paraId="685993B8" w14:textId="77777777" w:rsidR="001D3FDB" w:rsidRPr="00F45354" w:rsidRDefault="001D3FDB" w:rsidP="001D3FDB">
    <w:pPr>
      <w:pStyle w:val="Header"/>
      <w:ind w:left="-1985" w:right="-710"/>
      <w:rPr>
        <w:color w:val="808080"/>
      </w:rPr>
    </w:pPr>
    <w:r w:rsidRPr="00F45354">
      <w:rPr>
        <w:color w:val="808080"/>
      </w:rPr>
      <w:t>--------------------------------------------------------------------------------------------------------------------------------------------------------------------------</w:t>
    </w:r>
  </w:p>
  <w:p w14:paraId="4F84D781" w14:textId="77777777" w:rsidR="001D3FDB" w:rsidRDefault="001D3FD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ocumentProtection w:edit="forms" w:enforcement="1" w:cryptProviderType="rsaAES" w:cryptAlgorithmClass="hash" w:cryptAlgorithmType="typeAny" w:cryptAlgorithmSid="14" w:cryptSpinCount="100000" w:hash="dLtonjgtDo0XDzUBVWDeMiSyogYCkEJKP9qNGRP7IchFk664O3SzkhqrhfPfOtGNfsU/Qf0oerxroF2nR/Tnzw==" w:salt="AU+xdPCLs5biZ1Z1N1JMU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FDB"/>
    <w:rsid w:val="00067057"/>
    <w:rsid w:val="00126548"/>
    <w:rsid w:val="001D3FDB"/>
    <w:rsid w:val="001D71DF"/>
    <w:rsid w:val="00231DEA"/>
    <w:rsid w:val="002A6A81"/>
    <w:rsid w:val="002F416D"/>
    <w:rsid w:val="003204D5"/>
    <w:rsid w:val="00383003"/>
    <w:rsid w:val="003A0037"/>
    <w:rsid w:val="003E67E3"/>
    <w:rsid w:val="004E6762"/>
    <w:rsid w:val="004F0A5D"/>
    <w:rsid w:val="005E5C8C"/>
    <w:rsid w:val="00634F1D"/>
    <w:rsid w:val="006359DC"/>
    <w:rsid w:val="00671C59"/>
    <w:rsid w:val="006A6750"/>
    <w:rsid w:val="006F707A"/>
    <w:rsid w:val="00726FEC"/>
    <w:rsid w:val="007A47DC"/>
    <w:rsid w:val="008138BC"/>
    <w:rsid w:val="00815D94"/>
    <w:rsid w:val="008C7F23"/>
    <w:rsid w:val="008D00BC"/>
    <w:rsid w:val="008E2990"/>
    <w:rsid w:val="0091284C"/>
    <w:rsid w:val="00942B77"/>
    <w:rsid w:val="009A7DF6"/>
    <w:rsid w:val="009D05F9"/>
    <w:rsid w:val="009D2D13"/>
    <w:rsid w:val="009D692D"/>
    <w:rsid w:val="00AB0070"/>
    <w:rsid w:val="00AB4E53"/>
    <w:rsid w:val="00AF1DB9"/>
    <w:rsid w:val="00B04F0B"/>
    <w:rsid w:val="00B057AF"/>
    <w:rsid w:val="00B70883"/>
    <w:rsid w:val="00B71183"/>
    <w:rsid w:val="00B8521A"/>
    <w:rsid w:val="00BD40FF"/>
    <w:rsid w:val="00BE3E3D"/>
    <w:rsid w:val="00C06C1E"/>
    <w:rsid w:val="00C62226"/>
    <w:rsid w:val="00CB5C23"/>
    <w:rsid w:val="00CD4928"/>
    <w:rsid w:val="00CF710A"/>
    <w:rsid w:val="00D248FC"/>
    <w:rsid w:val="00D52C86"/>
    <w:rsid w:val="00D53832"/>
    <w:rsid w:val="00D71CB0"/>
    <w:rsid w:val="00E475C6"/>
    <w:rsid w:val="00F5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79687E"/>
  <w15:chartTrackingRefBased/>
  <w15:docId w15:val="{6A423B3B-755D-4591-B2DC-721B7104D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3FDB"/>
    <w:pPr>
      <w:spacing w:after="200" w:line="276" w:lineRule="auto"/>
    </w:pPr>
    <w:rPr>
      <w:sz w:val="22"/>
      <w:szCs w:val="22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D3FD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1D3FDB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BookTitle">
    <w:name w:val="Book Title"/>
    <w:uiPriority w:val="33"/>
    <w:qFormat/>
    <w:rsid w:val="001D3FDB"/>
    <w:rPr>
      <w:b/>
      <w:bCs/>
      <w:smallCaps/>
      <w:spacing w:val="5"/>
    </w:rPr>
  </w:style>
  <w:style w:type="paragraph" w:styleId="Header">
    <w:name w:val="header"/>
    <w:basedOn w:val="Normal"/>
    <w:link w:val="HeaderChar"/>
    <w:uiPriority w:val="99"/>
    <w:unhideWhenUsed/>
    <w:rsid w:val="001D3F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1D3FD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D3F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1D3FD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D6528-E598-4ADC-A3AB-91576598F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9</Pages>
  <Words>3491</Words>
  <Characters>19901</Characters>
  <Application>Microsoft Office Word</Application>
  <DocSecurity>0</DocSecurity>
  <Lines>165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Fruk</dc:creator>
  <cp:keywords/>
  <dc:description/>
  <cp:lastModifiedBy>Zdravko Petak</cp:lastModifiedBy>
  <cp:revision>11</cp:revision>
  <dcterms:created xsi:type="dcterms:W3CDTF">2021-01-19T05:10:00Z</dcterms:created>
  <dcterms:modified xsi:type="dcterms:W3CDTF">2021-01-19T08:18:00Z</dcterms:modified>
</cp:coreProperties>
</file>