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44FA" w14:textId="77777777" w:rsidR="00FE1A20" w:rsidRPr="00AA42AA" w:rsidRDefault="00FE1A20" w:rsidP="00FE1A20">
      <w:pPr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>Ivona Nemeth Novak</w:t>
      </w:r>
    </w:p>
    <w:p w14:paraId="09F42AA7" w14:textId="64BFA9DA" w:rsidR="00FE1A20" w:rsidRPr="00AA42AA" w:rsidRDefault="00FE1A20" w:rsidP="00FE1A20">
      <w:pPr>
        <w:rPr>
          <w:rFonts w:ascii="Times New Roman" w:hAnsi="Times New Roman" w:cs="Times New Roman"/>
          <w:sz w:val="24"/>
          <w:szCs w:val="24"/>
        </w:rPr>
      </w:pPr>
      <w:r w:rsidRPr="00AA42AA">
        <w:rPr>
          <w:rFonts w:ascii="Times New Roman" w:hAnsi="Times New Roman" w:cs="Times New Roman"/>
          <w:sz w:val="24"/>
          <w:szCs w:val="24"/>
        </w:rPr>
        <w:t>Zadatak za susret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42AA">
        <w:rPr>
          <w:rFonts w:ascii="Times New Roman" w:hAnsi="Times New Roman" w:cs="Times New Roman"/>
          <w:sz w:val="24"/>
          <w:szCs w:val="24"/>
        </w:rPr>
        <w:t>. ožujka 2025.</w:t>
      </w:r>
    </w:p>
    <w:p w14:paraId="481A645E" w14:textId="77777777" w:rsidR="00FE1A20" w:rsidRDefault="00FE1A20" w:rsidP="00FE1A20">
      <w:pPr>
        <w:tabs>
          <w:tab w:val="num" w:pos="720"/>
        </w:tabs>
        <w:jc w:val="both"/>
      </w:pPr>
    </w:p>
    <w:p w14:paraId="292D1A9A" w14:textId="08244EF1" w:rsidR="00F969E4" w:rsidRPr="00F969E4" w:rsidRDefault="00F969E4" w:rsidP="00FE1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9E4">
        <w:rPr>
          <w:rFonts w:ascii="Times New Roman" w:hAnsi="Times New Roman" w:cs="Times New Roman"/>
          <w:sz w:val="24"/>
          <w:szCs w:val="24"/>
        </w:rPr>
        <w:t xml:space="preserve">Proučiti šifrarnik baze </w:t>
      </w:r>
      <w:r w:rsidRPr="00F969E4">
        <w:rPr>
          <w:rFonts w:ascii="Times New Roman" w:hAnsi="Times New Roman" w:cs="Times New Roman"/>
          <w:i/>
          <w:iCs/>
          <w:sz w:val="24"/>
          <w:szCs w:val="24"/>
        </w:rPr>
        <w:t xml:space="preserve">Manifesto Project </w:t>
      </w:r>
      <w:r w:rsidRPr="00F969E4">
        <w:rPr>
          <w:rFonts w:ascii="Times New Roman" w:hAnsi="Times New Roman" w:cs="Times New Roman"/>
          <w:sz w:val="24"/>
          <w:szCs w:val="24"/>
        </w:rPr>
        <w:t>te osmisliti 3 istraživačka pitanja na koja se može ponuditi odgovor korištenjem podataka iz ove baze te navesti koje varijable bi se pri tome mogl</w:t>
      </w:r>
      <w:r w:rsidR="00FE1A20">
        <w:rPr>
          <w:rFonts w:ascii="Times New Roman" w:hAnsi="Times New Roman" w:cs="Times New Roman"/>
          <w:sz w:val="24"/>
          <w:szCs w:val="24"/>
        </w:rPr>
        <w:t>e</w:t>
      </w:r>
      <w:r w:rsidRPr="00F969E4">
        <w:rPr>
          <w:rFonts w:ascii="Times New Roman" w:hAnsi="Times New Roman" w:cs="Times New Roman"/>
          <w:sz w:val="24"/>
          <w:szCs w:val="24"/>
        </w:rPr>
        <w:t xml:space="preserve"> koristiti</w:t>
      </w:r>
    </w:p>
    <w:p w14:paraId="5BE57B88" w14:textId="77777777" w:rsidR="00F969E4" w:rsidRPr="00185363" w:rsidRDefault="00F969E4" w:rsidP="00185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C931F" w14:textId="78D63FD8" w:rsidR="00D250CC" w:rsidRDefault="00D250CC" w:rsidP="00FE1A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 tri tražena istraživačka </w:t>
      </w:r>
      <w:commentRangeStart w:id="0"/>
      <w:r>
        <w:rPr>
          <w:rFonts w:ascii="Times New Roman" w:hAnsi="Times New Roman" w:cs="Times New Roman"/>
          <w:sz w:val="24"/>
          <w:szCs w:val="24"/>
        </w:rPr>
        <w:t>pitanja</w:t>
      </w:r>
      <w:commentRangeEnd w:id="0"/>
      <w:r w:rsidR="00AD67D7">
        <w:rPr>
          <w:rStyle w:val="Referencakomentara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usmjerila sam na Francusku. </w:t>
      </w:r>
    </w:p>
    <w:p w14:paraId="45B8941F" w14:textId="2EC5169D" w:rsidR="00FE1A20" w:rsidRPr="00FE1A20" w:rsidRDefault="00FE1A20" w:rsidP="00FE1A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A20">
        <w:rPr>
          <w:rFonts w:ascii="Times New Roman" w:hAnsi="Times New Roman" w:cs="Times New Roman"/>
          <w:sz w:val="24"/>
          <w:szCs w:val="24"/>
        </w:rPr>
        <w:t xml:space="preserve">1. Kako su se </w:t>
      </w:r>
      <w:r w:rsidR="006007A7">
        <w:rPr>
          <w:rFonts w:ascii="Times New Roman" w:hAnsi="Times New Roman" w:cs="Times New Roman"/>
          <w:sz w:val="24"/>
          <w:szCs w:val="24"/>
        </w:rPr>
        <w:t xml:space="preserve">mijenjali </w:t>
      </w:r>
      <w:r w:rsidRPr="00FE1A20">
        <w:rPr>
          <w:rFonts w:ascii="Times New Roman" w:hAnsi="Times New Roman" w:cs="Times New Roman"/>
          <w:sz w:val="24"/>
          <w:szCs w:val="24"/>
        </w:rPr>
        <w:t>stavovi francuskih političkih stranaka prema ekonomskom intervencionizmu?</w:t>
      </w:r>
    </w:p>
    <w:p w14:paraId="21B1DDEE" w14:textId="0FB4131C" w:rsidR="00FE1A20" w:rsidRPr="00FE1A20" w:rsidRDefault="009F6352" w:rsidP="00B91B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CA">
        <w:rPr>
          <w:rFonts w:ascii="Times New Roman" w:hAnsi="Times New Roman" w:cs="Times New Roman"/>
          <w:sz w:val="24"/>
          <w:szCs w:val="24"/>
        </w:rPr>
        <w:t>Po pitanju regulacija tržišta varijable bi bile</w:t>
      </w:r>
      <w:r w:rsidR="00A3124A">
        <w:rPr>
          <w:rFonts w:ascii="Times New Roman" w:hAnsi="Times New Roman" w:cs="Times New Roman"/>
          <w:sz w:val="24"/>
          <w:szCs w:val="24"/>
        </w:rPr>
        <w:t xml:space="preserve">: </w:t>
      </w:r>
      <w:r w:rsidR="00B91B65">
        <w:rPr>
          <w:rFonts w:ascii="Times New Roman" w:hAnsi="Times New Roman" w:cs="Times New Roman"/>
          <w:sz w:val="24"/>
          <w:szCs w:val="24"/>
        </w:rPr>
        <w:t>za p</w:t>
      </w:r>
      <w:r w:rsidR="00B91B65" w:rsidRPr="00B91B65">
        <w:rPr>
          <w:rFonts w:ascii="Times New Roman" w:hAnsi="Times New Roman" w:cs="Times New Roman"/>
          <w:sz w:val="24"/>
          <w:szCs w:val="24"/>
        </w:rPr>
        <w:t>ozitivan stav prema državnoj intervenciji u ekonomiji</w:t>
      </w:r>
      <w:r w:rsidR="00B91B65">
        <w:rPr>
          <w:rFonts w:ascii="Times New Roman" w:hAnsi="Times New Roman" w:cs="Times New Roman"/>
          <w:sz w:val="24"/>
          <w:szCs w:val="24"/>
        </w:rPr>
        <w:t xml:space="preserve"> (301), za po</w:t>
      </w:r>
      <w:r w:rsidR="00B91B65" w:rsidRPr="00B91B65">
        <w:rPr>
          <w:rFonts w:ascii="Times New Roman" w:hAnsi="Times New Roman" w:cs="Times New Roman"/>
          <w:sz w:val="24"/>
          <w:szCs w:val="24"/>
        </w:rPr>
        <w:t>zitivan stav prema planiranju ekonomije</w:t>
      </w:r>
      <w:r w:rsidR="00B91B65">
        <w:rPr>
          <w:rFonts w:ascii="Times New Roman" w:hAnsi="Times New Roman" w:cs="Times New Roman"/>
          <w:sz w:val="24"/>
          <w:szCs w:val="24"/>
        </w:rPr>
        <w:t xml:space="preserve"> (305). Z</w:t>
      </w:r>
      <w:r w:rsidRPr="00C71DCA">
        <w:rPr>
          <w:rFonts w:ascii="Times New Roman" w:hAnsi="Times New Roman" w:cs="Times New Roman"/>
          <w:sz w:val="24"/>
          <w:szCs w:val="24"/>
        </w:rPr>
        <w:t>a p</w:t>
      </w:r>
      <w:r w:rsidR="00FE1A20" w:rsidRPr="00FE1A20">
        <w:rPr>
          <w:rFonts w:ascii="Times New Roman" w:hAnsi="Times New Roman" w:cs="Times New Roman"/>
          <w:sz w:val="24"/>
          <w:szCs w:val="24"/>
        </w:rPr>
        <w:t>o</w:t>
      </w:r>
      <w:r w:rsidRPr="00C71DCA">
        <w:rPr>
          <w:rFonts w:ascii="Times New Roman" w:hAnsi="Times New Roman" w:cs="Times New Roman"/>
          <w:sz w:val="24"/>
          <w:szCs w:val="24"/>
        </w:rPr>
        <w:t>z</w:t>
      </w:r>
      <w:r w:rsidR="00FE1A20" w:rsidRPr="00FE1A20">
        <w:rPr>
          <w:rFonts w:ascii="Times New Roman" w:hAnsi="Times New Roman" w:cs="Times New Roman"/>
          <w:sz w:val="24"/>
          <w:szCs w:val="24"/>
        </w:rPr>
        <w:t>itiv</w:t>
      </w:r>
      <w:r w:rsidRPr="00C71DCA">
        <w:rPr>
          <w:rFonts w:ascii="Times New Roman" w:hAnsi="Times New Roman" w:cs="Times New Roman"/>
          <w:sz w:val="24"/>
          <w:szCs w:val="24"/>
        </w:rPr>
        <w:t>an odnos prema ekonomskom intervencionizmu</w:t>
      </w:r>
      <w:r w:rsidR="00B91B65">
        <w:rPr>
          <w:rFonts w:ascii="Times New Roman" w:hAnsi="Times New Roman" w:cs="Times New Roman"/>
          <w:sz w:val="24"/>
          <w:szCs w:val="24"/>
        </w:rPr>
        <w:t xml:space="preserve"> </w:t>
      </w:r>
      <w:r w:rsidR="00A3124A">
        <w:rPr>
          <w:rFonts w:ascii="Times New Roman" w:hAnsi="Times New Roman" w:cs="Times New Roman"/>
          <w:sz w:val="24"/>
          <w:szCs w:val="24"/>
        </w:rPr>
        <w:t>(401)</w:t>
      </w:r>
      <w:r w:rsidRPr="00C71DCA">
        <w:rPr>
          <w:rFonts w:ascii="Times New Roman" w:hAnsi="Times New Roman" w:cs="Times New Roman"/>
          <w:sz w:val="24"/>
          <w:szCs w:val="24"/>
        </w:rPr>
        <w:t xml:space="preserve"> i za n</w:t>
      </w:r>
      <w:r w:rsidR="00FE1A20" w:rsidRPr="00FE1A20">
        <w:rPr>
          <w:rFonts w:ascii="Times New Roman" w:hAnsi="Times New Roman" w:cs="Times New Roman"/>
          <w:sz w:val="24"/>
          <w:szCs w:val="24"/>
        </w:rPr>
        <w:t>egativ</w:t>
      </w:r>
      <w:r w:rsidRPr="00C71DCA">
        <w:rPr>
          <w:rFonts w:ascii="Times New Roman" w:hAnsi="Times New Roman" w:cs="Times New Roman"/>
          <w:sz w:val="24"/>
          <w:szCs w:val="24"/>
        </w:rPr>
        <w:t>an odnos</w:t>
      </w:r>
      <w:r w:rsidR="00A3124A">
        <w:rPr>
          <w:rFonts w:ascii="Times New Roman" w:hAnsi="Times New Roman" w:cs="Times New Roman"/>
          <w:sz w:val="24"/>
          <w:szCs w:val="24"/>
        </w:rPr>
        <w:t xml:space="preserve"> (402)</w:t>
      </w:r>
      <w:r w:rsidRPr="00C71DCA">
        <w:rPr>
          <w:rFonts w:ascii="Times New Roman" w:hAnsi="Times New Roman" w:cs="Times New Roman"/>
          <w:sz w:val="24"/>
          <w:szCs w:val="24"/>
        </w:rPr>
        <w:t xml:space="preserve">. Varijabla </w:t>
      </w:r>
      <w:r w:rsidR="00A3124A">
        <w:rPr>
          <w:rFonts w:ascii="Times New Roman" w:hAnsi="Times New Roman" w:cs="Times New Roman"/>
          <w:sz w:val="24"/>
          <w:szCs w:val="24"/>
        </w:rPr>
        <w:t>koja se</w:t>
      </w:r>
      <w:r w:rsidRPr="00C71DCA">
        <w:rPr>
          <w:rFonts w:ascii="Times New Roman" w:hAnsi="Times New Roman" w:cs="Times New Roman"/>
          <w:sz w:val="24"/>
          <w:szCs w:val="24"/>
        </w:rPr>
        <w:t xml:space="preserve"> odnosi</w:t>
      </w:r>
      <w:r w:rsidR="00A3124A">
        <w:rPr>
          <w:rFonts w:ascii="Times New Roman" w:hAnsi="Times New Roman" w:cs="Times New Roman"/>
          <w:sz w:val="24"/>
          <w:szCs w:val="24"/>
        </w:rPr>
        <w:t xml:space="preserve"> </w:t>
      </w:r>
      <w:r w:rsidRPr="00C71DCA">
        <w:rPr>
          <w:rFonts w:ascii="Times New Roman" w:hAnsi="Times New Roman" w:cs="Times New Roman"/>
          <w:sz w:val="24"/>
          <w:szCs w:val="24"/>
        </w:rPr>
        <w:t xml:space="preserve">na </w:t>
      </w:r>
      <w:r w:rsidR="00A3124A">
        <w:rPr>
          <w:rFonts w:ascii="Times New Roman" w:hAnsi="Times New Roman" w:cs="Times New Roman"/>
          <w:sz w:val="24"/>
          <w:szCs w:val="24"/>
        </w:rPr>
        <w:t>stav</w:t>
      </w:r>
      <w:r w:rsidRPr="00C71DCA">
        <w:rPr>
          <w:rFonts w:ascii="Times New Roman" w:hAnsi="Times New Roman" w:cs="Times New Roman"/>
          <w:sz w:val="24"/>
          <w:szCs w:val="24"/>
        </w:rPr>
        <w:t xml:space="preserve"> stranka prema kontroliranoj ekonomiji</w:t>
      </w:r>
      <w:r w:rsidR="00A3124A">
        <w:rPr>
          <w:rFonts w:ascii="Times New Roman" w:hAnsi="Times New Roman" w:cs="Times New Roman"/>
          <w:sz w:val="24"/>
          <w:szCs w:val="24"/>
        </w:rPr>
        <w:t xml:space="preserve"> (</w:t>
      </w:r>
      <w:r w:rsidR="00A3124A" w:rsidRPr="00FE1A20">
        <w:rPr>
          <w:rFonts w:ascii="Times New Roman" w:hAnsi="Times New Roman" w:cs="Times New Roman"/>
          <w:sz w:val="24"/>
          <w:szCs w:val="24"/>
        </w:rPr>
        <w:t>412</w:t>
      </w:r>
      <w:r w:rsidR="00A3124A">
        <w:rPr>
          <w:rFonts w:ascii="Times New Roman" w:hAnsi="Times New Roman" w:cs="Times New Roman"/>
          <w:sz w:val="24"/>
          <w:szCs w:val="24"/>
        </w:rPr>
        <w:t>)</w:t>
      </w:r>
      <w:r w:rsidRPr="00C71DCA">
        <w:rPr>
          <w:rFonts w:ascii="Times New Roman" w:hAnsi="Times New Roman" w:cs="Times New Roman"/>
          <w:sz w:val="24"/>
          <w:szCs w:val="24"/>
        </w:rPr>
        <w:t xml:space="preserve">, </w:t>
      </w:r>
      <w:r w:rsidR="00A3124A">
        <w:rPr>
          <w:rFonts w:ascii="Times New Roman" w:hAnsi="Times New Roman" w:cs="Times New Roman"/>
          <w:sz w:val="24"/>
          <w:szCs w:val="24"/>
        </w:rPr>
        <w:t xml:space="preserve">te </w:t>
      </w:r>
      <w:r w:rsidRPr="00C71DCA">
        <w:rPr>
          <w:rFonts w:ascii="Times New Roman" w:hAnsi="Times New Roman" w:cs="Times New Roman"/>
          <w:sz w:val="24"/>
          <w:szCs w:val="24"/>
        </w:rPr>
        <w:t xml:space="preserve">varijabla </w:t>
      </w:r>
      <w:r w:rsidR="00A3124A">
        <w:rPr>
          <w:rFonts w:ascii="Times New Roman" w:hAnsi="Times New Roman" w:cs="Times New Roman"/>
          <w:sz w:val="24"/>
          <w:szCs w:val="24"/>
        </w:rPr>
        <w:t>koja se odnosi na stav stranaka prema nacionalizaciji (</w:t>
      </w:r>
      <w:r w:rsidRPr="00C71DCA">
        <w:rPr>
          <w:rFonts w:ascii="Times New Roman" w:hAnsi="Times New Roman" w:cs="Times New Roman"/>
          <w:sz w:val="24"/>
          <w:szCs w:val="24"/>
        </w:rPr>
        <w:t>413</w:t>
      </w:r>
      <w:r w:rsidR="00A3124A">
        <w:rPr>
          <w:rFonts w:ascii="Times New Roman" w:hAnsi="Times New Roman" w:cs="Times New Roman"/>
          <w:sz w:val="24"/>
          <w:szCs w:val="24"/>
        </w:rPr>
        <w:t>)</w:t>
      </w:r>
      <w:r w:rsidRPr="00C71DCA">
        <w:rPr>
          <w:rFonts w:ascii="Times New Roman" w:hAnsi="Times New Roman" w:cs="Times New Roman"/>
          <w:sz w:val="24"/>
          <w:szCs w:val="24"/>
        </w:rPr>
        <w:t xml:space="preserve">. </w:t>
      </w:r>
      <w:r w:rsidR="00B91B65">
        <w:rPr>
          <w:rFonts w:ascii="Times New Roman" w:hAnsi="Times New Roman" w:cs="Times New Roman"/>
          <w:sz w:val="24"/>
          <w:szCs w:val="24"/>
        </w:rPr>
        <w:t>Nadalje, (</w:t>
      </w:r>
      <w:r w:rsidR="00B91B65" w:rsidRPr="00B91B65">
        <w:rPr>
          <w:rFonts w:ascii="Times New Roman" w:hAnsi="Times New Roman" w:cs="Times New Roman"/>
          <w:sz w:val="24"/>
          <w:szCs w:val="24"/>
        </w:rPr>
        <w:t>403</w:t>
      </w:r>
      <w:r w:rsidR="00B91B65">
        <w:rPr>
          <w:rFonts w:ascii="Times New Roman" w:hAnsi="Times New Roman" w:cs="Times New Roman"/>
          <w:sz w:val="24"/>
          <w:szCs w:val="24"/>
        </w:rPr>
        <w:t>) prikazuje n</w:t>
      </w:r>
      <w:r w:rsidR="00B91B65" w:rsidRPr="00B91B65">
        <w:rPr>
          <w:rFonts w:ascii="Times New Roman" w:hAnsi="Times New Roman" w:cs="Times New Roman"/>
          <w:sz w:val="24"/>
          <w:szCs w:val="24"/>
        </w:rPr>
        <w:t>egativan stav prema državnoj kontroli ekonomije</w:t>
      </w:r>
      <w:r w:rsidR="00B91B65">
        <w:rPr>
          <w:rFonts w:ascii="Times New Roman" w:hAnsi="Times New Roman" w:cs="Times New Roman"/>
          <w:sz w:val="24"/>
          <w:szCs w:val="24"/>
        </w:rPr>
        <w:t>, (</w:t>
      </w:r>
      <w:r w:rsidR="00B91B65" w:rsidRPr="00B91B65">
        <w:rPr>
          <w:rFonts w:ascii="Times New Roman" w:hAnsi="Times New Roman" w:cs="Times New Roman"/>
          <w:sz w:val="24"/>
          <w:szCs w:val="24"/>
        </w:rPr>
        <w:t>404</w:t>
      </w:r>
      <w:r w:rsidR="00B91B65">
        <w:rPr>
          <w:rFonts w:ascii="Times New Roman" w:hAnsi="Times New Roman" w:cs="Times New Roman"/>
          <w:sz w:val="24"/>
          <w:szCs w:val="24"/>
        </w:rPr>
        <w:t>)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</w:t>
      </w:r>
      <w:r w:rsidR="00B91B65">
        <w:rPr>
          <w:rFonts w:ascii="Times New Roman" w:hAnsi="Times New Roman" w:cs="Times New Roman"/>
          <w:sz w:val="24"/>
          <w:szCs w:val="24"/>
        </w:rPr>
        <w:t>p</w:t>
      </w:r>
      <w:r w:rsidR="00B91B65" w:rsidRPr="00B91B65">
        <w:rPr>
          <w:rFonts w:ascii="Times New Roman" w:hAnsi="Times New Roman" w:cs="Times New Roman"/>
          <w:sz w:val="24"/>
          <w:szCs w:val="24"/>
        </w:rPr>
        <w:t>ozitivan stav prema slobodnom tržištu</w:t>
      </w:r>
      <w:r w:rsidR="00B91B65">
        <w:rPr>
          <w:rFonts w:ascii="Times New Roman" w:hAnsi="Times New Roman" w:cs="Times New Roman"/>
          <w:sz w:val="24"/>
          <w:szCs w:val="24"/>
        </w:rPr>
        <w:t>. (</w:t>
      </w:r>
      <w:r w:rsidR="00B91B65" w:rsidRPr="00B91B65">
        <w:rPr>
          <w:rFonts w:ascii="Times New Roman" w:hAnsi="Times New Roman" w:cs="Times New Roman"/>
          <w:sz w:val="24"/>
          <w:szCs w:val="24"/>
        </w:rPr>
        <w:t>506</w:t>
      </w:r>
      <w:r w:rsidR="00B91B65">
        <w:rPr>
          <w:rFonts w:ascii="Times New Roman" w:hAnsi="Times New Roman" w:cs="Times New Roman"/>
          <w:sz w:val="24"/>
          <w:szCs w:val="24"/>
        </w:rPr>
        <w:t>) je varijabla p</w:t>
      </w:r>
      <w:r w:rsidR="00B91B65" w:rsidRPr="00B91B65">
        <w:rPr>
          <w:rFonts w:ascii="Times New Roman" w:hAnsi="Times New Roman" w:cs="Times New Roman"/>
          <w:sz w:val="24"/>
          <w:szCs w:val="24"/>
        </w:rPr>
        <w:t>ozitivn</w:t>
      </w:r>
      <w:r w:rsidR="00B91B65">
        <w:rPr>
          <w:rFonts w:ascii="Times New Roman" w:hAnsi="Times New Roman" w:cs="Times New Roman"/>
          <w:sz w:val="24"/>
          <w:szCs w:val="24"/>
        </w:rPr>
        <w:t>og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stav</w:t>
      </w:r>
      <w:r w:rsidR="00B91B65">
        <w:rPr>
          <w:rFonts w:ascii="Times New Roman" w:hAnsi="Times New Roman" w:cs="Times New Roman"/>
          <w:sz w:val="24"/>
          <w:szCs w:val="24"/>
        </w:rPr>
        <w:t>a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prema tržišnoj konkurenciji</w:t>
      </w:r>
      <w:r w:rsidR="00B91B65">
        <w:rPr>
          <w:rFonts w:ascii="Times New Roman" w:hAnsi="Times New Roman" w:cs="Times New Roman"/>
          <w:sz w:val="24"/>
          <w:szCs w:val="24"/>
        </w:rPr>
        <w:t>, a (702) prikazuje s</w:t>
      </w:r>
      <w:r w:rsidR="00B91B65" w:rsidRPr="00B91B65">
        <w:rPr>
          <w:rFonts w:ascii="Times New Roman" w:hAnsi="Times New Roman" w:cs="Times New Roman"/>
          <w:sz w:val="24"/>
          <w:szCs w:val="24"/>
        </w:rPr>
        <w:t>tavov</w:t>
      </w:r>
      <w:r w:rsidR="00B91B65">
        <w:rPr>
          <w:rFonts w:ascii="Times New Roman" w:hAnsi="Times New Roman" w:cs="Times New Roman"/>
          <w:sz w:val="24"/>
          <w:szCs w:val="24"/>
        </w:rPr>
        <w:t>e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prema fiskalnoj politici (uključujući poreze)</w:t>
      </w:r>
      <w:r w:rsidR="00B91B65">
        <w:rPr>
          <w:rFonts w:ascii="Times New Roman" w:hAnsi="Times New Roman" w:cs="Times New Roman"/>
          <w:sz w:val="24"/>
          <w:szCs w:val="24"/>
        </w:rPr>
        <w:t>.</w:t>
      </w:r>
    </w:p>
    <w:p w14:paraId="45D6B3AF" w14:textId="69F5DCCB" w:rsidR="00FE1A20" w:rsidRPr="00FE1A20" w:rsidRDefault="00C71DCA" w:rsidP="00FE1A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A20" w:rsidRPr="00FE1A20">
        <w:rPr>
          <w:rFonts w:ascii="Times New Roman" w:hAnsi="Times New Roman" w:cs="Times New Roman"/>
          <w:sz w:val="24"/>
          <w:szCs w:val="24"/>
        </w:rPr>
        <w:t>. Postoji li povezanost između imigracijskih politika i uspjeha desničarskih stranaka u Francuskoj?</w:t>
      </w:r>
    </w:p>
    <w:p w14:paraId="6943A0EE" w14:textId="5DC57F1D" w:rsidR="00B91B65" w:rsidRPr="00FE1A20" w:rsidRDefault="00C71DCA" w:rsidP="00C71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r</w:t>
      </w:r>
      <w:r w:rsidR="00FE1A20" w:rsidRPr="00FE1A20">
        <w:rPr>
          <w:rFonts w:ascii="Times New Roman" w:hAnsi="Times New Roman" w:cs="Times New Roman"/>
          <w:sz w:val="24"/>
          <w:szCs w:val="24"/>
        </w:rPr>
        <w:t>elevantne varijable</w:t>
      </w:r>
      <w:r>
        <w:rPr>
          <w:rFonts w:ascii="Times New Roman" w:hAnsi="Times New Roman" w:cs="Times New Roman"/>
          <w:sz w:val="24"/>
          <w:szCs w:val="24"/>
        </w:rPr>
        <w:t xml:space="preserve"> koristila bi</w:t>
      </w:r>
      <w:r w:rsidR="00C77E5F">
        <w:rPr>
          <w:rFonts w:ascii="Times New Roman" w:hAnsi="Times New Roman" w:cs="Times New Roman"/>
          <w:sz w:val="24"/>
          <w:szCs w:val="24"/>
        </w:rPr>
        <w:t xml:space="preserve"> stav</w:t>
      </w:r>
      <w:r>
        <w:rPr>
          <w:rFonts w:ascii="Times New Roman" w:hAnsi="Times New Roman" w:cs="Times New Roman"/>
          <w:sz w:val="24"/>
          <w:szCs w:val="24"/>
        </w:rPr>
        <w:t xml:space="preserve"> prema nacionalnom </w:t>
      </w:r>
      <w:r w:rsidR="00C77E5F">
        <w:rPr>
          <w:rFonts w:ascii="Times New Roman" w:hAnsi="Times New Roman" w:cs="Times New Roman"/>
          <w:sz w:val="24"/>
          <w:szCs w:val="24"/>
        </w:rPr>
        <w:t xml:space="preserve">identitetu i tradicionalnim vrijednostima </w:t>
      </w:r>
      <w:r>
        <w:rPr>
          <w:rFonts w:ascii="Times New Roman" w:hAnsi="Times New Roman" w:cs="Times New Roman"/>
          <w:sz w:val="24"/>
          <w:szCs w:val="24"/>
        </w:rPr>
        <w:t xml:space="preserve">u pozitivnom </w:t>
      </w:r>
      <w:r w:rsidR="008601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601)</w:t>
      </w:r>
      <w:r w:rsidR="00C77E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negativnom (602) smislu. Pozitivan stav prema multikulturalizmu </w:t>
      </w:r>
      <w:r w:rsidR="00A312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607</w:t>
      </w:r>
      <w:r w:rsidR="00A3124A">
        <w:rPr>
          <w:rFonts w:ascii="Times New Roman" w:hAnsi="Times New Roman" w:cs="Times New Roman"/>
          <w:sz w:val="24"/>
          <w:szCs w:val="24"/>
        </w:rPr>
        <w:t>)</w:t>
      </w:r>
      <w:r w:rsidR="00C8570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negativan </w:t>
      </w:r>
      <w:r w:rsidR="00A3124A">
        <w:rPr>
          <w:rFonts w:ascii="Times New Roman" w:hAnsi="Times New Roman" w:cs="Times New Roman"/>
          <w:sz w:val="24"/>
          <w:szCs w:val="24"/>
        </w:rPr>
        <w:t>stav prema multikulturalizmu (</w:t>
      </w:r>
      <w:r>
        <w:rPr>
          <w:rFonts w:ascii="Times New Roman" w:hAnsi="Times New Roman" w:cs="Times New Roman"/>
          <w:sz w:val="24"/>
          <w:szCs w:val="24"/>
        </w:rPr>
        <w:t>608</w:t>
      </w:r>
      <w:r w:rsidR="00A312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D18">
        <w:rPr>
          <w:rFonts w:ascii="Times New Roman" w:hAnsi="Times New Roman" w:cs="Times New Roman"/>
          <w:sz w:val="24"/>
          <w:szCs w:val="24"/>
        </w:rPr>
        <w:t xml:space="preserve">Zatim </w:t>
      </w:r>
      <w:r w:rsidR="000B3D18" w:rsidRPr="000B3D18">
        <w:rPr>
          <w:rFonts w:ascii="Times New Roman" w:hAnsi="Times New Roman" w:cs="Times New Roman"/>
          <w:sz w:val="24"/>
          <w:szCs w:val="24"/>
        </w:rPr>
        <w:t>(</w:t>
      </w:r>
      <w:r w:rsidR="00B91B65" w:rsidRPr="00B91B65">
        <w:rPr>
          <w:rFonts w:ascii="Times New Roman" w:hAnsi="Times New Roman" w:cs="Times New Roman"/>
          <w:sz w:val="24"/>
          <w:szCs w:val="24"/>
        </w:rPr>
        <w:t>7051</w:t>
      </w:r>
      <w:r w:rsidR="000B3D18" w:rsidRPr="000B3D18">
        <w:rPr>
          <w:rFonts w:ascii="Times New Roman" w:hAnsi="Times New Roman" w:cs="Times New Roman"/>
          <w:sz w:val="24"/>
          <w:szCs w:val="24"/>
        </w:rPr>
        <w:t>)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</w:t>
      </w:r>
      <w:r w:rsidR="000B3D18">
        <w:rPr>
          <w:rFonts w:ascii="Times New Roman" w:hAnsi="Times New Roman" w:cs="Times New Roman"/>
          <w:sz w:val="24"/>
          <w:szCs w:val="24"/>
        </w:rPr>
        <w:t>koja prikazuje s</w:t>
      </w:r>
      <w:r w:rsidR="00B91B65" w:rsidRPr="00B91B65">
        <w:rPr>
          <w:rFonts w:ascii="Times New Roman" w:hAnsi="Times New Roman" w:cs="Times New Roman"/>
          <w:sz w:val="24"/>
          <w:szCs w:val="24"/>
        </w:rPr>
        <w:t>tavov</w:t>
      </w:r>
      <w:r w:rsidR="000B3D18">
        <w:rPr>
          <w:rFonts w:ascii="Times New Roman" w:hAnsi="Times New Roman" w:cs="Times New Roman"/>
          <w:sz w:val="24"/>
          <w:szCs w:val="24"/>
        </w:rPr>
        <w:t>e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prema kriminalu i sigurnosti koji su često povezani s imigracijskim diskursom</w:t>
      </w:r>
      <w:r w:rsidR="000B3D18">
        <w:rPr>
          <w:rFonts w:ascii="Times New Roman" w:hAnsi="Times New Roman" w:cs="Times New Roman"/>
          <w:sz w:val="24"/>
          <w:szCs w:val="24"/>
        </w:rPr>
        <w:t>, te (</w:t>
      </w:r>
      <w:r w:rsidR="00B91B65" w:rsidRPr="00B91B65">
        <w:rPr>
          <w:rFonts w:ascii="Times New Roman" w:hAnsi="Times New Roman" w:cs="Times New Roman"/>
          <w:sz w:val="24"/>
          <w:szCs w:val="24"/>
        </w:rPr>
        <w:t>706</w:t>
      </w:r>
      <w:r w:rsidR="000B3D18">
        <w:rPr>
          <w:rFonts w:ascii="Times New Roman" w:hAnsi="Times New Roman" w:cs="Times New Roman"/>
          <w:sz w:val="24"/>
          <w:szCs w:val="24"/>
        </w:rPr>
        <w:t>) s</w:t>
      </w:r>
      <w:r w:rsidR="00B91B65" w:rsidRPr="00B91B65">
        <w:rPr>
          <w:rFonts w:ascii="Times New Roman" w:hAnsi="Times New Roman" w:cs="Times New Roman"/>
          <w:sz w:val="24"/>
          <w:szCs w:val="24"/>
        </w:rPr>
        <w:t>tavov</w:t>
      </w:r>
      <w:r w:rsidR="000B3D18">
        <w:rPr>
          <w:rFonts w:ascii="Times New Roman" w:hAnsi="Times New Roman" w:cs="Times New Roman"/>
          <w:sz w:val="24"/>
          <w:szCs w:val="24"/>
        </w:rPr>
        <w:t>e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 prema migracijama i integraciji imigranata</w:t>
      </w:r>
      <w:r w:rsidR="000B3D18">
        <w:rPr>
          <w:rFonts w:ascii="Times New Roman" w:hAnsi="Times New Roman" w:cs="Times New Roman"/>
          <w:sz w:val="24"/>
          <w:szCs w:val="24"/>
        </w:rPr>
        <w:t>.</w:t>
      </w:r>
    </w:p>
    <w:p w14:paraId="3878524F" w14:textId="1AB545D2" w:rsidR="00FE1A20" w:rsidRPr="00FE1A20" w:rsidRDefault="00C71DCA" w:rsidP="00FE1A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1A20" w:rsidRPr="00FE1A20">
        <w:rPr>
          <w:rFonts w:ascii="Times New Roman" w:hAnsi="Times New Roman" w:cs="Times New Roman"/>
          <w:sz w:val="24"/>
          <w:szCs w:val="24"/>
        </w:rPr>
        <w:t xml:space="preserve">. Kako </w:t>
      </w:r>
      <w:r w:rsidR="00A3124A">
        <w:rPr>
          <w:rFonts w:ascii="Times New Roman" w:hAnsi="Times New Roman" w:cs="Times New Roman"/>
          <w:sz w:val="24"/>
          <w:szCs w:val="24"/>
        </w:rPr>
        <w:t xml:space="preserve">su se mijenjali </w:t>
      </w:r>
      <w:r w:rsidR="00FE1A20" w:rsidRPr="00FE1A20">
        <w:rPr>
          <w:rFonts w:ascii="Times New Roman" w:hAnsi="Times New Roman" w:cs="Times New Roman"/>
          <w:sz w:val="24"/>
          <w:szCs w:val="24"/>
        </w:rPr>
        <w:t>stavovi političkih stranaka u Francuskoj prema europskoj integraciji</w:t>
      </w:r>
      <w:r w:rsidR="00A3124A">
        <w:rPr>
          <w:rFonts w:ascii="Times New Roman" w:hAnsi="Times New Roman" w:cs="Times New Roman"/>
          <w:sz w:val="24"/>
          <w:szCs w:val="24"/>
        </w:rPr>
        <w:t>?</w:t>
      </w:r>
    </w:p>
    <w:p w14:paraId="6B6857B1" w14:textId="638D7CE3" w:rsidR="00B91B65" w:rsidRPr="00FE1A20" w:rsidRDefault="00A3124A" w:rsidP="00B91B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Varijable bi bile: pozitivan stav prema europskoj integraciji (108), negativan stav prema europskoj integraciji (110)</w:t>
      </w:r>
      <w:r w:rsidR="00C77E5F">
        <w:rPr>
          <w:rFonts w:ascii="Times New Roman" w:hAnsi="Times New Roman" w:cs="Times New Roman"/>
          <w:sz w:val="24"/>
          <w:szCs w:val="24"/>
        </w:rPr>
        <w:t>, te n</w:t>
      </w:r>
      <w:r w:rsidR="00C77E5F" w:rsidRPr="00C77E5F">
        <w:rPr>
          <w:rFonts w:ascii="Times New Roman" w:hAnsi="Times New Roman" w:cs="Times New Roman"/>
          <w:sz w:val="24"/>
          <w:szCs w:val="24"/>
        </w:rPr>
        <w:t>eutralan ili ambivalentan stav prema europskoj integraciji</w:t>
      </w:r>
      <w:r w:rsidR="00C77E5F">
        <w:rPr>
          <w:rFonts w:ascii="Times New Roman" w:hAnsi="Times New Roman" w:cs="Times New Roman"/>
          <w:sz w:val="24"/>
          <w:szCs w:val="24"/>
        </w:rPr>
        <w:t xml:space="preserve"> (109)</w:t>
      </w:r>
      <w:r>
        <w:rPr>
          <w:rFonts w:ascii="Times New Roman" w:hAnsi="Times New Roman" w:cs="Times New Roman"/>
          <w:sz w:val="24"/>
          <w:szCs w:val="24"/>
        </w:rPr>
        <w:t xml:space="preserve">. Nadalje, pozitivan stav prema multikulturalizmu </w:t>
      </w:r>
      <w:r w:rsidR="00C77E5F" w:rsidRPr="00C77E5F">
        <w:rPr>
          <w:rFonts w:ascii="Times New Roman" w:hAnsi="Times New Roman" w:cs="Times New Roman"/>
          <w:sz w:val="24"/>
          <w:szCs w:val="24"/>
        </w:rPr>
        <w:t xml:space="preserve">(može odražavati proeuropske vrijednosti) </w:t>
      </w:r>
      <w:r>
        <w:rPr>
          <w:rFonts w:ascii="Times New Roman" w:hAnsi="Times New Roman" w:cs="Times New Roman"/>
          <w:sz w:val="24"/>
          <w:szCs w:val="24"/>
        </w:rPr>
        <w:t>(607)</w:t>
      </w:r>
      <w:r w:rsidR="00C8570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negativan stav prema multikulturalizmu </w:t>
      </w:r>
      <w:r w:rsidR="00C77E5F" w:rsidRPr="00C77E5F">
        <w:rPr>
          <w:rFonts w:ascii="Times New Roman" w:hAnsi="Times New Roman" w:cs="Times New Roman"/>
          <w:sz w:val="24"/>
          <w:szCs w:val="24"/>
        </w:rPr>
        <w:t xml:space="preserve">(može biti povezano s euroskepticizmom) </w:t>
      </w:r>
      <w:r>
        <w:rPr>
          <w:rFonts w:ascii="Times New Roman" w:hAnsi="Times New Roman" w:cs="Times New Roman"/>
          <w:sz w:val="24"/>
          <w:szCs w:val="24"/>
        </w:rPr>
        <w:t xml:space="preserve">(608). </w:t>
      </w:r>
      <w:r w:rsidR="00C77E5F">
        <w:rPr>
          <w:rFonts w:ascii="Times New Roman" w:hAnsi="Times New Roman" w:cs="Times New Roman"/>
          <w:sz w:val="24"/>
          <w:szCs w:val="24"/>
        </w:rPr>
        <w:t>Odgovor mogu ponuditi i varijable: s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tav prema međunarodnoj trgovini </w:t>
      </w:r>
      <w:r w:rsidR="00C77E5F">
        <w:rPr>
          <w:rFonts w:ascii="Times New Roman" w:hAnsi="Times New Roman" w:cs="Times New Roman"/>
          <w:sz w:val="24"/>
          <w:szCs w:val="24"/>
        </w:rPr>
        <w:t xml:space="preserve">koji </w:t>
      </w:r>
      <w:r w:rsidR="00B91B65" w:rsidRPr="00B91B65">
        <w:rPr>
          <w:rFonts w:ascii="Times New Roman" w:hAnsi="Times New Roman" w:cs="Times New Roman"/>
          <w:sz w:val="24"/>
          <w:szCs w:val="24"/>
        </w:rPr>
        <w:t>može ukazivati na odnos prema ekonomskoj integraciji unutar EU</w:t>
      </w:r>
      <w:r w:rsidR="00C77E5F">
        <w:rPr>
          <w:rFonts w:ascii="Times New Roman" w:hAnsi="Times New Roman" w:cs="Times New Roman"/>
          <w:sz w:val="24"/>
          <w:szCs w:val="24"/>
        </w:rPr>
        <w:t xml:space="preserve"> (406) i s</w:t>
      </w:r>
      <w:r w:rsidR="00B91B65" w:rsidRPr="00B91B65">
        <w:rPr>
          <w:rFonts w:ascii="Times New Roman" w:hAnsi="Times New Roman" w:cs="Times New Roman"/>
          <w:sz w:val="24"/>
          <w:szCs w:val="24"/>
        </w:rPr>
        <w:t xml:space="preserve">tav prema ekonomskoj pomoći inozemstvu </w:t>
      </w:r>
      <w:r w:rsidR="00C77E5F">
        <w:rPr>
          <w:rFonts w:ascii="Times New Roman" w:hAnsi="Times New Roman" w:cs="Times New Roman"/>
          <w:sz w:val="24"/>
          <w:szCs w:val="24"/>
        </w:rPr>
        <w:t xml:space="preserve">koji </w:t>
      </w:r>
      <w:r w:rsidR="00B91B65" w:rsidRPr="00B91B65">
        <w:rPr>
          <w:rFonts w:ascii="Times New Roman" w:hAnsi="Times New Roman" w:cs="Times New Roman"/>
          <w:sz w:val="24"/>
          <w:szCs w:val="24"/>
        </w:rPr>
        <w:t>može ukazivati na solidarnost ili izolacionizam u kontekstu E</w:t>
      </w:r>
      <w:r w:rsidR="00C63B6E">
        <w:rPr>
          <w:rFonts w:ascii="Times New Roman" w:hAnsi="Times New Roman" w:cs="Times New Roman"/>
          <w:sz w:val="24"/>
          <w:szCs w:val="24"/>
        </w:rPr>
        <w:t>uropske unije</w:t>
      </w:r>
      <w:r w:rsidR="00C77E5F">
        <w:rPr>
          <w:rFonts w:ascii="Times New Roman" w:hAnsi="Times New Roman" w:cs="Times New Roman"/>
          <w:sz w:val="24"/>
          <w:szCs w:val="24"/>
        </w:rPr>
        <w:t xml:space="preserve"> (409).</w:t>
      </w:r>
    </w:p>
    <w:sectPr w:rsidR="00B91B65" w:rsidRPr="00FE1A20" w:rsidSect="00A21EE4">
      <w:pgSz w:w="11906" w:h="16838"/>
      <w:pgMar w:top="1418" w:right="1418" w:bottom="1418" w:left="1418" w:header="1418" w:footer="141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28:00Z" w:initials="VR">
    <w:p w14:paraId="39E7DC8A" w14:textId="42F6FC5A" w:rsidR="00AD67D7" w:rsidRDefault="00AD67D7">
      <w:pPr>
        <w:pStyle w:val="Tekstkomentara"/>
      </w:pPr>
      <w:r>
        <w:rPr>
          <w:rStyle w:val="Referencakomentara"/>
        </w:rPr>
        <w:annotationRef/>
      </w:r>
      <w:r>
        <w:t>Jako dobro.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E7DC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C4A" w16cex:dateUtc="2025-03-21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7DC8A" w16cid:durableId="2B883C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2A8"/>
    <w:multiLevelType w:val="multilevel"/>
    <w:tmpl w:val="6CB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1EF0"/>
    <w:multiLevelType w:val="multilevel"/>
    <w:tmpl w:val="419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86D4C"/>
    <w:multiLevelType w:val="multilevel"/>
    <w:tmpl w:val="878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A01EA"/>
    <w:multiLevelType w:val="multilevel"/>
    <w:tmpl w:val="2BE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63DA"/>
    <w:multiLevelType w:val="multilevel"/>
    <w:tmpl w:val="BF7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37615"/>
    <w:multiLevelType w:val="multilevel"/>
    <w:tmpl w:val="C19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E2C3F"/>
    <w:multiLevelType w:val="hybridMultilevel"/>
    <w:tmpl w:val="666E2A04"/>
    <w:lvl w:ilvl="0" w:tplc="6246A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CB6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25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21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8F4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869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0E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06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CC6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043F"/>
    <w:multiLevelType w:val="multilevel"/>
    <w:tmpl w:val="3B9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4312A"/>
    <w:multiLevelType w:val="multilevel"/>
    <w:tmpl w:val="BDF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B7A57"/>
    <w:multiLevelType w:val="hybridMultilevel"/>
    <w:tmpl w:val="59825AF4"/>
    <w:lvl w:ilvl="0" w:tplc="97729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1004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16D3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C46F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42B9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30B5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6A88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E08D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8B1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73A0B"/>
    <w:multiLevelType w:val="multilevel"/>
    <w:tmpl w:val="000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A6F1D"/>
    <w:multiLevelType w:val="multilevel"/>
    <w:tmpl w:val="14C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03116"/>
    <w:multiLevelType w:val="multilevel"/>
    <w:tmpl w:val="C81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D3D25"/>
    <w:multiLevelType w:val="hybridMultilevel"/>
    <w:tmpl w:val="E530EEC8"/>
    <w:lvl w:ilvl="0" w:tplc="2B4E9E4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E897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DE5B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E25A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A2D8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EC05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AEF5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FC3D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8BC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54045"/>
    <w:multiLevelType w:val="multilevel"/>
    <w:tmpl w:val="980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57D86"/>
    <w:multiLevelType w:val="multilevel"/>
    <w:tmpl w:val="AB6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D681E"/>
    <w:multiLevelType w:val="multilevel"/>
    <w:tmpl w:val="3EE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61D4E"/>
    <w:multiLevelType w:val="multilevel"/>
    <w:tmpl w:val="DB9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B7DEE"/>
    <w:multiLevelType w:val="multilevel"/>
    <w:tmpl w:val="AC1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31F7D"/>
    <w:multiLevelType w:val="multilevel"/>
    <w:tmpl w:val="74A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47AD7"/>
    <w:multiLevelType w:val="multilevel"/>
    <w:tmpl w:val="D75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19"/>
  </w:num>
  <w:num w:numId="9">
    <w:abstractNumId w:val="15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20"/>
  </w:num>
  <w:num w:numId="16">
    <w:abstractNumId w:val="11"/>
  </w:num>
  <w:num w:numId="17">
    <w:abstractNumId w:val="17"/>
  </w:num>
  <w:num w:numId="18">
    <w:abstractNumId w:val="16"/>
  </w:num>
  <w:num w:numId="19">
    <w:abstractNumId w:val="18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E4"/>
    <w:rsid w:val="000B3D18"/>
    <w:rsid w:val="00185363"/>
    <w:rsid w:val="001F624B"/>
    <w:rsid w:val="003F2340"/>
    <w:rsid w:val="0045527C"/>
    <w:rsid w:val="006007A7"/>
    <w:rsid w:val="0086016A"/>
    <w:rsid w:val="009272CA"/>
    <w:rsid w:val="009F6352"/>
    <w:rsid w:val="00A21EE4"/>
    <w:rsid w:val="00A3124A"/>
    <w:rsid w:val="00AD67D7"/>
    <w:rsid w:val="00B91703"/>
    <w:rsid w:val="00B91B65"/>
    <w:rsid w:val="00C63B6E"/>
    <w:rsid w:val="00C71DCA"/>
    <w:rsid w:val="00C77E5F"/>
    <w:rsid w:val="00C8570D"/>
    <w:rsid w:val="00CC2CED"/>
    <w:rsid w:val="00D250CC"/>
    <w:rsid w:val="00E84B48"/>
    <w:rsid w:val="00F969E4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0C03"/>
  <w15:chartTrackingRefBased/>
  <w15:docId w15:val="{72C384A5-BFF2-41A0-B9FA-5580858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96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6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6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6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6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6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6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6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6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69E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69E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69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69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69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69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6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6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6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69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69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69E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69E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69E4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AD67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67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D67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67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6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 Novak</dc:creator>
  <cp:keywords/>
  <dc:description/>
  <cp:lastModifiedBy>Višeslav Raos</cp:lastModifiedBy>
  <cp:revision>8</cp:revision>
  <dcterms:created xsi:type="dcterms:W3CDTF">2025-03-17T09:32:00Z</dcterms:created>
  <dcterms:modified xsi:type="dcterms:W3CDTF">2025-03-21T18:28:00Z</dcterms:modified>
</cp:coreProperties>
</file>