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686889" w14:paraId="590B9059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C1A8CE1" w14:textId="77777777" w:rsidR="00686889" w:rsidRDefault="00FA7554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19B9763" w14:textId="77777777" w:rsidR="00686889" w:rsidRDefault="00FA7554">
            <w:pPr>
              <w:spacing w:after="0" w:line="240" w:lineRule="auto"/>
            </w:pPr>
            <w:r>
              <w:t>1907</w:t>
            </w:r>
          </w:p>
        </w:tc>
      </w:tr>
      <w:tr w:rsidR="00686889" w14:paraId="1BB110A1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BAD88F0" w14:textId="77777777" w:rsidR="00686889" w:rsidRDefault="00FA755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B6B3A87" w14:textId="77777777" w:rsidR="00686889" w:rsidRDefault="00FA7554">
            <w:pPr>
              <w:spacing w:after="0" w:line="240" w:lineRule="auto"/>
            </w:pPr>
            <w:r>
              <w:t>Sveučilište u Zagrebu Fakultet političkih znanosti</w:t>
            </w:r>
          </w:p>
        </w:tc>
      </w:tr>
      <w:tr w:rsidR="00686889" w14:paraId="17C081C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2D7C42E" w14:textId="77777777" w:rsidR="00686889" w:rsidRDefault="00FA755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A8E14CA" w14:textId="77777777" w:rsidR="00686889" w:rsidRDefault="00FA7554">
            <w:pPr>
              <w:spacing w:after="0" w:line="240" w:lineRule="auto"/>
            </w:pPr>
            <w:r>
              <w:t>11</w:t>
            </w:r>
          </w:p>
        </w:tc>
      </w:tr>
    </w:tbl>
    <w:p w14:paraId="4F401E9D" w14:textId="77777777" w:rsidR="00686889" w:rsidRDefault="00FA7554">
      <w:r>
        <w:br/>
      </w:r>
    </w:p>
    <w:p w14:paraId="69E34D04" w14:textId="77777777" w:rsidR="00686889" w:rsidRDefault="00FA755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00E8671" w14:textId="77777777" w:rsidR="00686889" w:rsidRDefault="00FA7554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8487DC8" w14:textId="321EDBD8" w:rsidR="00686889" w:rsidRDefault="00FA7554">
      <w:pPr>
        <w:spacing w:line="240" w:lineRule="auto"/>
        <w:jc w:val="center"/>
      </w:pPr>
      <w:r>
        <w:rPr>
          <w:b/>
          <w:sz w:val="28"/>
        </w:rPr>
        <w:t xml:space="preserve">I - </w:t>
      </w:r>
      <w:r w:rsidR="00CD61CA">
        <w:rPr>
          <w:b/>
          <w:sz w:val="28"/>
        </w:rPr>
        <w:t>XII</w:t>
      </w:r>
      <w:r>
        <w:rPr>
          <w:b/>
          <w:sz w:val="28"/>
        </w:rPr>
        <w:t xml:space="preserve"> 2025.</w:t>
      </w:r>
    </w:p>
    <w:p w14:paraId="700E4E99" w14:textId="77777777" w:rsidR="00686889" w:rsidRDefault="00686889"/>
    <w:p w14:paraId="6FEA47D4" w14:textId="77777777" w:rsidR="00686889" w:rsidRDefault="00FA755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9D280C9" w14:textId="77777777" w:rsidR="00686889" w:rsidRDefault="00FA755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6889" w14:paraId="4E80F3F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A360BB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C2CB3C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FBACD0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196AE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E795D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A2AAD7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6889" w14:paraId="70382CE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1B2584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7AFEEF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9309B0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E7903C" w14:textId="40C89834" w:rsidR="00686889" w:rsidRDefault="00F22B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10.112.354,63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952BD4" w14:textId="42D04E1D" w:rsidR="00686889" w:rsidRDefault="00F22B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7.384.651,27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BF62A5" w14:textId="6B13AACD" w:rsidR="00686889" w:rsidRDefault="00F22B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73,0</w:t>
            </w:r>
          </w:p>
        </w:tc>
      </w:tr>
      <w:tr w:rsidR="00686889" w14:paraId="5CBD118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EA4E2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A8305E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545DD0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9FE255" w14:textId="1C0C70FD" w:rsidR="00686889" w:rsidRDefault="00F22B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6.106.588,27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BAB4B1" w14:textId="1406C77E" w:rsidR="00686889" w:rsidRDefault="00F22B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6.825.803,82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B2ADAA" w14:textId="60349862" w:rsidR="00686889" w:rsidRDefault="00FA75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</w:t>
            </w:r>
            <w:r w:rsidR="002D2DBA">
              <w:rPr>
                <w:sz w:val="18"/>
              </w:rPr>
              <w:t>11</w:t>
            </w:r>
            <w:r>
              <w:rPr>
                <w:sz w:val="18"/>
              </w:rPr>
              <w:t>,8</w:t>
            </w:r>
          </w:p>
        </w:tc>
      </w:tr>
      <w:tr w:rsidR="00686889" w14:paraId="4A9D33B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5709F0" w14:textId="77777777" w:rsidR="00686889" w:rsidRDefault="006868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25337A" w14:textId="63599347" w:rsidR="00686889" w:rsidRDefault="00F22B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</w:t>
            </w:r>
            <w:r w:rsidR="00FA7554">
              <w:rPr>
                <w:b/>
                <w:sz w:val="18"/>
              </w:rPr>
              <w:t xml:space="preserve"> PRIHODA POSLOVANJA (šifre 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348964" w14:textId="44668F5A" w:rsidR="00686889" w:rsidRDefault="00F22B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</w:t>
            </w:r>
            <w:r w:rsidR="00FA7554">
              <w:rPr>
                <w:b/>
                <w:sz w:val="18"/>
              </w:rPr>
              <w:t>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879266" w14:textId="4669D8BC" w:rsidR="00686889" w:rsidRDefault="002D2DB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4.005.766,36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08416D" w14:textId="0071467F" w:rsidR="00686889" w:rsidRDefault="002D2DB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558.847,45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C2BB6D" w14:textId="0AC186F1" w:rsidR="00686889" w:rsidRDefault="002D2DBA">
            <w:pPr>
              <w:keepNext/>
              <w:keepLines/>
              <w:spacing w:after="0" w:line="240" w:lineRule="auto"/>
              <w:jc w:val="right"/>
            </w:pPr>
            <w:r>
              <w:t>14,00</w:t>
            </w:r>
          </w:p>
        </w:tc>
      </w:tr>
      <w:tr w:rsidR="00686889" w14:paraId="5DB0D2E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D5DBB6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5A7BA2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45B743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947523" w14:textId="5D0E7499" w:rsidR="00686889" w:rsidRDefault="002D2D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</w:t>
            </w:r>
            <w:r w:rsidR="00FA7554"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5E737D" w14:textId="02672D5B" w:rsidR="00686889" w:rsidRDefault="002D2D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816FF6" w14:textId="77777777" w:rsidR="00686889" w:rsidRDefault="00FA75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686889" w14:paraId="250CBA1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98045E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EC79A4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036D35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8161EB" w14:textId="27271E0F" w:rsidR="00686889" w:rsidRDefault="002D2D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3.916109,34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966224" w14:textId="3E3E5F51" w:rsidR="00686889" w:rsidRDefault="002D2D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1.885.672,88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3FDCF6" w14:textId="1B12F14D" w:rsidR="00686889" w:rsidRDefault="00FA75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</w:t>
            </w:r>
            <w:r w:rsidR="002D2DBA">
              <w:rPr>
                <w:sz w:val="18"/>
              </w:rPr>
              <w:t>2</w:t>
            </w:r>
          </w:p>
        </w:tc>
      </w:tr>
      <w:tr w:rsidR="00686889" w14:paraId="6011F05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4AB27A" w14:textId="77777777" w:rsidR="00686889" w:rsidRDefault="006868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ADFB23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8861A1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163754" w14:textId="05CA51F8" w:rsidR="00686889" w:rsidRDefault="002D2DB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3.916.079,34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55632F" w14:textId="19924B8A" w:rsidR="00686889" w:rsidRDefault="00FA75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</w:t>
            </w:r>
            <w:r w:rsidR="002D2DBA">
              <w:rPr>
                <w:b/>
                <w:sz w:val="18"/>
              </w:rPr>
              <w:t>885.607,42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CB01D4" w14:textId="305DEA54" w:rsidR="00686889" w:rsidRDefault="00FA75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48,</w:t>
            </w:r>
            <w:r w:rsidR="002D2DBA">
              <w:rPr>
                <w:b/>
                <w:sz w:val="18"/>
              </w:rPr>
              <w:t>2</w:t>
            </w:r>
          </w:p>
        </w:tc>
      </w:tr>
      <w:tr w:rsidR="00686889" w14:paraId="2134653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3D2626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ED47A9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E2FFA7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767AAA" w14:textId="77777777" w:rsidR="00686889" w:rsidRDefault="00FA75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4CB329" w14:textId="77777777" w:rsidR="00686889" w:rsidRDefault="00FA75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81F8D8" w14:textId="77777777" w:rsidR="00686889" w:rsidRDefault="00FA75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86889" w14:paraId="5803C97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1BB470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E61524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C5C1A6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A2C04B" w14:textId="77777777" w:rsidR="00686889" w:rsidRDefault="00FA75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B7BF8E" w14:textId="77777777" w:rsidR="00686889" w:rsidRDefault="00FA75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3CA146" w14:textId="77777777" w:rsidR="00686889" w:rsidRDefault="00FA75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86889" w14:paraId="37765CE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553F5D" w14:textId="77777777" w:rsidR="00686889" w:rsidRDefault="006868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6C97CB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082BBF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8338E4" w14:textId="77777777" w:rsidR="00686889" w:rsidRDefault="00FA75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2A825B" w14:textId="77777777" w:rsidR="00686889" w:rsidRDefault="00FA75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D7BCE4" w14:textId="77777777" w:rsidR="00686889" w:rsidRDefault="00FA75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86889" w14:paraId="5E97652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D60CB6" w14:textId="77777777" w:rsidR="00686889" w:rsidRDefault="006868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B28E4F" w14:textId="427AFCBC" w:rsidR="00686889" w:rsidRDefault="002D2DB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</w:t>
            </w:r>
            <w:r w:rsidR="00FA7554">
              <w:rPr>
                <w:b/>
                <w:sz w:val="18"/>
              </w:rPr>
              <w:t xml:space="preserve"> PRIHODA I PRIMITAKA 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0A77FD" w14:textId="52C350F3" w:rsidR="00686889" w:rsidRDefault="002D2DB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</w:t>
            </w:r>
            <w:r w:rsidR="00FA7554">
              <w:rPr>
                <w:b/>
                <w:sz w:val="18"/>
              </w:rPr>
              <w:t>00</w:t>
            </w:r>
            <w:r>
              <w:rPr>
                <w:b/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AA1887" w14:textId="1B269AB6" w:rsidR="00686889" w:rsidRDefault="002D2DB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89.687,02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7BB102" w14:textId="033E9F7A" w:rsidR="00686889" w:rsidRDefault="00686889">
            <w:pPr>
              <w:keepNext/>
              <w:keepLines/>
              <w:spacing w:after="0" w:line="240" w:lineRule="auto"/>
              <w:jc w:val="right"/>
            </w:pP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427BE2" w14:textId="77EBC1E4" w:rsidR="00686889" w:rsidRDefault="002D2DB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2D2DBA" w14:paraId="36D4356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40C571" w14:textId="77777777" w:rsidR="002D2DBA" w:rsidRDefault="002D2D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E33CD2" w14:textId="541C3A71" w:rsidR="002D2DBA" w:rsidRDefault="002D2DBA">
            <w:pPr>
              <w:keepNext/>
              <w:keepLines/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MANJAK PRIHODA I PRIMITAKA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A103AE" w14:textId="1A302691" w:rsidR="002D2DBA" w:rsidRDefault="002D2DBA">
            <w:pPr>
              <w:keepNext/>
              <w:keepLines/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16F751" w14:textId="77777777" w:rsidR="002D2DBA" w:rsidRDefault="002D2DBA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</w:rPr>
            </w:pP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1A8E62" w14:textId="2814ED59" w:rsidR="002D2DBA" w:rsidRDefault="002D2DBA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1.326.759,97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D502AA" w14:textId="5CC6DB24" w:rsidR="002D2DBA" w:rsidRDefault="002D2DBA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</w:tr>
    </w:tbl>
    <w:p w14:paraId="71100053" w14:textId="77777777" w:rsidR="00686889" w:rsidRDefault="00686889">
      <w:pPr>
        <w:spacing w:after="0"/>
      </w:pPr>
    </w:p>
    <w:p w14:paraId="2DBA21AE" w14:textId="03667386" w:rsidR="000739E8" w:rsidRDefault="00FA7554">
      <w:pPr>
        <w:spacing w:line="240" w:lineRule="auto"/>
        <w:jc w:val="both"/>
      </w:pPr>
      <w:r>
        <w:t xml:space="preserve">U navedenom izvještajnom razdoblju ukupni prihodi poslovanja iznose </w:t>
      </w:r>
      <w:r w:rsidR="002D2DBA">
        <w:t>7.384.651,27</w:t>
      </w:r>
      <w:r>
        <w:t xml:space="preserve"> eur što je poprilično odstupanje </w:t>
      </w:r>
      <w:r w:rsidR="00FC1196">
        <w:t xml:space="preserve">u odnosu </w:t>
      </w:r>
      <w:r>
        <w:t xml:space="preserve">na isto razdoblje 2024.g. </w:t>
      </w:r>
    </w:p>
    <w:p w14:paraId="69264E92" w14:textId="77777777" w:rsidR="00FC1196" w:rsidRDefault="00FC1196" w:rsidP="00FC1196">
      <w:pPr>
        <w:spacing w:line="240" w:lineRule="auto"/>
        <w:jc w:val="both"/>
      </w:pPr>
      <w:r>
        <w:lastRenderedPageBreak/>
        <w:t xml:space="preserve">Prihodi iz nadležnog proračuna za financiranje rashoda poslovanja bilježe značajan pad prihoda.  </w:t>
      </w:r>
    </w:p>
    <w:p w14:paraId="7DA1240E" w14:textId="77777777" w:rsidR="00FC1196" w:rsidRDefault="00FC1196" w:rsidP="00FC1196">
      <w:r>
        <w:t>Općenito, prihodi su manji u odnosu na 2024.g iz razloga što je u 2025.g bila završna faza obnove zgrade te je manje prihoda evidentirano po projektima (znanstveno – istraživačkim koje provodi fakultet).</w:t>
      </w:r>
    </w:p>
    <w:p w14:paraId="6FAC5B92" w14:textId="4701FD47" w:rsidR="00FC1196" w:rsidRDefault="00FC1196" w:rsidP="00FC1196">
      <w:r>
        <w:t>Ukupni rashodi poslovanja za 2025 iznose 6.825.803,82 EUR I veći su za 11,8% u odnosu na prethodnu godinu. Porast je očit na rashodima za plaće , te na uredskom materijalu, sitnom invetaru kao i na tekućem investicijskom održavanju kao posljedica preseljenja u obnovljenu zgradu</w:t>
      </w:r>
    </w:p>
    <w:p w14:paraId="68EAB9A9" w14:textId="7AE5A221" w:rsidR="00FC1196" w:rsidRDefault="00FC1196" w:rsidP="00FC1196">
      <w:r>
        <w:t>S tim su povezani  rashodi za nabavu proizvedene dugotrajne imovine -završna faza na obnovi zgrade stradale u potresu 2020</w:t>
      </w:r>
    </w:p>
    <w:p w14:paraId="0847F2EB" w14:textId="4F02A241" w:rsidR="00FC1196" w:rsidRDefault="00FC1196" w:rsidP="00FC1196">
      <w:pPr>
        <w:rPr>
          <w:sz w:val="22"/>
        </w:rPr>
      </w:pPr>
      <w:r>
        <w:rPr>
          <w:sz w:val="22"/>
        </w:rPr>
        <w:t xml:space="preserve">Na kraju 2025 ostvaren je višak </w:t>
      </w:r>
      <w:r w:rsidR="0042098E">
        <w:rPr>
          <w:sz w:val="22"/>
        </w:rPr>
        <w:t>prihoda iz redovnog poslovanja u iznosu 558.847,45 EUR i manjak prihoda od nefinancijske imovine 1.885.607,42 Eur</w:t>
      </w:r>
    </w:p>
    <w:p w14:paraId="71478C9E" w14:textId="77777777" w:rsidR="00FC1196" w:rsidRDefault="00FC1196">
      <w:pPr>
        <w:spacing w:line="240" w:lineRule="auto"/>
        <w:jc w:val="both"/>
      </w:pPr>
    </w:p>
    <w:p w14:paraId="1F8B57D5" w14:textId="77777777" w:rsidR="00FC1196" w:rsidRDefault="00FC1196">
      <w:pPr>
        <w:spacing w:line="240" w:lineRule="auto"/>
        <w:jc w:val="both"/>
      </w:pPr>
    </w:p>
    <w:p w14:paraId="27A16AE9" w14:textId="77777777" w:rsidR="00FC1196" w:rsidRDefault="00FC1196">
      <w:pPr>
        <w:spacing w:line="240" w:lineRule="auto"/>
        <w:jc w:val="both"/>
      </w:pPr>
    </w:p>
    <w:p w14:paraId="711FB9C2" w14:textId="77777777" w:rsidR="00FC1196" w:rsidRDefault="00FC1196">
      <w:pPr>
        <w:spacing w:line="240" w:lineRule="auto"/>
        <w:jc w:val="both"/>
      </w:pPr>
    </w:p>
    <w:p w14:paraId="0489A376" w14:textId="77777777" w:rsidR="002005D8" w:rsidRDefault="002005D8">
      <w:pPr>
        <w:spacing w:line="240" w:lineRule="auto"/>
        <w:jc w:val="both"/>
      </w:pPr>
    </w:p>
    <w:p w14:paraId="19EC711D" w14:textId="3AD29857" w:rsidR="000739E8" w:rsidRDefault="00FA7554" w:rsidP="00FC1196">
      <w:pPr>
        <w:spacing w:line="240" w:lineRule="auto"/>
        <w:jc w:val="both"/>
        <w:rPr>
          <w:sz w:val="22"/>
        </w:rPr>
      </w:pPr>
      <w:r>
        <w:t xml:space="preserve"> </w:t>
      </w:r>
    </w:p>
    <w:p w14:paraId="4D0A0184" w14:textId="77777777" w:rsidR="00686889" w:rsidRDefault="00FA7554">
      <w:r>
        <w:br/>
      </w:r>
    </w:p>
    <w:p w14:paraId="13E8FF78" w14:textId="77777777" w:rsidR="00686889" w:rsidRDefault="00FA7554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6889" w14:paraId="7F48CC4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9D6240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CF3246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C89F8A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D5191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EF8C0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A9A5C1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6889" w14:paraId="28CEE1D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D2BB75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6E395D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9B9807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24061B" w14:textId="718C4FD9" w:rsidR="00686889" w:rsidRDefault="00D52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10.112.354,63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0B112E" w14:textId="4D7A1704" w:rsidR="00686889" w:rsidRDefault="00D52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7.384.651,27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9EBD3F" w14:textId="4CF2CBE7" w:rsidR="00686889" w:rsidRDefault="00D52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73,0</w:t>
            </w:r>
          </w:p>
        </w:tc>
      </w:tr>
    </w:tbl>
    <w:p w14:paraId="23B9F727" w14:textId="77777777" w:rsidR="00686889" w:rsidRDefault="00686889">
      <w:pPr>
        <w:spacing w:after="0"/>
      </w:pPr>
    </w:p>
    <w:p w14:paraId="304B600C" w14:textId="30B00D86" w:rsidR="00686889" w:rsidRDefault="00FA7554">
      <w:pPr>
        <w:spacing w:line="240" w:lineRule="auto"/>
        <w:jc w:val="both"/>
      </w:pPr>
      <w:r>
        <w:t xml:space="preserve">U razdoblju od 01. do </w:t>
      </w:r>
      <w:r w:rsidR="00D52603">
        <w:t>12</w:t>
      </w:r>
      <w:r>
        <w:t>.2025.g bilježimo znatan pad prihoda u odnosu na isto izvještajno razdoblje prošle godine. U najvećoj mjeri razlog je u manjem priljevu sredstava za obnovu zgrade fakulteta oštećene u potresu 2020.g te zbog nove upute evidentiranja prihoda.</w:t>
      </w:r>
    </w:p>
    <w:p w14:paraId="56B06DC5" w14:textId="77777777" w:rsidR="00686889" w:rsidRDefault="00686889"/>
    <w:p w14:paraId="49700E5C" w14:textId="77777777" w:rsidR="00686889" w:rsidRDefault="00FA7554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6889" w14:paraId="3FFA3F2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3B98F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52907F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7E2132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C3276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8B4A8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F75811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6889" w14:paraId="3BE3AAC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554667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7AE710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međunarodnih organizacija te institucija i tijela EU (šifre 6321 do 6324)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FF1E38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36EFD0" w14:textId="27A7848D" w:rsidR="00686889" w:rsidRDefault="00D52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1.146.883,22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9AAB25" w14:textId="2874F673" w:rsidR="00686889" w:rsidRDefault="00D52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1.314.296,96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A48734" w14:textId="367C638D" w:rsidR="00686889" w:rsidRDefault="00D5260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108,5</w:t>
            </w:r>
          </w:p>
        </w:tc>
      </w:tr>
    </w:tbl>
    <w:p w14:paraId="281BB325" w14:textId="77777777" w:rsidR="00686889" w:rsidRDefault="00686889">
      <w:pPr>
        <w:spacing w:after="0"/>
      </w:pPr>
    </w:p>
    <w:p w14:paraId="49B448EA" w14:textId="370A120C" w:rsidR="00686889" w:rsidRDefault="00FA7554">
      <w:pPr>
        <w:spacing w:line="240" w:lineRule="auto"/>
        <w:jc w:val="both"/>
      </w:pPr>
      <w:r>
        <w:t xml:space="preserve">Obnova zgrade Fakulteta je </w:t>
      </w:r>
      <w:r w:rsidR="00F83007">
        <w:t>privedena</w:t>
      </w:r>
      <w:r>
        <w:t xml:space="preserve"> kraju te je manje projektnih aktivnosti. Jedan dio prihoda za projekte je evidentiran na kontu unutar skupine 2751.</w:t>
      </w:r>
    </w:p>
    <w:p w14:paraId="245E14DF" w14:textId="77777777" w:rsidR="00686889" w:rsidRDefault="00686889"/>
    <w:p w14:paraId="48537D03" w14:textId="77777777" w:rsidR="00686889" w:rsidRDefault="00FA7554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6889" w14:paraId="019F5D5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FB94D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A49751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4DB7D1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91D260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073AE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2CD00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6889" w14:paraId="6D20C4C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CC41BF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031B40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39238A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15554D" w14:textId="00100BB1" w:rsidR="00686889" w:rsidRDefault="00F830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251.559,82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7641AA" w14:textId="6A8FEB95" w:rsidR="00686889" w:rsidRDefault="00F830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179.599,17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C1F6AB" w14:textId="40DB6FBC" w:rsidR="00686889" w:rsidRDefault="00F830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71,4</w:t>
            </w:r>
          </w:p>
        </w:tc>
      </w:tr>
    </w:tbl>
    <w:p w14:paraId="1D29EB26" w14:textId="77777777" w:rsidR="00686889" w:rsidRDefault="00686889">
      <w:pPr>
        <w:spacing w:after="0"/>
      </w:pPr>
    </w:p>
    <w:p w14:paraId="6C2ED729" w14:textId="77777777" w:rsidR="00686889" w:rsidRDefault="00FA7554">
      <w:pPr>
        <w:spacing w:line="240" w:lineRule="auto"/>
        <w:jc w:val="both"/>
      </w:pPr>
      <w:r>
        <w:t>Bilježimo znatan pad prihoda po kontu 6391 u odnosu na proteklo razdoblje. Sredstva koja su doznačena odnose se na projekte preko HRZZ-a i Fonda za poticanje pluralizma i raznovrsnosti medija. Više nemamo doktoranta čija se plaća financirala preko HRZZ-a.</w:t>
      </w:r>
    </w:p>
    <w:p w14:paraId="51710044" w14:textId="77777777" w:rsidR="00D256A6" w:rsidRDefault="00D256A6" w:rsidP="00D256A6">
      <w:pPr>
        <w:spacing w:line="240" w:lineRule="auto"/>
        <w:jc w:val="both"/>
      </w:pPr>
      <w:r>
        <w:t>Skupina 632</w:t>
      </w:r>
    </w:p>
    <w:p w14:paraId="77241CD2" w14:textId="77777777" w:rsidR="00D256A6" w:rsidRDefault="00D256A6" w:rsidP="00D256A6">
      <w:pPr>
        <w:spacing w:line="240" w:lineRule="auto"/>
        <w:jc w:val="both"/>
      </w:pPr>
      <w:r>
        <w:t>Pomoći od međunarodnih organizacija te institucija i tijela EU, tekuće pomoći od institucija i tijela EU, bilježi porast u odnosu na 2024, a odnosi se na završnu fazu obnove zgrade fakulteta</w:t>
      </w:r>
    </w:p>
    <w:p w14:paraId="3F72A89D" w14:textId="77777777" w:rsidR="00D256A6" w:rsidRDefault="00D256A6" w:rsidP="00D256A6">
      <w:pPr>
        <w:spacing w:line="240" w:lineRule="auto"/>
        <w:jc w:val="both"/>
      </w:pPr>
      <w:r>
        <w:t>Skupina 639</w:t>
      </w:r>
    </w:p>
    <w:p w14:paraId="2CBB607C" w14:textId="77777777" w:rsidR="00D256A6" w:rsidRDefault="00D256A6" w:rsidP="00D256A6">
      <w:pPr>
        <w:spacing w:line="240" w:lineRule="auto"/>
        <w:jc w:val="both"/>
      </w:pPr>
      <w:r>
        <w:t>Ttekući prijenosi između proračunskih korisnika istog proračuna koji bilježe pad prihoda što je najveći razlog u smanjenju projektnih aktivnosti te nove upute evidentiranja prihoda.</w:t>
      </w:r>
    </w:p>
    <w:p w14:paraId="2B713988" w14:textId="77777777" w:rsidR="00D256A6" w:rsidRDefault="00D256A6" w:rsidP="00D256A6">
      <w:pPr>
        <w:spacing w:line="240" w:lineRule="auto"/>
        <w:jc w:val="both"/>
      </w:pPr>
      <w:r>
        <w:t>Skupina 65</w:t>
      </w:r>
    </w:p>
    <w:p w14:paraId="31B8F0FF" w14:textId="77777777" w:rsidR="00D256A6" w:rsidRDefault="00D256A6" w:rsidP="00D256A6">
      <w:pPr>
        <w:spacing w:line="240" w:lineRule="auto"/>
        <w:jc w:val="both"/>
      </w:pPr>
      <w:r>
        <w:t>Prihodi od školarina ovise o više čimbenika , kaon pr doktorski studuj upisuje novu generaciju svakih 3-4 godine</w:t>
      </w:r>
    </w:p>
    <w:p w14:paraId="1F023145" w14:textId="77777777" w:rsidR="00D256A6" w:rsidRDefault="00D256A6" w:rsidP="00D256A6">
      <w:pPr>
        <w:spacing w:line="240" w:lineRule="auto"/>
        <w:jc w:val="both"/>
      </w:pPr>
      <w:r>
        <w:t xml:space="preserve">Neki studiji bilježe porast cijena , neki veći broj upisanih , ali svi studiji ne uspiju svake godine upisati dovolajn broj polaznika kako bi studij uopće krenuo </w:t>
      </w:r>
    </w:p>
    <w:p w14:paraId="3228D43F" w14:textId="77777777" w:rsidR="00D256A6" w:rsidRDefault="00D256A6" w:rsidP="00D256A6">
      <w:pPr>
        <w:spacing w:line="240" w:lineRule="auto"/>
        <w:jc w:val="both"/>
      </w:pPr>
    </w:p>
    <w:p w14:paraId="5C012F3D" w14:textId="77777777" w:rsidR="00686889" w:rsidRDefault="00686889"/>
    <w:p w14:paraId="347E0E01" w14:textId="77777777" w:rsidR="00686889" w:rsidRDefault="00FA7554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6889" w14:paraId="55138D7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C03D8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5C5A40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FF087D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F588F0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33DBF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4AB11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6889" w14:paraId="2281A70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278D82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6CAEAA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755B98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4793A9" w14:textId="665E352E" w:rsidR="00686889" w:rsidRDefault="00F830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325.759,66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F89222" w14:textId="3997EF17" w:rsidR="00686889" w:rsidRDefault="00F830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664.419,32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0B1716" w14:textId="07511D5B" w:rsidR="00686889" w:rsidRDefault="00F830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204,0</w:t>
            </w:r>
          </w:p>
        </w:tc>
      </w:tr>
    </w:tbl>
    <w:p w14:paraId="62F23B2B" w14:textId="77777777" w:rsidR="00686889" w:rsidRDefault="00686889">
      <w:pPr>
        <w:spacing w:after="0"/>
      </w:pPr>
    </w:p>
    <w:p w14:paraId="01D4C93A" w14:textId="77777777" w:rsidR="00686889" w:rsidRDefault="00FA7554">
      <w:pPr>
        <w:spacing w:line="240" w:lineRule="auto"/>
        <w:jc w:val="both"/>
      </w:pPr>
      <w:r>
        <w:t>Povećanje prihoda po skupini 65 u odnosu na isto izvještajno razdoblje 2024.g odnosi se ponajviše na prihode poslijediplomskih specijalističkih studija koje u 2025.g evidentiramo unutar skupine 6526. Paralelno je vidljivo smanjenje prihoda unutar skupine 6615 u 2025.g.</w:t>
      </w:r>
    </w:p>
    <w:p w14:paraId="5B38590F" w14:textId="77777777" w:rsidR="00686889" w:rsidRDefault="00686889"/>
    <w:p w14:paraId="1BBD8DFD" w14:textId="77777777" w:rsidR="00686889" w:rsidRDefault="00FA7554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6889" w14:paraId="2A2B43D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CDEDA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FE3705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1B53F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32A99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5FB08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DC5EBD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6889" w14:paraId="643C56B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D56385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57C0CF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8C705B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BF44DF" w14:textId="48849A47" w:rsidR="00686889" w:rsidRDefault="00F830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383.256,07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C21BEA" w14:textId="556DDEFA" w:rsidR="00686889" w:rsidRDefault="00F830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68.521,72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B5D86C" w14:textId="3A063503" w:rsidR="00686889" w:rsidRDefault="00F830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17,9</w:t>
            </w:r>
          </w:p>
        </w:tc>
      </w:tr>
    </w:tbl>
    <w:p w14:paraId="79D870A4" w14:textId="77777777" w:rsidR="00686889" w:rsidRDefault="00686889">
      <w:pPr>
        <w:spacing w:after="0"/>
      </w:pPr>
    </w:p>
    <w:p w14:paraId="7F663790" w14:textId="1B2C87B6" w:rsidR="00686889" w:rsidRDefault="00FA7554">
      <w:pPr>
        <w:spacing w:line="240" w:lineRule="auto"/>
        <w:jc w:val="both"/>
      </w:pPr>
      <w:r>
        <w:t>Smanjenje prihoda unutar skupine 66 zbog novog evidenitaranja priljeva sredstava te se prihodi od poslijediplomskih specijalističkih studija evidentiraju od 2025.g na skupini 65</w:t>
      </w:r>
      <w:r w:rsidR="00F83007">
        <w:t>2</w:t>
      </w:r>
      <w:r>
        <w:t>.</w:t>
      </w:r>
    </w:p>
    <w:p w14:paraId="0F6E9669" w14:textId="77777777" w:rsidR="00686889" w:rsidRDefault="00686889"/>
    <w:p w14:paraId="208D00CE" w14:textId="77777777" w:rsidR="00686889" w:rsidRDefault="00FA7554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6889" w14:paraId="5906688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649D53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F465BA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EF4B9E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4A4F7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99D41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29477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6889" w14:paraId="29EAA7F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E3FD72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7EDD6C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015E5C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8DDF70" w14:textId="619F70BD" w:rsidR="00686889" w:rsidRDefault="00F830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8.004.568,73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C1BACE" w14:textId="4966AE8D" w:rsidR="00686889" w:rsidRDefault="00F830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5.134.626,02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2858FC" w14:textId="54022044" w:rsidR="00686889" w:rsidRDefault="00F830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64,1</w:t>
            </w:r>
          </w:p>
        </w:tc>
      </w:tr>
    </w:tbl>
    <w:p w14:paraId="2A3AA891" w14:textId="77777777" w:rsidR="00686889" w:rsidRDefault="00686889">
      <w:pPr>
        <w:spacing w:after="0"/>
      </w:pPr>
    </w:p>
    <w:p w14:paraId="2761837E" w14:textId="2ABBFAB2" w:rsidR="00686889" w:rsidRDefault="00F83007">
      <w:pPr>
        <w:spacing w:line="240" w:lineRule="auto"/>
        <w:jc w:val="both"/>
      </w:pPr>
      <w:r>
        <w:t>Smanjenje</w:t>
      </w:r>
      <w:r w:rsidR="00FA7554">
        <w:t xml:space="preserve"> po skupini 67 u najvećoj mjeri odnosi se na </w:t>
      </w:r>
      <w:r>
        <w:t xml:space="preserve">završetak obnove zgrade , preseljenja </w:t>
      </w:r>
      <w:r w:rsidR="00FA7554">
        <w:t>.</w:t>
      </w:r>
    </w:p>
    <w:p w14:paraId="62FE30D1" w14:textId="77777777" w:rsidR="00686889" w:rsidRDefault="00686889"/>
    <w:p w14:paraId="4CA3BD08" w14:textId="77777777" w:rsidR="00686889" w:rsidRDefault="00FA7554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6889" w14:paraId="03E3C43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7C674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A53539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F78074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07DD8C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B23FE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30A2D6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6889" w14:paraId="44477EC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EBF921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C13DD5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6DDBDC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986BB3" w14:textId="394C8A3E" w:rsidR="00686889" w:rsidRDefault="001152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6.106.588,27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6897B4" w14:textId="41C5245A" w:rsidR="00686889" w:rsidRDefault="001152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6.825.803,82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90C0F6" w14:textId="5369FA17" w:rsidR="00686889" w:rsidRDefault="001152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111,8</w:t>
            </w:r>
          </w:p>
        </w:tc>
      </w:tr>
    </w:tbl>
    <w:p w14:paraId="05D750DE" w14:textId="77777777" w:rsidR="00686889" w:rsidRDefault="00686889">
      <w:pPr>
        <w:spacing w:after="0"/>
      </w:pPr>
    </w:p>
    <w:p w14:paraId="30460D72" w14:textId="2011372B" w:rsidR="00686889" w:rsidRDefault="00FA7554">
      <w:pPr>
        <w:spacing w:line="240" w:lineRule="auto"/>
        <w:jc w:val="both"/>
      </w:pPr>
      <w:r>
        <w:t>Rashodi poslovanja bilježe rast u odnosu na isto izvještajno razdoblje 2024.g (indeks 11</w:t>
      </w:r>
      <w:r w:rsidR="001152F9">
        <w:t>1</w:t>
      </w:r>
      <w:r>
        <w:t>,8). U navedenom razdoblju povećali su se izdaci vezano za plaće djelatnicma, što se vidi na skupini 311.</w:t>
      </w:r>
    </w:p>
    <w:p w14:paraId="4EB15794" w14:textId="77777777" w:rsidR="009B03F3" w:rsidRDefault="009B03F3">
      <w:pPr>
        <w:spacing w:line="240" w:lineRule="auto"/>
        <w:jc w:val="both"/>
      </w:pPr>
    </w:p>
    <w:p w14:paraId="4934C7EC" w14:textId="77777777" w:rsidR="009B03F3" w:rsidRDefault="009B03F3">
      <w:pPr>
        <w:spacing w:line="240" w:lineRule="auto"/>
        <w:jc w:val="both"/>
      </w:pPr>
    </w:p>
    <w:p w14:paraId="0BDECD97" w14:textId="77777777" w:rsidR="009B03F3" w:rsidRDefault="009B03F3">
      <w:pPr>
        <w:spacing w:line="240" w:lineRule="auto"/>
        <w:jc w:val="both"/>
      </w:pPr>
    </w:p>
    <w:p w14:paraId="77BD66E7" w14:textId="77777777" w:rsidR="009B03F3" w:rsidRDefault="009B03F3">
      <w:pPr>
        <w:spacing w:line="240" w:lineRule="auto"/>
        <w:jc w:val="both"/>
      </w:pPr>
    </w:p>
    <w:p w14:paraId="67C1591A" w14:textId="77777777" w:rsidR="009B03F3" w:rsidRDefault="009B03F3" w:rsidP="009B03F3">
      <w:pPr>
        <w:spacing w:line="240" w:lineRule="auto"/>
        <w:jc w:val="both"/>
      </w:pPr>
      <w:r>
        <w:t>Skupina 3</w:t>
      </w:r>
    </w:p>
    <w:p w14:paraId="7F842D3B" w14:textId="77777777" w:rsidR="009B03F3" w:rsidRDefault="009B03F3" w:rsidP="009B03F3">
      <w:pPr>
        <w:spacing w:line="240" w:lineRule="auto"/>
        <w:jc w:val="both"/>
      </w:pPr>
      <w:r>
        <w:t xml:space="preserve">Ukupni rashodi poslovanja u izvještajnom iznosu iznose 6.825.803,82 eur te je znatno povećanje u odnosu na isto razdoblje 2024.g. </w:t>
      </w:r>
    </w:p>
    <w:p w14:paraId="0CC83B21" w14:textId="77777777" w:rsidR="009B03F3" w:rsidRDefault="009B03F3" w:rsidP="009B03F3">
      <w:pPr>
        <w:spacing w:line="240" w:lineRule="auto"/>
        <w:jc w:val="both"/>
      </w:pPr>
      <w:r>
        <w:t>Skupina 31</w:t>
      </w:r>
    </w:p>
    <w:p w14:paraId="78911CDA" w14:textId="77777777" w:rsidR="009B03F3" w:rsidRDefault="009B03F3" w:rsidP="009B03F3">
      <w:pPr>
        <w:spacing w:line="240" w:lineRule="auto"/>
        <w:jc w:val="both"/>
      </w:pPr>
      <w:r>
        <w:t>Bilježi se porast rashoda za zaposlene.</w:t>
      </w:r>
    </w:p>
    <w:p w14:paraId="0A7E9C1E" w14:textId="77777777" w:rsidR="00686889" w:rsidRDefault="00686889"/>
    <w:p w14:paraId="3637EC3D" w14:textId="77777777" w:rsidR="00686889" w:rsidRDefault="00FA7554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6889" w14:paraId="5879023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EA2A0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18C06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588FD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51E57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89AD92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49C32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6889" w14:paraId="14219A5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566F24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F28148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5692C1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48C9AA" w14:textId="24E32B87" w:rsidR="00686889" w:rsidRDefault="001152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1.344.034,44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6D202D" w14:textId="5786A60F" w:rsidR="00686889" w:rsidRDefault="001152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1.306.525,66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7838A2" w14:textId="2A92DC68" w:rsidR="00686889" w:rsidRDefault="00FA75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</w:t>
            </w:r>
            <w:r w:rsidR="001152F9">
              <w:rPr>
                <w:sz w:val="18"/>
              </w:rPr>
              <w:t>2</w:t>
            </w:r>
          </w:p>
        </w:tc>
      </w:tr>
    </w:tbl>
    <w:p w14:paraId="682A95E7" w14:textId="77777777" w:rsidR="00686889" w:rsidRDefault="00686889">
      <w:pPr>
        <w:spacing w:after="0"/>
      </w:pPr>
    </w:p>
    <w:p w14:paraId="44C5B5C1" w14:textId="76722202" w:rsidR="00686889" w:rsidRDefault="00FA7554">
      <w:pPr>
        <w:spacing w:line="240" w:lineRule="auto"/>
        <w:jc w:val="both"/>
      </w:pPr>
      <w:r>
        <w:t>U izvještajnom razdoblju porasle su usluge telefona, interneta i pošte , tekućeg održavanja objekta te intelektualne usluge, osobito vanjskih stručnjaka i studentskih ugovora u odnosu na isto izvještajno razdoblje prošle godine. Smanjene su komunalne usluge</w:t>
      </w:r>
      <w:r w:rsidR="001152F9">
        <w:t>, usluge promidžbe</w:t>
      </w:r>
      <w:r>
        <w:t xml:space="preserve"> i zakupnine.</w:t>
      </w:r>
    </w:p>
    <w:p w14:paraId="47E1BB19" w14:textId="77777777" w:rsidR="009B03F3" w:rsidRDefault="009B03F3" w:rsidP="009B03F3">
      <w:pPr>
        <w:spacing w:line="240" w:lineRule="auto"/>
        <w:jc w:val="both"/>
      </w:pPr>
      <w:r>
        <w:t xml:space="preserve">Materijalni rashodi su se smanjili u odnosu na 2024.g što se može vidjeti po većini stavki. Jedan od razloga je povratak na staru lokaciju fakulteta te smanjenje troškove energije, zakupa. </w:t>
      </w:r>
    </w:p>
    <w:p w14:paraId="6FDA8A19" w14:textId="77777777" w:rsidR="00686889" w:rsidRDefault="00686889"/>
    <w:p w14:paraId="2DF0CAE2" w14:textId="77777777" w:rsidR="00686889" w:rsidRDefault="00FA7554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6889" w14:paraId="21B5879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A405DD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81A6E1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EBFD66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650F0A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FEDC6E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5B5415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6889" w14:paraId="2756DF1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1F7D27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111E14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BBC818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F8310A" w14:textId="6C67C181" w:rsidR="00686889" w:rsidRDefault="001152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13.748,46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7E0AE6" w14:textId="68A065A1" w:rsidR="00686889" w:rsidRDefault="001152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1.841,98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4F139" w14:textId="5F1AFE39" w:rsidR="00686889" w:rsidRDefault="001152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13,4</w:t>
            </w:r>
          </w:p>
        </w:tc>
      </w:tr>
    </w:tbl>
    <w:p w14:paraId="4ABA3958" w14:textId="77777777" w:rsidR="00686889" w:rsidRDefault="00686889">
      <w:pPr>
        <w:spacing w:after="0"/>
      </w:pPr>
    </w:p>
    <w:p w14:paraId="6536CEB1" w14:textId="77777777" w:rsidR="00686889" w:rsidRDefault="00FA7554">
      <w:pPr>
        <w:spacing w:line="240" w:lineRule="auto"/>
        <w:jc w:val="both"/>
      </w:pPr>
      <w:r>
        <w:t>Smanjenje rashoda za zatezne kamate koji se odnosi na isplaćene plaće po sudskim sporovima koji su većinom isplaćeni u 2024.g.</w:t>
      </w:r>
    </w:p>
    <w:p w14:paraId="3BD53EC1" w14:textId="77777777" w:rsidR="001152F9" w:rsidRDefault="001152F9">
      <w:pPr>
        <w:spacing w:line="240" w:lineRule="auto"/>
        <w:jc w:val="both"/>
      </w:pPr>
    </w:p>
    <w:p w14:paraId="57232912" w14:textId="1997FB7A" w:rsidR="001152F9" w:rsidRDefault="001152F9">
      <w:pPr>
        <w:spacing w:line="240" w:lineRule="auto"/>
        <w:jc w:val="both"/>
      </w:pPr>
      <w:r>
        <w:t xml:space="preserve">37 skupina  povećan broj stipendija I školarina </w:t>
      </w:r>
    </w:p>
    <w:p w14:paraId="02A44175" w14:textId="77777777" w:rsidR="00686889" w:rsidRDefault="00686889"/>
    <w:p w14:paraId="726FE138" w14:textId="77777777" w:rsidR="00686889" w:rsidRDefault="00FA7554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6889" w14:paraId="4236460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018A2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DCFFF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015EF9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561AE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A1275A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6F8B0D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6889" w14:paraId="2F2DD3E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28EE8E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549507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iz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60669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90ADF4" w14:textId="77777777" w:rsidR="00686889" w:rsidRDefault="00FA75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18.606,96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6E523F" w14:textId="77777777" w:rsidR="00686889" w:rsidRDefault="00FA75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9.303,48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55DDE1" w14:textId="77777777" w:rsidR="00686889" w:rsidRDefault="00FA75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50,0</w:t>
            </w:r>
          </w:p>
        </w:tc>
      </w:tr>
    </w:tbl>
    <w:p w14:paraId="0C275CF3" w14:textId="77777777" w:rsidR="00686889" w:rsidRDefault="00686889">
      <w:pPr>
        <w:spacing w:after="0"/>
      </w:pPr>
    </w:p>
    <w:p w14:paraId="5D259ECE" w14:textId="77777777" w:rsidR="00686889" w:rsidRDefault="00FA7554">
      <w:pPr>
        <w:spacing w:line="240" w:lineRule="auto"/>
        <w:jc w:val="both"/>
      </w:pPr>
      <w:r>
        <w:t>Tekuće donacije iz EU sredstava odnosi se na prilijev sredstava za projekt. Manje su projektne aktivnosti u odnosu na isto razdoblje 2024.g te je to razlog smanjenja rashoda po skupini 3813.</w:t>
      </w:r>
    </w:p>
    <w:p w14:paraId="074A3E73" w14:textId="77777777" w:rsidR="00686889" w:rsidRDefault="00686889"/>
    <w:p w14:paraId="464A6DAF" w14:textId="77777777" w:rsidR="00686889" w:rsidRDefault="00FA7554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86889" w14:paraId="048BA18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5EBD59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92D2F4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B3A964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6377F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3BD8A1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27BFF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6889" w14:paraId="5EA02E8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BFB0B8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EB8167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CFF7F3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681392" w14:textId="400CE87E" w:rsidR="00686889" w:rsidRDefault="001152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3.912.760,86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C3B044" w14:textId="0B9AD85B" w:rsidR="00686889" w:rsidRDefault="001152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1.847.849,05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4DED95" w14:textId="716B5BFC" w:rsidR="00686889" w:rsidRDefault="00FA75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</w:t>
            </w:r>
            <w:r w:rsidR="001152F9">
              <w:rPr>
                <w:sz w:val="18"/>
              </w:rPr>
              <w:t>1</w:t>
            </w:r>
          </w:p>
        </w:tc>
      </w:tr>
    </w:tbl>
    <w:p w14:paraId="422653ED" w14:textId="77777777" w:rsidR="00686889" w:rsidRDefault="00686889">
      <w:pPr>
        <w:spacing w:after="0"/>
      </w:pPr>
    </w:p>
    <w:p w14:paraId="6E3EDC5F" w14:textId="77777777" w:rsidR="0082220D" w:rsidRDefault="0082220D" w:rsidP="0082220D">
      <w:pPr>
        <w:spacing w:line="240" w:lineRule="auto"/>
        <w:jc w:val="both"/>
      </w:pPr>
      <w:r>
        <w:t>Skupina 4</w:t>
      </w:r>
    </w:p>
    <w:p w14:paraId="7C992A6F" w14:textId="77777777" w:rsidR="0082220D" w:rsidRDefault="0082220D" w:rsidP="0082220D">
      <w:pPr>
        <w:spacing w:line="240" w:lineRule="auto"/>
        <w:jc w:val="both"/>
      </w:pPr>
      <w:r>
        <w:t xml:space="preserve">U kategoriji Rashodi za nabavu proizvedene dugotrajne imovine, poslovni objekti, imamo evidentirano  ukupno 1.885.672,88 eur </w:t>
      </w:r>
    </w:p>
    <w:p w14:paraId="1AFDE355" w14:textId="77777777" w:rsidR="0082220D" w:rsidRDefault="0082220D" w:rsidP="0082220D">
      <w:pPr>
        <w:spacing w:line="240" w:lineRule="auto"/>
        <w:jc w:val="both"/>
      </w:pPr>
      <w:r>
        <w:t>1.882.860,38 za građevinske radove te vođenje i upravljanje projektom obnove zgrade fakulteta što je znatno manje u odnosu na 2024.g iz razloga što je obnova pri završetku.</w:t>
      </w:r>
    </w:p>
    <w:p w14:paraId="1215ED57" w14:textId="3839E77E" w:rsidR="0082220D" w:rsidRDefault="0082220D">
      <w:pPr>
        <w:spacing w:line="240" w:lineRule="auto"/>
        <w:jc w:val="both"/>
      </w:pPr>
      <w:r>
        <w:t>Manj dio odnosi se na nabavu opreme  a to je iznos od 29.494,72 eur , manje je nego u itom period 2024</w:t>
      </w:r>
    </w:p>
    <w:p w14:paraId="536E853C" w14:textId="13C1EFB7" w:rsidR="00686889" w:rsidRDefault="00FA7554">
      <w:pPr>
        <w:spacing w:line="240" w:lineRule="auto"/>
        <w:jc w:val="both"/>
      </w:pPr>
      <w:r>
        <w:t xml:space="preserve">Rashodi unutar skupine 4 bilježe značajan pad u odnosu na isto razdoblje 2024.g iz razloga što je obnova zgrade fakulteta </w:t>
      </w:r>
      <w:r w:rsidR="001152F9">
        <w:t>završena u 2025</w:t>
      </w:r>
      <w:r>
        <w:t>. Isto se može vidjeti na kontu 4212 stambeni objekti na koje su i knjženi navedeni rashodi.</w:t>
      </w:r>
    </w:p>
    <w:p w14:paraId="51FA3C57" w14:textId="77777777" w:rsidR="00686889" w:rsidRDefault="00686889"/>
    <w:p w14:paraId="07E9C4E1" w14:textId="77777777" w:rsidR="00686889" w:rsidRDefault="00FA7554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E32951A" w14:textId="77777777" w:rsidR="00686889" w:rsidRDefault="00FA7554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86889" w14:paraId="73C2EFC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8EC41C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0652D2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A4044D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5D8C9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A768D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6889" w14:paraId="03B7812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75054D" w14:textId="77777777" w:rsidR="00686889" w:rsidRDefault="006868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591F61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15C638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624774" w14:textId="77777777" w:rsidR="00686889" w:rsidRDefault="00FA75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479.329,59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5C29AB" w14:textId="77777777" w:rsidR="00686889" w:rsidRDefault="00FA75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1E19A24" w14:textId="77777777" w:rsidR="00686889" w:rsidRDefault="00686889">
      <w:pPr>
        <w:spacing w:after="0"/>
      </w:pPr>
    </w:p>
    <w:p w14:paraId="36E33809" w14:textId="77777777" w:rsidR="00686889" w:rsidRDefault="00FA7554">
      <w:pPr>
        <w:spacing w:line="240" w:lineRule="auto"/>
        <w:jc w:val="both"/>
      </w:pPr>
      <w:r>
        <w:t>Stanje obveza na dan (V001) 01.01.2025. g sastoji se od nepodmirenih obveza za plaću 12/2024., naknada zaposlenima, rashode za materijal i energiju i usluge za prosinac 2024. g. Većina evidentiranih obveza su podmirene tijekom siječnja 2025.g</w:t>
      </w:r>
    </w:p>
    <w:p w14:paraId="45E98CC2" w14:textId="77777777" w:rsidR="00686889" w:rsidRDefault="00686889"/>
    <w:p w14:paraId="2BC9C000" w14:textId="77777777" w:rsidR="00686889" w:rsidRDefault="00FA7554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86889" w14:paraId="2BF7B77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78B73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DB79B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9A6D3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91CD9B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9B529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6889" w14:paraId="4C8EF09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472F31" w14:textId="77777777" w:rsidR="00686889" w:rsidRDefault="006868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EA6383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F863F8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1FF098" w14:textId="4D81E52F" w:rsidR="00686889" w:rsidRDefault="001D45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463.133,61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5DC657" w14:textId="77777777" w:rsidR="00686889" w:rsidRDefault="00FA75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2B19E5D" w14:textId="77777777" w:rsidR="00686889" w:rsidRDefault="00686889">
      <w:pPr>
        <w:spacing w:after="0"/>
      </w:pPr>
    </w:p>
    <w:p w14:paraId="13151BC5" w14:textId="77777777" w:rsidR="00686889" w:rsidRDefault="00FA7554">
      <w:pPr>
        <w:spacing w:line="240" w:lineRule="auto"/>
        <w:jc w:val="both"/>
      </w:pPr>
      <w:r>
        <w:t>Stanje obveza na kraju izvještajnog razdoblja od kojih se većina odnosi na nedospjele obveze.</w:t>
      </w:r>
    </w:p>
    <w:p w14:paraId="2BD72112" w14:textId="77777777" w:rsidR="00686889" w:rsidRDefault="00686889"/>
    <w:p w14:paraId="771C7478" w14:textId="77777777" w:rsidR="00686889" w:rsidRDefault="00FA7554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86889" w14:paraId="0BA3AEF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AD23FF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A9F9E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DA29CC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22FD6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1C51D" w14:textId="77777777" w:rsidR="00686889" w:rsidRDefault="00FA75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6889" w14:paraId="1862F29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7D2EBA" w14:textId="77777777" w:rsidR="00686889" w:rsidRDefault="006868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7650FD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0DD554" w14:textId="77777777" w:rsidR="00686889" w:rsidRDefault="00FA75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BD9BB5" w14:textId="0D7364A8" w:rsidR="00686889" w:rsidRDefault="001D45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27.731,61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0B3E54" w14:textId="77777777" w:rsidR="00686889" w:rsidRDefault="00FA75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7021933" w14:textId="77777777" w:rsidR="00686889" w:rsidRDefault="00686889">
      <w:pPr>
        <w:spacing w:after="0"/>
      </w:pPr>
    </w:p>
    <w:p w14:paraId="168D7ACB" w14:textId="77777777" w:rsidR="00686889" w:rsidRDefault="00FA7554">
      <w:pPr>
        <w:spacing w:line="240" w:lineRule="auto"/>
        <w:jc w:val="both"/>
      </w:pPr>
      <w:r>
        <w:t>U najvećoj mjeri odnosi se na račun izvoditelju građevinskih radova po okončanoj situaciji zbog nedostatka raspoloživih sredstva. Nakon što bude uplaćen zadnji ZNS podmirit ćemo obvezu dobavljaču.</w:t>
      </w:r>
    </w:p>
    <w:p w14:paraId="4CAC793D" w14:textId="77777777" w:rsidR="00686889" w:rsidRDefault="00686889"/>
    <w:sectPr w:rsidR="0068688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89"/>
    <w:rsid w:val="000739E8"/>
    <w:rsid w:val="001152F9"/>
    <w:rsid w:val="001371F1"/>
    <w:rsid w:val="001D457B"/>
    <w:rsid w:val="002005D8"/>
    <w:rsid w:val="002D2DBA"/>
    <w:rsid w:val="0035184A"/>
    <w:rsid w:val="0042098E"/>
    <w:rsid w:val="00686889"/>
    <w:rsid w:val="0082220D"/>
    <w:rsid w:val="009B03F3"/>
    <w:rsid w:val="00AD0C78"/>
    <w:rsid w:val="00CA78F2"/>
    <w:rsid w:val="00CD61CA"/>
    <w:rsid w:val="00D256A6"/>
    <w:rsid w:val="00D52603"/>
    <w:rsid w:val="00F22B3B"/>
    <w:rsid w:val="00F83007"/>
    <w:rsid w:val="00FA7554"/>
    <w:rsid w:val="00FC1196"/>
    <w:rsid w:val="00FF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4B1B6"/>
  <w15:docId w15:val="{CD051F2A-2ED1-4108-B153-F4E939C5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7</Pages>
  <Words>1513</Words>
  <Characters>8627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Bedeković-Cvrlja</dc:creator>
  <cp:lastModifiedBy>Marija Šiško</cp:lastModifiedBy>
  <cp:revision>7</cp:revision>
  <dcterms:created xsi:type="dcterms:W3CDTF">2026-02-01T13:20:00Z</dcterms:created>
  <dcterms:modified xsi:type="dcterms:W3CDTF">2026-02-02T07:47:00Z</dcterms:modified>
</cp:coreProperties>
</file>