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F7B8" w14:textId="2071C291" w:rsidR="00717FFB" w:rsidRPr="007A2391" w:rsidRDefault="00717FFB" w:rsidP="00717FFB">
      <w:pPr>
        <w:jc w:val="center"/>
        <w:rPr>
          <w:rFonts w:ascii="Bookman Old Style" w:hAnsi="Bookman Old Style"/>
          <w:sz w:val="28"/>
          <w:szCs w:val="28"/>
        </w:rPr>
      </w:pPr>
      <w:r w:rsidRPr="007A2391">
        <w:rPr>
          <w:rFonts w:ascii="Bookman Old Style" w:hAnsi="Bookman Old Style"/>
          <w:sz w:val="28"/>
          <w:szCs w:val="28"/>
        </w:rPr>
        <w:t>Berto Šalaj</w:t>
      </w:r>
      <w:r w:rsidR="00C11C56" w:rsidRPr="00C11C56">
        <w:rPr>
          <w:rStyle w:val="FootnoteReference"/>
          <w:rFonts w:ascii="Bookman Old Style" w:hAnsi="Bookman Old Style"/>
          <w:sz w:val="28"/>
          <w:szCs w:val="28"/>
        </w:rPr>
        <w:footnoteReference w:customMarkFollows="1" w:id="1"/>
        <w:sym w:font="Symbol" w:char="F0B7"/>
      </w:r>
    </w:p>
    <w:p w14:paraId="4D633D91" w14:textId="7825415C" w:rsidR="00717FFB" w:rsidRPr="007A2391" w:rsidRDefault="00717FFB" w:rsidP="00717FFB">
      <w:pPr>
        <w:jc w:val="center"/>
        <w:rPr>
          <w:rFonts w:ascii="Bookman Old Style" w:hAnsi="Bookman Old Style"/>
          <w:sz w:val="28"/>
          <w:szCs w:val="28"/>
        </w:rPr>
      </w:pPr>
      <w:r w:rsidRPr="007A2391">
        <w:rPr>
          <w:rFonts w:ascii="Bookman Old Style" w:hAnsi="Bookman Old Style"/>
          <w:sz w:val="28"/>
          <w:szCs w:val="28"/>
        </w:rPr>
        <w:t>Fakultet političkih znanosti Sveučilišta u Zagrebu</w:t>
      </w:r>
    </w:p>
    <w:p w14:paraId="414172C1" w14:textId="339EBCF5" w:rsidR="00717FFB" w:rsidRPr="007A2391" w:rsidRDefault="00717FFB" w:rsidP="00717FFB">
      <w:pPr>
        <w:jc w:val="center"/>
        <w:rPr>
          <w:rFonts w:ascii="Bookman Old Style" w:hAnsi="Bookman Old Style"/>
          <w:sz w:val="28"/>
          <w:szCs w:val="28"/>
        </w:rPr>
      </w:pPr>
      <w:hyperlink r:id="rId8" w:history="1">
        <w:r w:rsidRPr="007A2391">
          <w:rPr>
            <w:rStyle w:val="Hyperlink"/>
            <w:rFonts w:ascii="Bookman Old Style" w:hAnsi="Bookman Old Style"/>
            <w:sz w:val="28"/>
            <w:szCs w:val="28"/>
          </w:rPr>
          <w:t>berto.salaj@fpzg.hr</w:t>
        </w:r>
      </w:hyperlink>
      <w:r w:rsidRPr="007A2391">
        <w:rPr>
          <w:rFonts w:ascii="Bookman Old Style" w:hAnsi="Bookman Old Style"/>
          <w:sz w:val="28"/>
          <w:szCs w:val="28"/>
        </w:rPr>
        <w:t xml:space="preserve"> </w:t>
      </w:r>
    </w:p>
    <w:p w14:paraId="504A9BDB" w14:textId="77777777" w:rsidR="00717FFB" w:rsidRPr="007A2391" w:rsidRDefault="00717FFB" w:rsidP="00717FFB">
      <w:pPr>
        <w:jc w:val="center"/>
        <w:rPr>
          <w:rFonts w:ascii="Bookman Old Style" w:hAnsi="Bookman Old Style"/>
        </w:rPr>
      </w:pPr>
    </w:p>
    <w:p w14:paraId="07BE79B8" w14:textId="77777777" w:rsidR="00717FFB" w:rsidRPr="007A2391" w:rsidRDefault="00717FFB" w:rsidP="00717FFB">
      <w:pPr>
        <w:jc w:val="center"/>
        <w:rPr>
          <w:rFonts w:ascii="Bookman Old Style" w:hAnsi="Bookman Old Style"/>
        </w:rPr>
      </w:pPr>
    </w:p>
    <w:p w14:paraId="6F22DD65" w14:textId="77777777" w:rsidR="00717FFB" w:rsidRPr="007A2391" w:rsidRDefault="00717FFB" w:rsidP="00717FFB">
      <w:pPr>
        <w:jc w:val="center"/>
        <w:rPr>
          <w:rFonts w:ascii="Bookman Old Style" w:hAnsi="Bookman Old Style"/>
        </w:rPr>
      </w:pPr>
    </w:p>
    <w:p w14:paraId="04C818D6" w14:textId="77777777" w:rsidR="00717FFB" w:rsidRPr="007A2391" w:rsidRDefault="00717FFB" w:rsidP="00717FFB">
      <w:pPr>
        <w:jc w:val="center"/>
        <w:rPr>
          <w:rFonts w:ascii="Bookman Old Style" w:hAnsi="Bookman Old Style"/>
        </w:rPr>
      </w:pPr>
    </w:p>
    <w:p w14:paraId="215676BD" w14:textId="77777777" w:rsidR="00717FFB" w:rsidRPr="007A2391" w:rsidRDefault="00717FFB" w:rsidP="00717FFB">
      <w:pPr>
        <w:jc w:val="center"/>
        <w:rPr>
          <w:rFonts w:ascii="Bookman Old Style" w:hAnsi="Bookman Old Style"/>
          <w:sz w:val="36"/>
          <w:szCs w:val="36"/>
        </w:rPr>
      </w:pPr>
      <w:r w:rsidRPr="007A2391">
        <w:rPr>
          <w:rFonts w:ascii="Bookman Old Style" w:hAnsi="Bookman Old Style"/>
          <w:sz w:val="36"/>
          <w:szCs w:val="36"/>
        </w:rPr>
        <w:t>Umjetna inteligencija i liberalna demokracija</w:t>
      </w:r>
    </w:p>
    <w:p w14:paraId="00D45141" w14:textId="21699E19" w:rsidR="00717FFB" w:rsidRPr="007A2391" w:rsidRDefault="00717FFB" w:rsidP="00717FFB">
      <w:pPr>
        <w:jc w:val="center"/>
        <w:rPr>
          <w:rFonts w:ascii="Bookman Old Style" w:hAnsi="Bookman Old Style"/>
          <w:sz w:val="36"/>
          <w:szCs w:val="36"/>
        </w:rPr>
      </w:pPr>
      <w:r w:rsidRPr="007A2391">
        <w:rPr>
          <w:rFonts w:ascii="Bookman Old Style" w:hAnsi="Bookman Old Style"/>
          <w:sz w:val="36"/>
          <w:szCs w:val="36"/>
        </w:rPr>
        <w:t>(</w:t>
      </w:r>
      <w:r w:rsidRPr="006D0081">
        <w:rPr>
          <w:rFonts w:ascii="Bookman Old Style" w:hAnsi="Bookman Old Style"/>
          <w:i/>
          <w:iCs/>
          <w:sz w:val="36"/>
          <w:szCs w:val="36"/>
        </w:rPr>
        <w:t>radn</w:t>
      </w:r>
      <w:r w:rsidR="006F2641">
        <w:rPr>
          <w:rFonts w:ascii="Bookman Old Style" w:hAnsi="Bookman Old Style"/>
          <w:i/>
          <w:iCs/>
          <w:sz w:val="36"/>
          <w:szCs w:val="36"/>
        </w:rPr>
        <w:t>a</w:t>
      </w:r>
      <w:r w:rsidRPr="006D0081">
        <w:rPr>
          <w:rFonts w:ascii="Bookman Old Style" w:hAnsi="Bookman Old Style"/>
          <w:i/>
          <w:iCs/>
          <w:sz w:val="36"/>
          <w:szCs w:val="36"/>
        </w:rPr>
        <w:t xml:space="preserve"> </w:t>
      </w:r>
      <w:r w:rsidR="006F2641">
        <w:rPr>
          <w:rFonts w:ascii="Bookman Old Style" w:hAnsi="Bookman Old Style"/>
          <w:i/>
          <w:iCs/>
          <w:sz w:val="36"/>
          <w:szCs w:val="36"/>
        </w:rPr>
        <w:t>verzija</w:t>
      </w:r>
      <w:r w:rsidRPr="007A2391">
        <w:rPr>
          <w:rFonts w:ascii="Bookman Old Style" w:hAnsi="Bookman Old Style"/>
          <w:sz w:val="36"/>
          <w:szCs w:val="36"/>
        </w:rPr>
        <w:t xml:space="preserve">) </w:t>
      </w:r>
    </w:p>
    <w:p w14:paraId="03888DB2" w14:textId="77777777" w:rsidR="00717FFB" w:rsidRPr="007A2391" w:rsidRDefault="00717FFB">
      <w:pPr>
        <w:rPr>
          <w:rFonts w:ascii="Bookman Old Style" w:hAnsi="Bookman Old Style"/>
          <w:sz w:val="32"/>
          <w:szCs w:val="32"/>
        </w:rPr>
      </w:pPr>
      <w:r w:rsidRPr="007A2391">
        <w:rPr>
          <w:rFonts w:ascii="Bookman Old Style" w:hAnsi="Bookman Old Style"/>
          <w:sz w:val="32"/>
          <w:szCs w:val="32"/>
        </w:rPr>
        <w:br w:type="page"/>
      </w:r>
    </w:p>
    <w:p w14:paraId="023AAD88" w14:textId="548F6709" w:rsidR="00717FFB" w:rsidRPr="007A2391" w:rsidRDefault="00717FFB" w:rsidP="00717FFB">
      <w:pPr>
        <w:spacing w:after="0" w:line="240" w:lineRule="auto"/>
        <w:rPr>
          <w:rFonts w:ascii="Bookman Old Style" w:hAnsi="Bookman Old Style"/>
          <w:b/>
          <w:bCs/>
        </w:rPr>
      </w:pPr>
      <w:r w:rsidRPr="007A2391">
        <w:rPr>
          <w:rFonts w:ascii="Bookman Old Style" w:hAnsi="Bookman Old Style"/>
          <w:b/>
          <w:bCs/>
        </w:rPr>
        <w:lastRenderedPageBreak/>
        <w:t>Uvod</w:t>
      </w:r>
    </w:p>
    <w:p w14:paraId="6AC4206F" w14:textId="77777777" w:rsidR="00717FFB" w:rsidRPr="007A2391" w:rsidRDefault="00717FFB" w:rsidP="00717FFB">
      <w:pPr>
        <w:spacing w:after="0" w:line="240" w:lineRule="auto"/>
        <w:rPr>
          <w:rFonts w:ascii="Bookman Old Style" w:hAnsi="Bookman Old Style"/>
        </w:rPr>
      </w:pPr>
    </w:p>
    <w:p w14:paraId="20937CF8" w14:textId="2E8EA6EE" w:rsidR="007A586D" w:rsidRPr="007A2391" w:rsidRDefault="00717FFB" w:rsidP="00717FFB">
      <w:pPr>
        <w:spacing w:after="0" w:line="240" w:lineRule="auto"/>
        <w:ind w:firstLine="720"/>
        <w:jc w:val="both"/>
        <w:rPr>
          <w:rFonts w:ascii="Bookman Old Style" w:hAnsi="Bookman Old Style"/>
        </w:rPr>
      </w:pPr>
      <w:r w:rsidRPr="007A2391">
        <w:rPr>
          <w:rFonts w:ascii="Bookman Old Style" w:hAnsi="Bookman Old Style"/>
        </w:rPr>
        <w:t>Umjetna inteligencija (UI) danas ima sve veći utjecaj na društvene i političke procese, što otvara i kompleksno pitanje njezina odnosa s liberalnom demokracijom.</w:t>
      </w:r>
      <w:r w:rsidR="007F7A3E">
        <w:rPr>
          <w:rFonts w:ascii="Bookman Old Style" w:hAnsi="Bookman Old Style"/>
        </w:rPr>
        <w:t xml:space="preserve"> </w:t>
      </w:r>
      <w:r w:rsidRPr="007A2391">
        <w:rPr>
          <w:rFonts w:ascii="Bookman Old Style" w:hAnsi="Bookman Old Style"/>
        </w:rPr>
        <w:t>Liberalna demokracija počiva na vrijednostima poput slobodnih izbora, vladavine prava, građanskih sloboda, jednakosti</w:t>
      </w:r>
      <w:r w:rsidR="001F2710">
        <w:rPr>
          <w:rFonts w:ascii="Bookman Old Style" w:hAnsi="Bookman Old Style"/>
        </w:rPr>
        <w:t xml:space="preserve"> i pluralizma</w:t>
      </w:r>
      <w:r w:rsidRPr="007A2391">
        <w:rPr>
          <w:rFonts w:ascii="Bookman Old Style" w:hAnsi="Bookman Old Style"/>
        </w:rPr>
        <w:t xml:space="preserve">. S druge strane, ubrzani razvoj naprednih UI sustava – osobito generativne UI sposobne stvarati tekst, slike, audio i video – donosi potencijalne prijetnje </w:t>
      </w:r>
      <w:r w:rsidR="00191A9E">
        <w:rPr>
          <w:rFonts w:ascii="Bookman Old Style" w:hAnsi="Bookman Old Style"/>
        </w:rPr>
        <w:t>tim</w:t>
      </w:r>
      <w:r w:rsidRPr="007A2391">
        <w:rPr>
          <w:rFonts w:ascii="Bookman Old Style" w:hAnsi="Bookman Old Style"/>
        </w:rPr>
        <w:t xml:space="preserve"> liberalno-demokratsk</w:t>
      </w:r>
      <w:r w:rsidR="00191A9E">
        <w:rPr>
          <w:rFonts w:ascii="Bookman Old Style" w:hAnsi="Bookman Old Style"/>
        </w:rPr>
        <w:t>im</w:t>
      </w:r>
      <w:r w:rsidRPr="007A2391">
        <w:rPr>
          <w:rFonts w:ascii="Bookman Old Style" w:hAnsi="Bookman Old Style"/>
        </w:rPr>
        <w:t xml:space="preserve"> vrijednosti</w:t>
      </w:r>
      <w:r w:rsidR="00191A9E">
        <w:rPr>
          <w:rFonts w:ascii="Bookman Old Style" w:hAnsi="Bookman Old Style"/>
        </w:rPr>
        <w:t>ma</w:t>
      </w:r>
      <w:r w:rsidR="00EF58B2" w:rsidRPr="007A2391">
        <w:rPr>
          <w:rFonts w:ascii="Bookman Old Style" w:hAnsi="Bookman Old Style"/>
        </w:rPr>
        <w:t xml:space="preserve"> (</w:t>
      </w:r>
      <w:proofErr w:type="spellStart"/>
      <w:r w:rsidR="00EF58B2" w:rsidRPr="007A2391">
        <w:rPr>
          <w:rFonts w:ascii="Bookman Old Style" w:hAnsi="Bookman Old Style"/>
        </w:rPr>
        <w:t>Kreps</w:t>
      </w:r>
      <w:proofErr w:type="spellEnd"/>
      <w:r w:rsidR="00EF58B2" w:rsidRPr="007A2391">
        <w:rPr>
          <w:rFonts w:ascii="Bookman Old Style" w:hAnsi="Bookman Old Style"/>
        </w:rPr>
        <w:t xml:space="preserve"> i </w:t>
      </w:r>
      <w:proofErr w:type="spellStart"/>
      <w:r w:rsidR="00EF58B2" w:rsidRPr="007A2391">
        <w:rPr>
          <w:rFonts w:ascii="Bookman Old Style" w:hAnsi="Bookman Old Style"/>
        </w:rPr>
        <w:t>Kriner</w:t>
      </w:r>
      <w:proofErr w:type="spellEnd"/>
      <w:r w:rsidR="00EF58B2" w:rsidRPr="007A2391">
        <w:rPr>
          <w:rFonts w:ascii="Bookman Old Style" w:hAnsi="Bookman Old Style"/>
        </w:rPr>
        <w:t>, 2023)</w:t>
      </w:r>
      <w:r w:rsidRPr="007A2391">
        <w:rPr>
          <w:rFonts w:ascii="Bookman Old Style" w:hAnsi="Bookman Old Style"/>
        </w:rPr>
        <w:t xml:space="preserve">. </w:t>
      </w:r>
      <w:r w:rsidR="00EF5DBD">
        <w:rPr>
          <w:rFonts w:ascii="Bookman Old Style" w:hAnsi="Bookman Old Style"/>
        </w:rPr>
        <w:t>Upravo zato razvoj umjetne inteligencije sve češće postaje predmet rasprava o tome može li se ova tehnologija uskladiti s načelima liberalne demokracije.</w:t>
      </w:r>
      <w:r w:rsidR="00CB6163">
        <w:rPr>
          <w:rFonts w:ascii="Bookman Old Style" w:hAnsi="Bookman Old Style"/>
        </w:rPr>
        <w:t xml:space="preserve"> </w:t>
      </w:r>
      <w:r w:rsidR="00286E20" w:rsidRPr="007A2391">
        <w:rPr>
          <w:rFonts w:ascii="Bookman Old Style" w:hAnsi="Bookman Old Style"/>
        </w:rPr>
        <w:t xml:space="preserve">Postoji široka suglasnost da u okviru </w:t>
      </w:r>
      <w:r w:rsidR="00A6496E" w:rsidRPr="007A2391">
        <w:rPr>
          <w:rFonts w:ascii="Bookman Old Style" w:hAnsi="Bookman Old Style"/>
        </w:rPr>
        <w:t>javne rasprave treba tematizirati i prednosti i rizike koje ova tehnologija nosi za demokratske procese.</w:t>
      </w:r>
      <w:r w:rsidR="00160B41" w:rsidRPr="007A2391">
        <w:rPr>
          <w:rFonts w:ascii="Bookman Old Style" w:hAnsi="Bookman Old Style"/>
        </w:rPr>
        <w:t xml:space="preserve"> Primjerice, alati</w:t>
      </w:r>
      <w:r w:rsidR="006D0081">
        <w:rPr>
          <w:rFonts w:ascii="Bookman Old Style" w:hAnsi="Bookman Old Style"/>
        </w:rPr>
        <w:t xml:space="preserve"> </w:t>
      </w:r>
      <w:r w:rsidR="004F34FE">
        <w:rPr>
          <w:rFonts w:ascii="Bookman Old Style" w:hAnsi="Bookman Old Style"/>
        </w:rPr>
        <w:t>umjetne inteligencije</w:t>
      </w:r>
      <w:r w:rsidR="00160B41" w:rsidRPr="007A2391">
        <w:rPr>
          <w:rFonts w:ascii="Bookman Old Style" w:hAnsi="Bookman Old Style"/>
        </w:rPr>
        <w:t xml:space="preserve"> mogu pomoći građanima </w:t>
      </w:r>
      <w:r w:rsidR="00306B28" w:rsidRPr="007A2391">
        <w:rPr>
          <w:rFonts w:ascii="Bookman Old Style" w:hAnsi="Bookman Old Style"/>
        </w:rPr>
        <w:t>da se lakše uključe u političke procese, ali istodobno mogu biti zloupotrijebljeni za širenje dezinformacija, narušavanje privatnosti ili manipuliranje javnim mnijenjem.</w:t>
      </w:r>
    </w:p>
    <w:p w14:paraId="17004CA3" w14:textId="603B8285" w:rsidR="00D36CFD" w:rsidRDefault="00A63277" w:rsidP="00717FFB">
      <w:pPr>
        <w:spacing w:after="0" w:line="240" w:lineRule="auto"/>
        <w:ind w:firstLine="720"/>
        <w:jc w:val="both"/>
        <w:rPr>
          <w:rFonts w:ascii="Bookman Old Style" w:hAnsi="Bookman Old Style"/>
        </w:rPr>
      </w:pPr>
      <w:r w:rsidRPr="007A2391">
        <w:rPr>
          <w:rFonts w:ascii="Bookman Old Style" w:hAnsi="Bookman Old Style"/>
        </w:rPr>
        <w:t xml:space="preserve">Ovaj rad nastoji propitati izazove i mogućnosti koje </w:t>
      </w:r>
      <w:r w:rsidR="007C60AD">
        <w:rPr>
          <w:rFonts w:ascii="Bookman Old Style" w:hAnsi="Bookman Old Style"/>
        </w:rPr>
        <w:t>umjetna inteligencija</w:t>
      </w:r>
      <w:r w:rsidRPr="007A2391">
        <w:rPr>
          <w:rFonts w:ascii="Bookman Old Style" w:hAnsi="Bookman Old Style"/>
        </w:rPr>
        <w:t xml:space="preserve"> predstavlja za liberalne demokracije, s </w:t>
      </w:r>
      <w:r w:rsidR="007C60AD">
        <w:rPr>
          <w:rFonts w:ascii="Bookman Old Style" w:hAnsi="Bookman Old Style"/>
        </w:rPr>
        <w:t xml:space="preserve">posebnim </w:t>
      </w:r>
      <w:r w:rsidRPr="007A2391">
        <w:rPr>
          <w:rFonts w:ascii="Bookman Old Style" w:hAnsi="Bookman Old Style"/>
        </w:rPr>
        <w:t xml:space="preserve">fokusom na Europsku uniju i Sjedinjene Američke Države. </w:t>
      </w:r>
      <w:r w:rsidR="00D02E13" w:rsidRPr="007A2391">
        <w:rPr>
          <w:rFonts w:ascii="Bookman Old Style" w:hAnsi="Bookman Old Style"/>
        </w:rPr>
        <w:t xml:space="preserve">U prvom dijelu </w:t>
      </w:r>
      <w:r w:rsidR="00172CB0" w:rsidRPr="007A2391">
        <w:rPr>
          <w:rFonts w:ascii="Bookman Old Style" w:hAnsi="Bookman Old Style"/>
        </w:rPr>
        <w:t>prikazuje se teorijski okvir,</w:t>
      </w:r>
      <w:r w:rsidR="00E82DCF">
        <w:rPr>
          <w:rFonts w:ascii="Bookman Old Style" w:hAnsi="Bookman Old Style"/>
        </w:rPr>
        <w:t xml:space="preserve"> pri čemu se definiraju</w:t>
      </w:r>
      <w:r w:rsidR="00172CB0" w:rsidRPr="007A2391">
        <w:rPr>
          <w:rFonts w:ascii="Bookman Old Style" w:hAnsi="Bookman Old Style"/>
        </w:rPr>
        <w:t xml:space="preserve"> pojmov</w:t>
      </w:r>
      <w:r w:rsidR="00E82DCF">
        <w:rPr>
          <w:rFonts w:ascii="Bookman Old Style" w:hAnsi="Bookman Old Style"/>
        </w:rPr>
        <w:t>i</w:t>
      </w:r>
      <w:r w:rsidR="00172CB0" w:rsidRPr="007A2391">
        <w:rPr>
          <w:rFonts w:ascii="Bookman Old Style" w:hAnsi="Bookman Old Style"/>
        </w:rPr>
        <w:t xml:space="preserve"> liberalne demokracije i umjetne inteligencije te konceptualne poveznice između njih. Slijede dva središnja dijela</w:t>
      </w:r>
      <w:r w:rsidR="008F5BD4">
        <w:rPr>
          <w:rFonts w:ascii="Bookman Old Style" w:hAnsi="Bookman Old Style"/>
        </w:rPr>
        <w:t xml:space="preserve"> rada.</w:t>
      </w:r>
      <w:r w:rsidR="00644124">
        <w:rPr>
          <w:rFonts w:ascii="Bookman Old Style" w:hAnsi="Bookman Old Style"/>
        </w:rPr>
        <w:t xml:space="preserve"> </w:t>
      </w:r>
      <w:r w:rsidR="008F5BD4">
        <w:rPr>
          <w:rFonts w:ascii="Bookman Old Style" w:hAnsi="Bookman Old Style"/>
        </w:rPr>
        <w:t>P</w:t>
      </w:r>
      <w:r w:rsidR="00C034B2" w:rsidRPr="007A2391">
        <w:rPr>
          <w:rFonts w:ascii="Bookman Old Style" w:hAnsi="Bookman Old Style"/>
        </w:rPr>
        <w:t>rv</w:t>
      </w:r>
      <w:r w:rsidR="00F674D6" w:rsidRPr="007A2391">
        <w:rPr>
          <w:rFonts w:ascii="Bookman Old Style" w:hAnsi="Bookman Old Style"/>
        </w:rPr>
        <w:t>i</w:t>
      </w:r>
      <w:r w:rsidR="00C034B2" w:rsidRPr="007A2391">
        <w:rPr>
          <w:rFonts w:ascii="Bookman Old Style" w:hAnsi="Bookman Old Style"/>
        </w:rPr>
        <w:t xml:space="preserve"> </w:t>
      </w:r>
      <w:r w:rsidR="008F5BD4">
        <w:rPr>
          <w:rFonts w:ascii="Bookman Old Style" w:hAnsi="Bookman Old Style"/>
        </w:rPr>
        <w:t xml:space="preserve">se bavi </w:t>
      </w:r>
      <w:r w:rsidR="00C034B2" w:rsidRPr="007A2391">
        <w:rPr>
          <w:rFonts w:ascii="Bookman Old Style" w:hAnsi="Bookman Old Style"/>
        </w:rPr>
        <w:t>normativno-političkim aspektima</w:t>
      </w:r>
      <w:r w:rsidR="008F5BD4">
        <w:rPr>
          <w:rFonts w:ascii="Bookman Old Style" w:hAnsi="Bookman Old Style"/>
        </w:rPr>
        <w:t xml:space="preserve"> te </w:t>
      </w:r>
      <w:r w:rsidR="00C034B2" w:rsidRPr="007A2391">
        <w:rPr>
          <w:rFonts w:ascii="Bookman Old Style" w:hAnsi="Bookman Old Style"/>
        </w:rPr>
        <w:t xml:space="preserve">ispituje kako </w:t>
      </w:r>
      <w:r w:rsidR="003843F0">
        <w:rPr>
          <w:rFonts w:ascii="Bookman Old Style" w:hAnsi="Bookman Old Style"/>
        </w:rPr>
        <w:t xml:space="preserve">umjetna inteligencija </w:t>
      </w:r>
      <w:r w:rsidR="00C034B2" w:rsidRPr="007A2391">
        <w:rPr>
          <w:rFonts w:ascii="Bookman Old Style" w:hAnsi="Bookman Old Style"/>
        </w:rPr>
        <w:t xml:space="preserve">utječe na demokratske vrijednosti i prava, </w:t>
      </w:r>
      <w:r w:rsidR="003843F0">
        <w:rPr>
          <w:rFonts w:ascii="Bookman Old Style" w:hAnsi="Bookman Old Style"/>
        </w:rPr>
        <w:t xml:space="preserve">osobito </w:t>
      </w:r>
      <w:r w:rsidR="00C034B2" w:rsidRPr="007A2391">
        <w:rPr>
          <w:rFonts w:ascii="Bookman Old Style" w:hAnsi="Bookman Old Style"/>
        </w:rPr>
        <w:t>na građanske slobode, jednakost, pluralizam i transparentnost</w:t>
      </w:r>
      <w:r w:rsidR="003843F0">
        <w:rPr>
          <w:rFonts w:ascii="Bookman Old Style" w:hAnsi="Bookman Old Style"/>
        </w:rPr>
        <w:t xml:space="preserve">. Drugi dio posvećen je </w:t>
      </w:r>
      <w:r w:rsidR="00F674D6" w:rsidRPr="007A2391">
        <w:rPr>
          <w:rFonts w:ascii="Bookman Old Style" w:hAnsi="Bookman Old Style"/>
        </w:rPr>
        <w:t xml:space="preserve">institucionalno-tehnološkim aspektima </w:t>
      </w:r>
      <w:r w:rsidR="00D769A3">
        <w:rPr>
          <w:rFonts w:ascii="Bookman Old Style" w:hAnsi="Bookman Old Style"/>
        </w:rPr>
        <w:t>te</w:t>
      </w:r>
      <w:r w:rsidR="00F674D6" w:rsidRPr="007A2391">
        <w:rPr>
          <w:rFonts w:ascii="Bookman Old Style" w:hAnsi="Bookman Old Style"/>
        </w:rPr>
        <w:t xml:space="preserve"> obuhvaća pitanja algoritamske odgovornosti, digitalne infrastr</w:t>
      </w:r>
      <w:r w:rsidR="003834BC" w:rsidRPr="007A2391">
        <w:rPr>
          <w:rFonts w:ascii="Bookman Old Style" w:hAnsi="Bookman Old Style"/>
        </w:rPr>
        <w:t xml:space="preserve">ukture, zakonodavnih odgovora i utjecaja </w:t>
      </w:r>
      <w:r w:rsidR="00D769A3">
        <w:rPr>
          <w:rFonts w:ascii="Bookman Old Style" w:hAnsi="Bookman Old Style"/>
        </w:rPr>
        <w:t xml:space="preserve">umjetne inteligencije </w:t>
      </w:r>
      <w:r w:rsidR="003834BC" w:rsidRPr="007A2391">
        <w:rPr>
          <w:rFonts w:ascii="Bookman Old Style" w:hAnsi="Bookman Old Style"/>
        </w:rPr>
        <w:t>na institucional</w:t>
      </w:r>
      <w:r w:rsidR="00D741CB" w:rsidRPr="007A2391">
        <w:rPr>
          <w:rFonts w:ascii="Bookman Old Style" w:hAnsi="Bookman Old Style"/>
        </w:rPr>
        <w:t xml:space="preserve">izirane procese poput izbora. </w:t>
      </w:r>
      <w:r w:rsidR="00021A62">
        <w:rPr>
          <w:rFonts w:ascii="Bookman Old Style" w:hAnsi="Bookman Old Style"/>
        </w:rPr>
        <w:t>U radu se n</w:t>
      </w:r>
      <w:r w:rsidR="00D741CB" w:rsidRPr="007A2391">
        <w:rPr>
          <w:rFonts w:ascii="Bookman Old Style" w:hAnsi="Bookman Old Style"/>
        </w:rPr>
        <w:t xml:space="preserve">avode </w:t>
      </w:r>
      <w:r w:rsidR="00A30174" w:rsidRPr="007A2391">
        <w:rPr>
          <w:rFonts w:ascii="Bookman Old Style" w:hAnsi="Bookman Old Style"/>
        </w:rPr>
        <w:t>i konkretni primjeri iz prakse – od političkog oglašavanja i mikro-</w:t>
      </w:r>
      <w:proofErr w:type="spellStart"/>
      <w:r w:rsidR="00A30174" w:rsidRPr="007A2391">
        <w:rPr>
          <w:rFonts w:ascii="Bookman Old Style" w:hAnsi="Bookman Old Style"/>
        </w:rPr>
        <w:t>targetiranja</w:t>
      </w:r>
      <w:proofErr w:type="spellEnd"/>
      <w:r w:rsidR="00A30174" w:rsidRPr="007A2391">
        <w:rPr>
          <w:rFonts w:ascii="Bookman Old Style" w:hAnsi="Bookman Old Style"/>
        </w:rPr>
        <w:t xml:space="preserve"> birača, preko nadzornih sustava </w:t>
      </w:r>
      <w:r w:rsidR="0093228C" w:rsidRPr="007A2391">
        <w:rPr>
          <w:rFonts w:ascii="Bookman Old Style" w:hAnsi="Bookman Old Style"/>
        </w:rPr>
        <w:t xml:space="preserve">potpomognutih </w:t>
      </w:r>
      <w:r w:rsidR="00021A62">
        <w:rPr>
          <w:rFonts w:ascii="Bookman Old Style" w:hAnsi="Bookman Old Style"/>
        </w:rPr>
        <w:t>umjetnom inteligencijom</w:t>
      </w:r>
      <w:r w:rsidR="0093228C" w:rsidRPr="007A2391">
        <w:rPr>
          <w:rFonts w:ascii="Bookman Old Style" w:hAnsi="Bookman Old Style"/>
        </w:rPr>
        <w:t xml:space="preserve">, do nedavnih inicijativa regulacije </w:t>
      </w:r>
      <w:r w:rsidR="00021A62">
        <w:rPr>
          <w:rFonts w:ascii="Bookman Old Style" w:hAnsi="Bookman Old Style"/>
        </w:rPr>
        <w:t xml:space="preserve">umjetne inteligencije </w:t>
      </w:r>
      <w:r w:rsidR="0093228C" w:rsidRPr="007A2391">
        <w:rPr>
          <w:rFonts w:ascii="Bookman Old Style" w:hAnsi="Bookman Old Style"/>
        </w:rPr>
        <w:t>u E</w:t>
      </w:r>
      <w:r w:rsidR="00021A62">
        <w:rPr>
          <w:rFonts w:ascii="Bookman Old Style" w:hAnsi="Bookman Old Style"/>
        </w:rPr>
        <w:t xml:space="preserve">uropskoj uniji </w:t>
      </w:r>
      <w:r w:rsidR="0093228C" w:rsidRPr="007A2391">
        <w:rPr>
          <w:rFonts w:ascii="Bookman Old Style" w:hAnsi="Bookman Old Style"/>
        </w:rPr>
        <w:t>i S</w:t>
      </w:r>
      <w:r w:rsidR="00021A62">
        <w:rPr>
          <w:rFonts w:ascii="Bookman Old Style" w:hAnsi="Bookman Old Style"/>
        </w:rPr>
        <w:t>jedinjenim Američkim Državama</w:t>
      </w:r>
      <w:r w:rsidR="0093228C" w:rsidRPr="007A2391">
        <w:rPr>
          <w:rFonts w:ascii="Bookman Old Style" w:hAnsi="Bookman Old Style"/>
        </w:rPr>
        <w:t>. Kao kontrast</w:t>
      </w:r>
      <w:r w:rsidR="00021A62">
        <w:rPr>
          <w:rFonts w:ascii="Bookman Old Style" w:hAnsi="Bookman Old Style"/>
        </w:rPr>
        <w:t xml:space="preserve"> se ukratko </w:t>
      </w:r>
      <w:r w:rsidR="0093228C" w:rsidRPr="007A2391">
        <w:rPr>
          <w:rFonts w:ascii="Bookman Old Style" w:hAnsi="Bookman Old Style"/>
        </w:rPr>
        <w:t xml:space="preserve">prikazuje i autoritarni pristup razvoju i primjeni </w:t>
      </w:r>
      <w:r w:rsidR="00021A62">
        <w:rPr>
          <w:rFonts w:ascii="Bookman Old Style" w:hAnsi="Bookman Old Style"/>
        </w:rPr>
        <w:t>umjetne inteligencije</w:t>
      </w:r>
      <w:r w:rsidR="0093228C" w:rsidRPr="007A2391">
        <w:rPr>
          <w:rFonts w:ascii="Bookman Old Style" w:hAnsi="Bookman Old Style"/>
        </w:rPr>
        <w:t xml:space="preserve">, primarno na primjeru Kine, kako bi se ilustriralo po čemu se taj model razlikuje od demokratskog </w:t>
      </w:r>
      <w:r w:rsidR="00021A62">
        <w:rPr>
          <w:rFonts w:ascii="Bookman Old Style" w:hAnsi="Bookman Old Style"/>
        </w:rPr>
        <w:t>načela</w:t>
      </w:r>
      <w:r w:rsidR="0093228C" w:rsidRPr="007A2391">
        <w:rPr>
          <w:rFonts w:ascii="Bookman Old Style" w:hAnsi="Bookman Old Style"/>
        </w:rPr>
        <w:t xml:space="preserve">. </w:t>
      </w:r>
    </w:p>
    <w:p w14:paraId="4EE0E8AD" w14:textId="25374717" w:rsidR="00C05B05" w:rsidRPr="00C05B05" w:rsidRDefault="00075B78" w:rsidP="00717FFB">
      <w:pPr>
        <w:spacing w:after="0" w:line="240" w:lineRule="auto"/>
        <w:ind w:firstLine="720"/>
        <w:jc w:val="both"/>
        <w:rPr>
          <w:rFonts w:ascii="Bookman Old Style" w:hAnsi="Bookman Old Style"/>
        </w:rPr>
      </w:pPr>
      <w:r w:rsidRPr="00C05B05">
        <w:rPr>
          <w:rFonts w:ascii="Bookman Old Style" w:hAnsi="Bookman Old Style"/>
        </w:rPr>
        <w:t>Cilj rada</w:t>
      </w:r>
      <w:r w:rsidR="008A738B" w:rsidRPr="00C05B05">
        <w:rPr>
          <w:rFonts w:ascii="Bookman Old Style" w:hAnsi="Bookman Old Style"/>
        </w:rPr>
        <w:t xml:space="preserve"> je</w:t>
      </w:r>
      <w:r w:rsidRPr="00C05B05">
        <w:rPr>
          <w:rFonts w:ascii="Bookman Old Style" w:hAnsi="Bookman Old Style"/>
        </w:rPr>
        <w:t xml:space="preserve">, kroz pregled </w:t>
      </w:r>
      <w:r w:rsidR="008A738B" w:rsidRPr="00C05B05">
        <w:rPr>
          <w:rFonts w:ascii="Bookman Old Style" w:hAnsi="Bookman Old Style"/>
        </w:rPr>
        <w:t xml:space="preserve">relevantne </w:t>
      </w:r>
      <w:r w:rsidRPr="00C05B05">
        <w:rPr>
          <w:rFonts w:ascii="Bookman Old Style" w:hAnsi="Bookman Old Style"/>
        </w:rPr>
        <w:t>literature i primjera, pružiti preliminarni</w:t>
      </w:r>
      <w:r w:rsidR="003A0698" w:rsidRPr="00C05B05">
        <w:rPr>
          <w:rFonts w:ascii="Bookman Old Style" w:hAnsi="Bookman Old Style"/>
        </w:rPr>
        <w:t xml:space="preserve"> uvid u to kako se umjetna inteligencija i liberalna demokracija međusobno prožimaju</w:t>
      </w:r>
      <w:r w:rsidR="00BD6DB4">
        <w:rPr>
          <w:rFonts w:ascii="Bookman Old Style" w:hAnsi="Bookman Old Style"/>
        </w:rPr>
        <w:t xml:space="preserve">; </w:t>
      </w:r>
      <w:r w:rsidR="00B43077" w:rsidRPr="00C05B05">
        <w:rPr>
          <w:rFonts w:ascii="Bookman Old Style" w:hAnsi="Bookman Old Style"/>
        </w:rPr>
        <w:t xml:space="preserve">koje opasnosti treba ublažiti </w:t>
      </w:r>
      <w:r w:rsidR="00DF4893" w:rsidRPr="00C05B05">
        <w:rPr>
          <w:rFonts w:ascii="Bookman Old Style" w:hAnsi="Bookman Old Style"/>
        </w:rPr>
        <w:t xml:space="preserve">kako bi se zaštitile temeljne </w:t>
      </w:r>
      <w:r w:rsidR="00E75800">
        <w:rPr>
          <w:rFonts w:ascii="Bookman Old Style" w:hAnsi="Bookman Old Style"/>
        </w:rPr>
        <w:t>liberalno-</w:t>
      </w:r>
      <w:r w:rsidR="00DF4893" w:rsidRPr="00C05B05">
        <w:rPr>
          <w:rFonts w:ascii="Bookman Old Style" w:hAnsi="Bookman Old Style"/>
        </w:rPr>
        <w:t xml:space="preserve">demokratske vrijednosti te koje prilike postoje da se </w:t>
      </w:r>
      <w:r w:rsidR="00647444" w:rsidRPr="00C05B05">
        <w:rPr>
          <w:rFonts w:ascii="Bookman Old Style" w:hAnsi="Bookman Old Style"/>
        </w:rPr>
        <w:t xml:space="preserve">umjetna inteligencija </w:t>
      </w:r>
      <w:r w:rsidR="00DF4893" w:rsidRPr="00C05B05">
        <w:rPr>
          <w:rFonts w:ascii="Bookman Old Style" w:hAnsi="Bookman Old Style"/>
        </w:rPr>
        <w:t xml:space="preserve">iskoristi za jačanje </w:t>
      </w:r>
      <w:r w:rsidR="00647444" w:rsidRPr="00C05B05">
        <w:rPr>
          <w:rFonts w:ascii="Bookman Old Style" w:hAnsi="Bookman Old Style"/>
        </w:rPr>
        <w:t xml:space="preserve">liberalne </w:t>
      </w:r>
      <w:r w:rsidR="00DF4893" w:rsidRPr="00C05B05">
        <w:rPr>
          <w:rFonts w:ascii="Bookman Old Style" w:hAnsi="Bookman Old Style"/>
        </w:rPr>
        <w:t>de</w:t>
      </w:r>
      <w:r w:rsidR="00D66EE3" w:rsidRPr="00C05B05">
        <w:rPr>
          <w:rFonts w:ascii="Bookman Old Style" w:hAnsi="Bookman Old Style"/>
        </w:rPr>
        <w:t>mokracije.</w:t>
      </w:r>
      <w:r w:rsidR="00C05B05" w:rsidRPr="00C05B05">
        <w:rPr>
          <w:rFonts w:ascii="Bookman Old Style" w:hAnsi="Bookman Old Style"/>
        </w:rPr>
        <w:t xml:space="preserve"> </w:t>
      </w:r>
      <w:r w:rsidR="00C05B05" w:rsidRPr="00C05B05">
        <w:rPr>
          <w:rStyle w:val="bzpyqfadein"/>
          <w:rFonts w:ascii="Bookman Old Style" w:hAnsi="Bookman Old Style"/>
        </w:rPr>
        <w:t>Razumijevanje odnosa između umjetne inteligencije i liberalne demokracije stoga postaje jedno od ključnih pitanja suvremene političke teorije i javnih politika.</w:t>
      </w:r>
    </w:p>
    <w:p w14:paraId="7FBB363F" w14:textId="53319936" w:rsidR="00DB1A48" w:rsidRPr="00DB1A48" w:rsidRDefault="00DB1A48" w:rsidP="00DB1A48">
      <w:pPr>
        <w:spacing w:after="0" w:line="240" w:lineRule="auto"/>
        <w:ind w:firstLine="720"/>
        <w:jc w:val="both"/>
        <w:rPr>
          <w:rFonts w:ascii="Bookman Old Style" w:eastAsia="Times New Roman" w:hAnsi="Bookman Old Style" w:cs="Times New Roman"/>
          <w:kern w:val="0"/>
          <w14:ligatures w14:val="none"/>
        </w:rPr>
      </w:pPr>
      <w:r w:rsidRPr="00DB1A48">
        <w:rPr>
          <w:rFonts w:ascii="Bookman Old Style" w:eastAsia="Times New Roman" w:hAnsi="Bookman Old Style" w:cs="Times New Roman"/>
          <w:kern w:val="0"/>
          <w14:ligatures w14:val="none"/>
        </w:rPr>
        <w:t xml:space="preserve">Središnja teza ovog rada jest da je odnos između umjetne inteligencije i liberalne demokracije po svojoj naravi kontingentnog karaktera: ishodi tog odnosa nisu unaprijed određeni logikom same tehnologije, nego ovise o institucionalnom okviru unutar kojega se UI razvija i primjenjuje. Taj okvir uključuje pravne norme, regulatorne kapacitete, demokratsku </w:t>
      </w:r>
      <w:r w:rsidR="00D80FD0">
        <w:rPr>
          <w:rFonts w:ascii="Bookman Old Style" w:eastAsia="Times New Roman" w:hAnsi="Bookman Old Style" w:cs="Times New Roman"/>
          <w:kern w:val="0"/>
          <w14:ligatures w14:val="none"/>
        </w:rPr>
        <w:t xml:space="preserve">političku </w:t>
      </w:r>
      <w:r w:rsidRPr="00DB1A48">
        <w:rPr>
          <w:rFonts w:ascii="Bookman Old Style" w:eastAsia="Times New Roman" w:hAnsi="Bookman Old Style" w:cs="Times New Roman"/>
          <w:kern w:val="0"/>
          <w14:ligatures w14:val="none"/>
        </w:rPr>
        <w:t xml:space="preserve">kulturu i sposobnost institucija da tehnološki razvoj podvrgnu demokratskom nadzoru. </w:t>
      </w:r>
      <w:r w:rsidRPr="00DB1A48">
        <w:rPr>
          <w:rFonts w:ascii="Bookman Old Style" w:eastAsia="Times New Roman" w:hAnsi="Bookman Old Style" w:cs="Times New Roman"/>
          <w:kern w:val="0"/>
          <w14:ligatures w14:val="none"/>
        </w:rPr>
        <w:lastRenderedPageBreak/>
        <w:t>Iz te perspektive, UI nije ni saveznik ni neprijatelj liberalne demokracije per se – ona je multiplicirajuća snaga koja pojačava one vrijednosti i prakse koje su već prisutne u institucionalnom kontekstu njezine primjene.</w:t>
      </w:r>
    </w:p>
    <w:p w14:paraId="46ED9C8A" w14:textId="77777777" w:rsidR="008A738B" w:rsidRDefault="008A738B" w:rsidP="00717FFB">
      <w:pPr>
        <w:spacing w:after="0" w:line="240" w:lineRule="auto"/>
        <w:ind w:firstLine="720"/>
        <w:jc w:val="both"/>
        <w:rPr>
          <w:rFonts w:ascii="Bookman Old Style" w:hAnsi="Bookman Old Style"/>
        </w:rPr>
      </w:pPr>
    </w:p>
    <w:p w14:paraId="0F845E22" w14:textId="12647370" w:rsidR="00D66EE3" w:rsidRPr="007A2391" w:rsidRDefault="00D66EE3" w:rsidP="00D66EE3">
      <w:pPr>
        <w:spacing w:after="0" w:line="240" w:lineRule="auto"/>
        <w:jc w:val="both"/>
        <w:rPr>
          <w:rFonts w:ascii="Bookman Old Style" w:hAnsi="Bookman Old Style"/>
          <w:b/>
          <w:bCs/>
        </w:rPr>
      </w:pPr>
      <w:r w:rsidRPr="007A2391">
        <w:rPr>
          <w:rFonts w:ascii="Bookman Old Style" w:hAnsi="Bookman Old Style"/>
          <w:b/>
          <w:bCs/>
        </w:rPr>
        <w:t>Teorijski okvir</w:t>
      </w:r>
    </w:p>
    <w:p w14:paraId="3D552427" w14:textId="77777777" w:rsidR="00D66EE3" w:rsidRPr="007A2391" w:rsidRDefault="00D66EE3" w:rsidP="00D66EE3">
      <w:pPr>
        <w:spacing w:after="0" w:line="240" w:lineRule="auto"/>
        <w:jc w:val="both"/>
        <w:rPr>
          <w:rFonts w:ascii="Bookman Old Style" w:hAnsi="Bookman Old Style"/>
          <w:b/>
          <w:bCs/>
        </w:rPr>
      </w:pPr>
    </w:p>
    <w:p w14:paraId="66FAA2A6" w14:textId="042E13A8" w:rsidR="00C61DC9" w:rsidRDefault="00D66EE3" w:rsidP="00D66EE3">
      <w:pPr>
        <w:spacing w:after="0" w:line="240" w:lineRule="auto"/>
        <w:ind w:firstLine="720"/>
        <w:jc w:val="both"/>
        <w:rPr>
          <w:rFonts w:ascii="Bookman Old Style" w:hAnsi="Bookman Old Style"/>
        </w:rPr>
      </w:pPr>
      <w:r w:rsidRPr="007A2391">
        <w:rPr>
          <w:rFonts w:ascii="Bookman Old Style" w:hAnsi="Bookman Old Style"/>
        </w:rPr>
        <w:t xml:space="preserve">Liberalna demokracija oblik je vladavine koji spaja načela demokracije, prije svega narodnu suverenost, s ustavnim jamstvima zaštite građanskih prava i sloboda te ograničenja vlasti kroz vladavinu prava i neovisne institucije. </w:t>
      </w:r>
      <w:r w:rsidR="00FE5873" w:rsidRPr="007A2391">
        <w:rPr>
          <w:rFonts w:ascii="Bookman Old Style" w:hAnsi="Bookman Old Style"/>
        </w:rPr>
        <w:t>U liberalnim demokracijama vlast</w:t>
      </w:r>
      <w:r w:rsidR="00F74AC5">
        <w:rPr>
          <w:rFonts w:ascii="Bookman Old Style" w:hAnsi="Bookman Old Style"/>
        </w:rPr>
        <w:t xml:space="preserve"> </w:t>
      </w:r>
      <w:r w:rsidR="00FE5873" w:rsidRPr="007A2391">
        <w:rPr>
          <w:rFonts w:ascii="Bookman Old Style" w:hAnsi="Bookman Old Style"/>
        </w:rPr>
        <w:t xml:space="preserve">proizlazi iz slobodno izražene volje građana, a legitimnost se temelji na kontinuiranoj odgovornosti vladajućih prema preferencijama građana. </w:t>
      </w:r>
      <w:r w:rsidR="00AA3060" w:rsidRPr="007A2391">
        <w:rPr>
          <w:rFonts w:ascii="Bookman Old Style" w:hAnsi="Bookman Old Style"/>
        </w:rPr>
        <w:t>Takav sustav pretpostavlja informirano i pluralist</w:t>
      </w:r>
      <w:r w:rsidR="00D356B3">
        <w:rPr>
          <w:rFonts w:ascii="Bookman Old Style" w:hAnsi="Bookman Old Style"/>
        </w:rPr>
        <w:t xml:space="preserve">ičko </w:t>
      </w:r>
      <w:r w:rsidR="004148FE" w:rsidRPr="007A2391">
        <w:rPr>
          <w:rFonts w:ascii="Bookman Old Style" w:hAnsi="Bookman Old Style"/>
        </w:rPr>
        <w:t>javno mnijenje, slobodu izražavanja, udruživanja i medija, kao i načel</w:t>
      </w:r>
      <w:r w:rsidR="00300FD8">
        <w:rPr>
          <w:rFonts w:ascii="Bookman Old Style" w:hAnsi="Bookman Old Style"/>
        </w:rPr>
        <w:t>a</w:t>
      </w:r>
      <w:r w:rsidR="004148FE" w:rsidRPr="007A2391">
        <w:rPr>
          <w:rFonts w:ascii="Bookman Old Style" w:hAnsi="Bookman Old Style"/>
        </w:rPr>
        <w:t xml:space="preserve"> jednakosti pred zakonom i transparentnosti u donošenju odluka. Liberalno-demokratske vrijednosti </w:t>
      </w:r>
      <w:r w:rsidR="00FA4E71" w:rsidRPr="007A2391">
        <w:rPr>
          <w:rFonts w:ascii="Bookman Old Style" w:hAnsi="Bookman Old Style"/>
        </w:rPr>
        <w:t>uključuju poštivanje ljudskih prava, dostojanstvo pojedinca, toleranciju i inkluziju različitosti u političkom procesu. T</w:t>
      </w:r>
      <w:r w:rsidR="009C572C" w:rsidRPr="007A2391">
        <w:rPr>
          <w:rFonts w:ascii="Bookman Old Style" w:hAnsi="Bookman Old Style"/>
        </w:rPr>
        <w:t>akav normativno-politički okvir trebao bi osigurati da vlast služi općem dobru uz očuvanje prava svakog pojedinca (</w:t>
      </w:r>
      <w:proofErr w:type="spellStart"/>
      <w:r w:rsidR="00F74AC5">
        <w:rPr>
          <w:rFonts w:ascii="Bookman Old Style" w:hAnsi="Bookman Old Style"/>
        </w:rPr>
        <w:t>Dahl</w:t>
      </w:r>
      <w:proofErr w:type="spellEnd"/>
      <w:r w:rsidR="00F74AC5">
        <w:rPr>
          <w:rFonts w:ascii="Bookman Old Style" w:hAnsi="Bookman Old Style"/>
        </w:rPr>
        <w:t xml:space="preserve">, 1989; </w:t>
      </w:r>
      <w:r w:rsidR="009C572C" w:rsidRPr="007A2391">
        <w:rPr>
          <w:rFonts w:ascii="Bookman Old Style" w:hAnsi="Bookman Old Style"/>
        </w:rPr>
        <w:t>Šalaj</w:t>
      </w:r>
      <w:r w:rsidR="00436262" w:rsidRPr="007A2391">
        <w:rPr>
          <w:rFonts w:ascii="Bookman Old Style" w:hAnsi="Bookman Old Style"/>
        </w:rPr>
        <w:t>, 2014</w:t>
      </w:r>
      <w:r w:rsidR="002F26AC">
        <w:rPr>
          <w:rFonts w:ascii="Bookman Old Style" w:hAnsi="Bookman Old Style"/>
        </w:rPr>
        <w:t xml:space="preserve">; </w:t>
      </w:r>
      <w:proofErr w:type="spellStart"/>
      <w:r w:rsidR="002F26AC">
        <w:rPr>
          <w:rFonts w:ascii="Bookman Old Style" w:hAnsi="Bookman Old Style"/>
        </w:rPr>
        <w:t>Mounk</w:t>
      </w:r>
      <w:proofErr w:type="spellEnd"/>
      <w:r w:rsidR="002F26AC">
        <w:rPr>
          <w:rFonts w:ascii="Bookman Old Style" w:hAnsi="Bookman Old Style"/>
        </w:rPr>
        <w:t>, 2018</w:t>
      </w:r>
      <w:r w:rsidR="009C572C" w:rsidRPr="007A2391">
        <w:rPr>
          <w:rFonts w:ascii="Bookman Old Style" w:hAnsi="Bookman Old Style"/>
        </w:rPr>
        <w:t>)</w:t>
      </w:r>
      <w:r w:rsidR="00C61DC9" w:rsidRPr="007A2391">
        <w:rPr>
          <w:rFonts w:ascii="Bookman Old Style" w:hAnsi="Bookman Old Style"/>
        </w:rPr>
        <w:t>.</w:t>
      </w:r>
      <w:r w:rsidR="000A3354">
        <w:rPr>
          <w:rFonts w:ascii="Bookman Old Style" w:hAnsi="Bookman Old Style"/>
        </w:rPr>
        <w:t xml:space="preserve"> Upravo ti normativni i institucionalni temelji liberalne demokracije čine referentni okvir za procjenu političkih implikacija novih tehnologija, uključujući umjetnu inteligenciju.</w:t>
      </w:r>
    </w:p>
    <w:p w14:paraId="0EB71802" w14:textId="22D75391" w:rsidR="000879BD" w:rsidRPr="000879BD" w:rsidRDefault="00C61DC9" w:rsidP="00D66EE3">
      <w:pPr>
        <w:spacing w:after="0" w:line="240" w:lineRule="auto"/>
        <w:ind w:firstLine="720"/>
        <w:jc w:val="both"/>
        <w:rPr>
          <w:rFonts w:ascii="Bookman Old Style" w:hAnsi="Bookman Old Style"/>
        </w:rPr>
      </w:pPr>
      <w:r w:rsidRPr="00EC5121">
        <w:rPr>
          <w:rFonts w:ascii="Bookman Old Style" w:hAnsi="Bookman Old Style"/>
        </w:rPr>
        <w:t>Umjetna</w:t>
      </w:r>
      <w:r w:rsidRPr="007A2391">
        <w:rPr>
          <w:rFonts w:ascii="Bookman Old Style" w:hAnsi="Bookman Old Style"/>
        </w:rPr>
        <w:t xml:space="preserve"> inteligencija (UI)</w:t>
      </w:r>
      <w:r w:rsidR="000F1941" w:rsidRPr="007A2391">
        <w:rPr>
          <w:rFonts w:ascii="Bookman Old Style" w:hAnsi="Bookman Old Style"/>
        </w:rPr>
        <w:t xml:space="preserve"> </w:t>
      </w:r>
      <w:r w:rsidR="008E5EFB" w:rsidRPr="007A2391">
        <w:rPr>
          <w:rFonts w:ascii="Bookman Old Style" w:hAnsi="Bookman Old Style"/>
        </w:rPr>
        <w:t>obuhvaća računalne sustave osposobljene za obavljanje zadaća koje obično zahtijevaju ljudsku inteligenciju – poput učenja, zaključivanja, prepoznavanja uzor</w:t>
      </w:r>
      <w:r w:rsidR="00B76BE0">
        <w:rPr>
          <w:rFonts w:ascii="Bookman Old Style" w:hAnsi="Bookman Old Style"/>
        </w:rPr>
        <w:t>a</w:t>
      </w:r>
      <w:r w:rsidR="008E5EFB" w:rsidRPr="007A2391">
        <w:rPr>
          <w:rFonts w:ascii="Bookman Old Style" w:hAnsi="Bookman Old Style"/>
        </w:rPr>
        <w:t>ka, rješavanj</w:t>
      </w:r>
      <w:r w:rsidR="000A0873" w:rsidRPr="007A2391">
        <w:rPr>
          <w:rFonts w:ascii="Bookman Old Style" w:hAnsi="Bookman Old Style"/>
        </w:rPr>
        <w:t>a problema i donošenja odluka</w:t>
      </w:r>
      <w:r w:rsidR="00E45DB9">
        <w:rPr>
          <w:rFonts w:ascii="Bookman Old Style" w:hAnsi="Bookman Old Style"/>
        </w:rPr>
        <w:t xml:space="preserve"> (Russel</w:t>
      </w:r>
      <w:r w:rsidR="00436391">
        <w:rPr>
          <w:rFonts w:ascii="Bookman Old Style" w:hAnsi="Bookman Old Style"/>
        </w:rPr>
        <w:t>l</w:t>
      </w:r>
      <w:r w:rsidR="00E45DB9">
        <w:rPr>
          <w:rFonts w:ascii="Bookman Old Style" w:hAnsi="Bookman Old Style"/>
        </w:rPr>
        <w:t xml:space="preserve"> &amp; </w:t>
      </w:r>
      <w:proofErr w:type="spellStart"/>
      <w:r w:rsidR="00E45DB9">
        <w:rPr>
          <w:rFonts w:ascii="Bookman Old Style" w:hAnsi="Bookman Old Style"/>
        </w:rPr>
        <w:t>Norvig</w:t>
      </w:r>
      <w:proofErr w:type="spellEnd"/>
      <w:r w:rsidR="00E45DB9">
        <w:rPr>
          <w:rFonts w:ascii="Bookman Old Style" w:hAnsi="Bookman Old Style"/>
        </w:rPr>
        <w:t>, 2021)</w:t>
      </w:r>
      <w:r w:rsidR="000A0873" w:rsidRPr="007A2391">
        <w:rPr>
          <w:rFonts w:ascii="Bookman Old Style" w:hAnsi="Bookman Old Style"/>
        </w:rPr>
        <w:t>. Suvremeni razvoj UI, osobito u obliku strojnog učenja i dubokih neuronskih mreža</w:t>
      </w:r>
      <w:r w:rsidR="00E22FC2" w:rsidRPr="007A2391">
        <w:rPr>
          <w:rFonts w:ascii="Bookman Old Style" w:hAnsi="Bookman Old Style"/>
        </w:rPr>
        <w:t>, omogućio je nagli skok u sposobnostima tih sustava. Od automatske obrade prirodnog jezika</w:t>
      </w:r>
      <w:r w:rsidR="000A0873" w:rsidRPr="007A2391">
        <w:rPr>
          <w:rFonts w:ascii="Bookman Old Style" w:hAnsi="Bookman Old Style"/>
        </w:rPr>
        <w:t xml:space="preserve"> (</w:t>
      </w:r>
      <w:r w:rsidR="00E745EC" w:rsidRPr="007A2391">
        <w:rPr>
          <w:rFonts w:ascii="Bookman Old Style" w:hAnsi="Bookman Old Style"/>
        </w:rPr>
        <w:t xml:space="preserve">primjerice, </w:t>
      </w:r>
      <w:proofErr w:type="spellStart"/>
      <w:r w:rsidR="00E745EC" w:rsidRPr="00C7397D">
        <w:rPr>
          <w:rFonts w:ascii="Bookman Old Style" w:hAnsi="Bookman Old Style"/>
          <w:i/>
          <w:iCs/>
        </w:rPr>
        <w:t>chatbotovi</w:t>
      </w:r>
      <w:proofErr w:type="spellEnd"/>
      <w:r w:rsidR="00E745EC" w:rsidRPr="007A2391">
        <w:rPr>
          <w:rFonts w:ascii="Bookman Old Style" w:hAnsi="Bookman Old Style"/>
        </w:rPr>
        <w:t xml:space="preserve"> poput </w:t>
      </w:r>
      <w:proofErr w:type="spellStart"/>
      <w:r w:rsidR="00E745EC" w:rsidRPr="007A2391">
        <w:rPr>
          <w:rFonts w:ascii="Bookman Old Style" w:hAnsi="Bookman Old Style"/>
        </w:rPr>
        <w:t>ChatGPT</w:t>
      </w:r>
      <w:proofErr w:type="spellEnd"/>
      <w:r w:rsidR="00E745EC" w:rsidRPr="007A2391">
        <w:rPr>
          <w:rFonts w:ascii="Bookman Old Style" w:hAnsi="Bookman Old Style"/>
        </w:rPr>
        <w:t>-a)</w:t>
      </w:r>
      <w:r w:rsidR="00BA0C0C">
        <w:rPr>
          <w:rFonts w:ascii="Bookman Old Style" w:hAnsi="Bookman Old Style"/>
        </w:rPr>
        <w:t xml:space="preserve"> </w:t>
      </w:r>
      <w:r w:rsidR="00B76BE0">
        <w:rPr>
          <w:rFonts w:ascii="Bookman Old Style" w:hAnsi="Bookman Old Style"/>
        </w:rPr>
        <w:t xml:space="preserve">do </w:t>
      </w:r>
      <w:r w:rsidR="00E745EC" w:rsidRPr="007A2391">
        <w:rPr>
          <w:rFonts w:ascii="Bookman Old Style" w:hAnsi="Bookman Old Style"/>
        </w:rPr>
        <w:t>računalnog vida i analitike velikih podataka</w:t>
      </w:r>
      <w:r w:rsidR="00C203C6" w:rsidRPr="007A2391">
        <w:rPr>
          <w:rFonts w:ascii="Bookman Old Style" w:hAnsi="Bookman Old Style"/>
        </w:rPr>
        <w:t xml:space="preserve">, </w:t>
      </w:r>
      <w:r w:rsidR="00A0146E">
        <w:rPr>
          <w:rFonts w:ascii="Bookman Old Style" w:hAnsi="Bookman Old Style"/>
        </w:rPr>
        <w:t>umjetna inteligencija</w:t>
      </w:r>
      <w:r w:rsidR="00C203C6" w:rsidRPr="007A2391">
        <w:rPr>
          <w:rFonts w:ascii="Bookman Old Style" w:hAnsi="Bookman Old Style"/>
        </w:rPr>
        <w:t xml:space="preserve"> </w:t>
      </w:r>
      <w:r w:rsidR="001D0612">
        <w:rPr>
          <w:rFonts w:ascii="Bookman Old Style" w:hAnsi="Bookman Old Style"/>
        </w:rPr>
        <w:t xml:space="preserve">danas </w:t>
      </w:r>
      <w:r w:rsidR="00C203C6" w:rsidRPr="007A2391">
        <w:rPr>
          <w:rFonts w:ascii="Bookman Old Style" w:hAnsi="Bookman Old Style"/>
        </w:rPr>
        <w:t>se primjenjuje u mnogim domenama.</w:t>
      </w:r>
      <w:r w:rsidR="006B13E9" w:rsidRPr="006B13E9">
        <w:rPr>
          <w:rFonts w:ascii="Bookman Old Style" w:hAnsi="Bookman Old Style"/>
          <w:vertAlign w:val="superscript"/>
        </w:rPr>
        <w:footnoteReference w:id="2"/>
      </w:r>
      <w:r w:rsidR="00C203C6" w:rsidRPr="007A2391">
        <w:rPr>
          <w:rFonts w:ascii="Bookman Old Style" w:hAnsi="Bookman Old Style"/>
        </w:rPr>
        <w:t xml:space="preserve"> Posebnu pozornost privukla je generativna </w:t>
      </w:r>
      <w:r w:rsidR="00F57F09">
        <w:rPr>
          <w:rFonts w:ascii="Bookman Old Style" w:hAnsi="Bookman Old Style"/>
        </w:rPr>
        <w:t>umjetna inteligencija</w:t>
      </w:r>
      <w:r w:rsidR="00C203C6" w:rsidRPr="007A2391">
        <w:rPr>
          <w:rFonts w:ascii="Bookman Old Style" w:hAnsi="Bookman Old Style"/>
        </w:rPr>
        <w:t>, sposobna stvarati uvjerljiv novi sadržaj (tekst, slike, audio, video itd.) na temelju naučenih uzoraka.</w:t>
      </w:r>
      <w:r w:rsidR="00667DC4">
        <w:rPr>
          <w:rStyle w:val="FootnoteReference"/>
          <w:rFonts w:ascii="Bookman Old Style" w:hAnsi="Bookman Old Style"/>
        </w:rPr>
        <w:footnoteReference w:id="3"/>
      </w:r>
      <w:r w:rsidR="003A1B12" w:rsidRPr="007A2391">
        <w:rPr>
          <w:rFonts w:ascii="Bookman Old Style" w:hAnsi="Bookman Old Style"/>
        </w:rPr>
        <w:t xml:space="preserve"> Ta je </w:t>
      </w:r>
      <w:r w:rsidR="003A1B12" w:rsidRPr="007A2391">
        <w:rPr>
          <w:rFonts w:ascii="Bookman Old Style" w:hAnsi="Bookman Old Style"/>
        </w:rPr>
        <w:lastRenderedPageBreak/>
        <w:t>tehnologija postala široko dostupna u posljednj</w:t>
      </w:r>
      <w:r w:rsidR="005D3C85">
        <w:rPr>
          <w:rFonts w:ascii="Bookman Old Style" w:hAnsi="Bookman Old Style"/>
        </w:rPr>
        <w:t>e</w:t>
      </w:r>
      <w:r w:rsidR="003A1B12" w:rsidRPr="007A2391">
        <w:rPr>
          <w:rFonts w:ascii="Bookman Old Style" w:hAnsi="Bookman Old Style"/>
        </w:rPr>
        <w:t xml:space="preserve"> dvije do tri godine, kada su alati poput </w:t>
      </w:r>
      <w:proofErr w:type="spellStart"/>
      <w:r w:rsidR="003A1B12" w:rsidRPr="007A2391">
        <w:rPr>
          <w:rFonts w:ascii="Bookman Old Style" w:hAnsi="Bookman Old Style"/>
        </w:rPr>
        <w:t>ChatGPT</w:t>
      </w:r>
      <w:proofErr w:type="spellEnd"/>
      <w:r w:rsidR="003A1B12" w:rsidRPr="007A2391">
        <w:rPr>
          <w:rFonts w:ascii="Bookman Old Style" w:hAnsi="Bookman Old Style"/>
        </w:rPr>
        <w:t xml:space="preserve">-a dosegnuli stotine milijuna </w:t>
      </w:r>
      <w:r w:rsidR="00D64FA5">
        <w:rPr>
          <w:rFonts w:ascii="Bookman Old Style" w:hAnsi="Bookman Old Style"/>
        </w:rPr>
        <w:t>korisnika</w:t>
      </w:r>
      <w:r w:rsidR="003A1B12" w:rsidRPr="007A2391">
        <w:rPr>
          <w:rFonts w:ascii="Bookman Old Style" w:hAnsi="Bookman Old Style"/>
        </w:rPr>
        <w:t xml:space="preserve"> u rekordnom roku. Generativna </w:t>
      </w:r>
      <w:r w:rsidR="005434B7">
        <w:rPr>
          <w:rFonts w:ascii="Bookman Old Style" w:hAnsi="Bookman Old Style"/>
        </w:rPr>
        <w:t>umjetna inteligencija</w:t>
      </w:r>
      <w:r w:rsidR="003A1B12" w:rsidRPr="007A2391">
        <w:rPr>
          <w:rFonts w:ascii="Bookman Old Style" w:hAnsi="Bookman Old Style"/>
        </w:rPr>
        <w:t xml:space="preserve"> dramatično demonstrira potencijale</w:t>
      </w:r>
      <w:r w:rsidR="000A1BD1" w:rsidRPr="007A2391">
        <w:rPr>
          <w:rFonts w:ascii="Bookman Old Style" w:hAnsi="Bookman Old Style"/>
        </w:rPr>
        <w:t xml:space="preserve">, ali i rizike: može pomoći u kreativnosti i produktivnosti, no jednako tako </w:t>
      </w:r>
      <w:r w:rsidR="009B32DB">
        <w:rPr>
          <w:rFonts w:ascii="Bookman Old Style" w:hAnsi="Bookman Old Style"/>
        </w:rPr>
        <w:t>može</w:t>
      </w:r>
      <w:r w:rsidR="000A1BD1" w:rsidRPr="007A2391">
        <w:rPr>
          <w:rFonts w:ascii="Bookman Old Style" w:hAnsi="Bookman Old Style"/>
        </w:rPr>
        <w:t xml:space="preserve"> olakšati masovno fabriciranje informacija ili simuliranje lažnih medijski</w:t>
      </w:r>
      <w:r w:rsidR="003931EA" w:rsidRPr="007A2391">
        <w:rPr>
          <w:rFonts w:ascii="Bookman Old Style" w:hAnsi="Bookman Old Style"/>
        </w:rPr>
        <w:t>h</w:t>
      </w:r>
      <w:r w:rsidR="000A1BD1" w:rsidRPr="007A2391">
        <w:rPr>
          <w:rFonts w:ascii="Bookman Old Style" w:hAnsi="Bookman Old Style"/>
        </w:rPr>
        <w:t xml:space="preserve"> sadržaja</w:t>
      </w:r>
      <w:r w:rsidR="003931EA" w:rsidRPr="007A2391">
        <w:rPr>
          <w:rFonts w:ascii="Bookman Old Style" w:hAnsi="Bookman Old Style"/>
        </w:rPr>
        <w:t xml:space="preserve"> (videa i audio zapisa)</w:t>
      </w:r>
      <w:r w:rsidR="000A1BD1" w:rsidRPr="007A2391">
        <w:rPr>
          <w:rFonts w:ascii="Bookman Old Style" w:hAnsi="Bookman Old Style"/>
        </w:rPr>
        <w:t xml:space="preserve"> </w:t>
      </w:r>
      <w:r w:rsidR="003931EA" w:rsidRPr="007A2391">
        <w:rPr>
          <w:rFonts w:ascii="Bookman Old Style" w:hAnsi="Bookman Old Style"/>
        </w:rPr>
        <w:t>koji mogu zavarati javnost</w:t>
      </w:r>
      <w:r w:rsidR="00770DF2" w:rsidRPr="007A2391">
        <w:rPr>
          <w:rFonts w:ascii="Bookman Old Style" w:hAnsi="Bookman Old Style"/>
        </w:rPr>
        <w:t xml:space="preserve"> (</w:t>
      </w:r>
      <w:proofErr w:type="spellStart"/>
      <w:r w:rsidR="00C214A1" w:rsidRPr="007A2391">
        <w:rPr>
          <w:rFonts w:ascii="Bookman Old Style" w:hAnsi="Bookman Old Style"/>
        </w:rPr>
        <w:t>Csernatoni</w:t>
      </w:r>
      <w:proofErr w:type="spellEnd"/>
      <w:r w:rsidR="00C214A1" w:rsidRPr="007A2391">
        <w:rPr>
          <w:rFonts w:ascii="Bookman Old Style" w:hAnsi="Bookman Old Style"/>
        </w:rPr>
        <w:t>, 2024)</w:t>
      </w:r>
      <w:r w:rsidR="003931EA" w:rsidRPr="007A2391">
        <w:rPr>
          <w:rFonts w:ascii="Bookman Old Style" w:hAnsi="Bookman Old Style"/>
        </w:rPr>
        <w:t>.</w:t>
      </w:r>
      <w:r w:rsidR="000879BD">
        <w:rPr>
          <w:rFonts w:ascii="Bookman Old Style" w:hAnsi="Bookman Old Style"/>
        </w:rPr>
        <w:t xml:space="preserve"> </w:t>
      </w:r>
      <w:r w:rsidR="000879BD" w:rsidRPr="000879BD">
        <w:rPr>
          <w:rStyle w:val="bzpyqfadein"/>
          <w:rFonts w:ascii="Bookman Old Style" w:hAnsi="Bookman Old Style"/>
        </w:rPr>
        <w:t>Upravo sposobnost generiranja uvjerljivog digitalnog sadržaja u velikom opsegu čini generativnu umjetnu inteligenciju posebno relevantnom za političku komunikaciju i funkcioniranje suvremene javne sfere.</w:t>
      </w:r>
    </w:p>
    <w:p w14:paraId="4243B422" w14:textId="4B29E154" w:rsidR="00E57398" w:rsidRDefault="00E57398" w:rsidP="00D66EE3">
      <w:pPr>
        <w:spacing w:after="0" w:line="240" w:lineRule="auto"/>
        <w:ind w:firstLine="720"/>
        <w:jc w:val="both"/>
        <w:rPr>
          <w:rFonts w:ascii="Bookman Old Style" w:hAnsi="Bookman Old Style"/>
        </w:rPr>
      </w:pPr>
      <w:r w:rsidRPr="007A2391">
        <w:rPr>
          <w:rFonts w:ascii="Bookman Old Style" w:hAnsi="Bookman Old Style"/>
        </w:rPr>
        <w:t>U teorijskom smislu odnos tehnologije i demokracije često se promatra dvoznačno</w:t>
      </w:r>
      <w:r w:rsidR="00494F4E" w:rsidRPr="007A2391">
        <w:rPr>
          <w:rFonts w:ascii="Bookman Old Style" w:hAnsi="Bookman Old Style"/>
        </w:rPr>
        <w:t>. J</w:t>
      </w:r>
      <w:r w:rsidRPr="007A2391">
        <w:rPr>
          <w:rFonts w:ascii="Bookman Old Style" w:hAnsi="Bookman Old Style"/>
        </w:rPr>
        <w:t>edan pristup naglašava pozitivn</w:t>
      </w:r>
      <w:r w:rsidR="00494F4E" w:rsidRPr="007A2391">
        <w:rPr>
          <w:rFonts w:ascii="Bookman Old Style" w:hAnsi="Bookman Old Style"/>
        </w:rPr>
        <w:t>e</w:t>
      </w:r>
      <w:r w:rsidRPr="007A2391">
        <w:rPr>
          <w:rFonts w:ascii="Bookman Old Style" w:hAnsi="Bookman Old Style"/>
        </w:rPr>
        <w:t xml:space="preserve"> učinke</w:t>
      </w:r>
      <w:r w:rsidR="00494F4E" w:rsidRPr="007A2391">
        <w:rPr>
          <w:rFonts w:ascii="Bookman Old Style" w:hAnsi="Bookman Old Style"/>
        </w:rPr>
        <w:t xml:space="preserve"> tehnologije na demokratsko društvo – primjerice, digitalni alati mogu potaknuti politi</w:t>
      </w:r>
      <w:r w:rsidR="001854F2" w:rsidRPr="007A2391">
        <w:rPr>
          <w:rFonts w:ascii="Bookman Old Style" w:hAnsi="Bookman Old Style"/>
        </w:rPr>
        <w:t xml:space="preserve">čku participaciju, poboljšati informiranost građana, učiniti procese </w:t>
      </w:r>
      <w:r w:rsidR="003652D5">
        <w:rPr>
          <w:rFonts w:ascii="Bookman Old Style" w:hAnsi="Bookman Old Style"/>
        </w:rPr>
        <w:t xml:space="preserve">javne </w:t>
      </w:r>
      <w:r w:rsidR="001854F2" w:rsidRPr="007A2391">
        <w:rPr>
          <w:rFonts w:ascii="Bookman Old Style" w:hAnsi="Bookman Old Style"/>
        </w:rPr>
        <w:t>uprave efikasnijima i povećati transparen</w:t>
      </w:r>
      <w:r w:rsidR="00D54585" w:rsidRPr="007A2391">
        <w:rPr>
          <w:rFonts w:ascii="Bookman Old Style" w:hAnsi="Bookman Old Style"/>
        </w:rPr>
        <w:t>tnost</w:t>
      </w:r>
      <w:r w:rsidR="00E95E5E">
        <w:rPr>
          <w:rFonts w:ascii="Bookman Old Style" w:hAnsi="Bookman Old Style"/>
        </w:rPr>
        <w:t xml:space="preserve"> donošenja odluka</w:t>
      </w:r>
      <w:r w:rsidR="00FF08F4">
        <w:rPr>
          <w:rFonts w:ascii="Bookman Old Style" w:hAnsi="Bookman Old Style"/>
        </w:rPr>
        <w:t>.</w:t>
      </w:r>
      <w:r w:rsidR="00D54585" w:rsidRPr="007A2391">
        <w:rPr>
          <w:rFonts w:ascii="Bookman Old Style" w:hAnsi="Bookman Old Style"/>
        </w:rPr>
        <w:t xml:space="preserve"> Već se pokazalo da </w:t>
      </w:r>
      <w:r w:rsidR="00E95E5E">
        <w:rPr>
          <w:rFonts w:ascii="Bookman Old Style" w:hAnsi="Bookman Old Style"/>
        </w:rPr>
        <w:t>umjetna inteligencija</w:t>
      </w:r>
      <w:r w:rsidR="00D54585" w:rsidRPr="007A2391">
        <w:rPr>
          <w:rFonts w:ascii="Bookman Old Style" w:hAnsi="Bookman Old Style"/>
        </w:rPr>
        <w:t xml:space="preserve"> može pomoći građanima da lakše komuniciraju s institucijama; primjerice, </w:t>
      </w:r>
      <w:proofErr w:type="spellStart"/>
      <w:r w:rsidR="00D54585" w:rsidRPr="007A2391">
        <w:rPr>
          <w:rFonts w:ascii="Bookman Old Style" w:hAnsi="Bookman Old Style"/>
          <w:i/>
          <w:iCs/>
        </w:rPr>
        <w:t>chatbot</w:t>
      </w:r>
      <w:proofErr w:type="spellEnd"/>
      <w:r w:rsidR="00D54585" w:rsidRPr="007A2391">
        <w:rPr>
          <w:rFonts w:ascii="Bookman Old Style" w:hAnsi="Bookman Old Style"/>
        </w:rPr>
        <w:t xml:space="preserve"> sustavi mogu asistirati u snalaženju</w:t>
      </w:r>
      <w:r w:rsidR="0024310A">
        <w:rPr>
          <w:rFonts w:ascii="Bookman Old Style" w:hAnsi="Bookman Old Style"/>
        </w:rPr>
        <w:t xml:space="preserve"> u birokratskim procedurama </w:t>
      </w:r>
      <w:r w:rsidR="00D54585" w:rsidRPr="007A2391">
        <w:rPr>
          <w:rFonts w:ascii="Bookman Old Style" w:hAnsi="Bookman Old Style"/>
        </w:rPr>
        <w:t xml:space="preserve">ili u sastavljanju dopisa </w:t>
      </w:r>
      <w:r w:rsidR="00B273B6">
        <w:rPr>
          <w:rFonts w:ascii="Bookman Old Style" w:hAnsi="Bookman Old Style"/>
        </w:rPr>
        <w:t xml:space="preserve">tijelima </w:t>
      </w:r>
      <w:r w:rsidR="00D54585" w:rsidRPr="007A2391">
        <w:rPr>
          <w:rFonts w:ascii="Bookman Old Style" w:hAnsi="Bookman Old Style"/>
        </w:rPr>
        <w:t xml:space="preserve">vlastima, što </w:t>
      </w:r>
      <w:r w:rsidR="00B273B6">
        <w:rPr>
          <w:rFonts w:ascii="Bookman Old Style" w:hAnsi="Bookman Old Style"/>
        </w:rPr>
        <w:t xml:space="preserve">može osnažiti </w:t>
      </w:r>
      <w:r w:rsidR="00D54585" w:rsidRPr="007A2391">
        <w:rPr>
          <w:rFonts w:ascii="Bookman Old Style" w:hAnsi="Bookman Old Style"/>
        </w:rPr>
        <w:t>građansko sudjelovanje.</w:t>
      </w:r>
      <w:r w:rsidR="00720E82" w:rsidRPr="007A2391">
        <w:rPr>
          <w:rFonts w:ascii="Bookman Old Style" w:hAnsi="Bookman Old Style"/>
        </w:rPr>
        <w:t xml:space="preserve"> U</w:t>
      </w:r>
      <w:r w:rsidR="00A4497D">
        <w:rPr>
          <w:rFonts w:ascii="Bookman Old Style" w:hAnsi="Bookman Old Style"/>
        </w:rPr>
        <w:t>mjetna inteligencija</w:t>
      </w:r>
      <w:r w:rsidR="00720E82" w:rsidRPr="007A2391">
        <w:rPr>
          <w:rFonts w:ascii="Bookman Old Style" w:hAnsi="Bookman Old Style"/>
        </w:rPr>
        <w:t xml:space="preserve"> se također koristi za analizu javnih politika, predviđanje ishoda i obradu velikih skupova podataka, što potencijalno omogućuje informiran</w:t>
      </w:r>
      <w:r w:rsidR="008E686B">
        <w:rPr>
          <w:rFonts w:ascii="Bookman Old Style" w:hAnsi="Bookman Old Style"/>
        </w:rPr>
        <w:t>ije</w:t>
      </w:r>
      <w:r w:rsidR="00720E82" w:rsidRPr="007A2391">
        <w:rPr>
          <w:rFonts w:ascii="Bookman Old Style" w:hAnsi="Bookman Old Style"/>
        </w:rPr>
        <w:t xml:space="preserve"> odlučivanje i učinkovitiju isporuku javnih usluga. Neki autori stoga </w:t>
      </w:r>
      <w:r w:rsidR="008E686B">
        <w:rPr>
          <w:rFonts w:ascii="Bookman Old Style" w:hAnsi="Bookman Old Style"/>
        </w:rPr>
        <w:t>umjetnu inteligenciju</w:t>
      </w:r>
      <w:r w:rsidR="00A56056">
        <w:rPr>
          <w:rFonts w:ascii="Bookman Old Style" w:hAnsi="Bookman Old Style"/>
        </w:rPr>
        <w:t xml:space="preserve"> vide</w:t>
      </w:r>
      <w:r w:rsidR="00720E82" w:rsidRPr="007A2391">
        <w:rPr>
          <w:rFonts w:ascii="Bookman Old Style" w:hAnsi="Bookman Old Style"/>
        </w:rPr>
        <w:t xml:space="preserve"> kao potencijalnog saveznika demokracije – ako se usmjeri na unaprjeđenje transparentnosti, participacije i odgovornosti, </w:t>
      </w:r>
      <w:r w:rsidR="00A56056">
        <w:rPr>
          <w:rFonts w:ascii="Bookman Old Style" w:hAnsi="Bookman Old Style"/>
        </w:rPr>
        <w:t xml:space="preserve">ona bi mogla pridonijeti </w:t>
      </w:r>
      <w:r w:rsidR="00720E82" w:rsidRPr="007A2391">
        <w:rPr>
          <w:rFonts w:ascii="Bookman Old Style" w:hAnsi="Bookman Old Style"/>
        </w:rPr>
        <w:t>jačanju demokratskih procesa (</w:t>
      </w:r>
      <w:proofErr w:type="spellStart"/>
      <w:r w:rsidR="00452043" w:rsidRPr="007A2391">
        <w:rPr>
          <w:rFonts w:ascii="Bookman Old Style" w:hAnsi="Bookman Old Style"/>
        </w:rPr>
        <w:t>Kreps</w:t>
      </w:r>
      <w:proofErr w:type="spellEnd"/>
      <w:r w:rsidR="00452043" w:rsidRPr="007A2391">
        <w:rPr>
          <w:rFonts w:ascii="Bookman Old Style" w:hAnsi="Bookman Old Style"/>
        </w:rPr>
        <w:t xml:space="preserve"> </w:t>
      </w:r>
      <w:r w:rsidR="00CA3D44" w:rsidRPr="007A2391">
        <w:rPr>
          <w:rFonts w:ascii="Bookman Old Style" w:hAnsi="Bookman Old Style"/>
        </w:rPr>
        <w:t xml:space="preserve">i </w:t>
      </w:r>
      <w:proofErr w:type="spellStart"/>
      <w:r w:rsidR="00CA3D44" w:rsidRPr="007A2391">
        <w:rPr>
          <w:rFonts w:ascii="Bookman Old Style" w:hAnsi="Bookman Old Style"/>
        </w:rPr>
        <w:t>Kriner</w:t>
      </w:r>
      <w:proofErr w:type="spellEnd"/>
      <w:r w:rsidR="00CA3D44" w:rsidRPr="007A2391">
        <w:rPr>
          <w:rFonts w:ascii="Bookman Old Style" w:hAnsi="Bookman Old Style"/>
        </w:rPr>
        <w:t xml:space="preserve">, 2023; </w:t>
      </w:r>
      <w:r w:rsidR="001F319B" w:rsidRPr="000F24F2">
        <w:rPr>
          <w:rFonts w:ascii="Bookman Old Style" w:hAnsi="Bookman Old Style"/>
          <w:lang w:val="en-US"/>
        </w:rPr>
        <w:t xml:space="preserve">Garcia de </w:t>
      </w:r>
      <w:proofErr w:type="spellStart"/>
      <w:r w:rsidR="001F319B" w:rsidRPr="000F24F2">
        <w:rPr>
          <w:rFonts w:ascii="Bookman Old Style" w:hAnsi="Bookman Old Style"/>
          <w:lang w:val="en-US"/>
        </w:rPr>
        <w:t>Viedma</w:t>
      </w:r>
      <w:proofErr w:type="spellEnd"/>
      <w:r w:rsidR="001F319B">
        <w:rPr>
          <w:rFonts w:ascii="Bookman Old Style" w:hAnsi="Bookman Old Style"/>
        </w:rPr>
        <w:t xml:space="preserve">, 2025; </w:t>
      </w:r>
      <w:proofErr w:type="spellStart"/>
      <w:r w:rsidR="00CA3D44" w:rsidRPr="007A2391">
        <w:rPr>
          <w:rFonts w:ascii="Bookman Old Style" w:hAnsi="Bookman Old Style"/>
        </w:rPr>
        <w:t>Hannig</w:t>
      </w:r>
      <w:proofErr w:type="spellEnd"/>
      <w:r w:rsidR="00CA3D44" w:rsidRPr="007A2391">
        <w:rPr>
          <w:rFonts w:ascii="Bookman Old Style" w:hAnsi="Bookman Old Style"/>
        </w:rPr>
        <w:t xml:space="preserve"> </w:t>
      </w:r>
      <w:proofErr w:type="spellStart"/>
      <w:r w:rsidR="00CA3D44" w:rsidRPr="007A2391">
        <w:rPr>
          <w:rFonts w:ascii="Bookman Old Style" w:hAnsi="Bookman Old Style"/>
        </w:rPr>
        <w:t>Nunez</w:t>
      </w:r>
      <w:proofErr w:type="spellEnd"/>
      <w:r w:rsidR="00CA3D44" w:rsidRPr="007A2391">
        <w:rPr>
          <w:rFonts w:ascii="Bookman Old Style" w:hAnsi="Bookman Old Style"/>
        </w:rPr>
        <w:t>, 2025).</w:t>
      </w:r>
      <w:r w:rsidR="00DF4667">
        <w:rPr>
          <w:rFonts w:ascii="Bookman Old Style" w:hAnsi="Bookman Old Style"/>
        </w:rPr>
        <w:t xml:space="preserve"> Ovaj optimistični pogled na odnos tehnologije i demokracije često se u literaturi opisuje kao perspektiva digitalne ili tehnološki potpomognute demokracije.</w:t>
      </w:r>
    </w:p>
    <w:p w14:paraId="3C17E5B0" w14:textId="2EE25F9B" w:rsidR="00CD4D61" w:rsidRDefault="00412C3F" w:rsidP="00D66EE3">
      <w:pPr>
        <w:spacing w:after="0" w:line="240" w:lineRule="auto"/>
        <w:ind w:firstLine="720"/>
        <w:jc w:val="both"/>
        <w:rPr>
          <w:rStyle w:val="bzpyqfadein"/>
          <w:rFonts w:ascii="Bookman Old Style" w:hAnsi="Bookman Old Style"/>
        </w:rPr>
      </w:pPr>
      <w:r w:rsidRPr="00C758CA">
        <w:rPr>
          <w:rFonts w:ascii="Bookman Old Style" w:hAnsi="Bookman Old Style"/>
        </w:rPr>
        <w:t>Drugi pristup upozorava</w:t>
      </w:r>
      <w:r w:rsidR="00AC460B" w:rsidRPr="00C758CA">
        <w:rPr>
          <w:rFonts w:ascii="Bookman Old Style" w:hAnsi="Bookman Old Style"/>
        </w:rPr>
        <w:t xml:space="preserve"> na negativne posljedice tehnologije </w:t>
      </w:r>
      <w:r w:rsidR="002825CB" w:rsidRPr="00C758CA">
        <w:rPr>
          <w:rFonts w:ascii="Bookman Old Style" w:hAnsi="Bookman Old Style"/>
        </w:rPr>
        <w:t>za</w:t>
      </w:r>
      <w:r w:rsidR="00AC460B" w:rsidRPr="00C758CA">
        <w:rPr>
          <w:rFonts w:ascii="Bookman Old Style" w:hAnsi="Bookman Old Style"/>
        </w:rPr>
        <w:t xml:space="preserve"> demokraciju. U</w:t>
      </w:r>
      <w:r w:rsidR="00586F64" w:rsidRPr="00C758CA">
        <w:rPr>
          <w:rFonts w:ascii="Bookman Old Style" w:hAnsi="Bookman Old Style"/>
        </w:rPr>
        <w:t>mjetna inteligencija,</w:t>
      </w:r>
      <w:r w:rsidR="00AC460B" w:rsidRPr="00C758CA">
        <w:rPr>
          <w:rFonts w:ascii="Bookman Old Style" w:hAnsi="Bookman Old Style"/>
        </w:rPr>
        <w:t xml:space="preserve"> kao </w:t>
      </w:r>
      <w:proofErr w:type="spellStart"/>
      <w:r w:rsidR="00AC460B" w:rsidRPr="00C758CA">
        <w:rPr>
          <w:rFonts w:ascii="Bookman Old Style" w:hAnsi="Bookman Old Style"/>
        </w:rPr>
        <w:t>disruptivna</w:t>
      </w:r>
      <w:proofErr w:type="spellEnd"/>
      <w:r w:rsidR="00AC460B" w:rsidRPr="00C758CA">
        <w:rPr>
          <w:rFonts w:ascii="Bookman Old Style" w:hAnsi="Bookman Old Style"/>
        </w:rPr>
        <w:t xml:space="preserve"> tehnologija</w:t>
      </w:r>
      <w:r w:rsidR="00BC03C8">
        <w:rPr>
          <w:rFonts w:ascii="Bookman Old Style" w:hAnsi="Bookman Old Style"/>
        </w:rPr>
        <w:t>,</w:t>
      </w:r>
      <w:r w:rsidR="00AC460B" w:rsidRPr="00C758CA">
        <w:rPr>
          <w:rFonts w:ascii="Bookman Old Style" w:hAnsi="Bookman Old Style"/>
        </w:rPr>
        <w:t xml:space="preserve"> može narušiti postojeće demokratske mehanizme i oslabiti vrijednosti liberalizma. </w:t>
      </w:r>
      <w:r w:rsidR="009622F1" w:rsidRPr="00C758CA">
        <w:rPr>
          <w:rFonts w:ascii="Bookman Old Style" w:hAnsi="Bookman Old Style"/>
        </w:rPr>
        <w:t xml:space="preserve">Primjerice, generativna </w:t>
      </w:r>
      <w:r w:rsidR="006B642F" w:rsidRPr="00C758CA">
        <w:rPr>
          <w:rFonts w:ascii="Bookman Old Style" w:hAnsi="Bookman Old Style"/>
        </w:rPr>
        <w:t>umjetna inteligencija</w:t>
      </w:r>
      <w:r w:rsidR="009622F1" w:rsidRPr="00C758CA">
        <w:rPr>
          <w:rFonts w:ascii="Bookman Old Style" w:hAnsi="Bookman Old Style"/>
        </w:rPr>
        <w:t xml:space="preserve"> ima sposobnost proizvoditi dezinformacije</w:t>
      </w:r>
      <w:r w:rsidR="00264AB5" w:rsidRPr="00C758CA">
        <w:rPr>
          <w:rFonts w:ascii="Bookman Old Style" w:hAnsi="Bookman Old Style"/>
        </w:rPr>
        <w:t xml:space="preserve"> u </w:t>
      </w:r>
      <w:r w:rsidR="008632D9" w:rsidRPr="00C758CA">
        <w:rPr>
          <w:rFonts w:ascii="Bookman Old Style" w:hAnsi="Bookman Old Style"/>
        </w:rPr>
        <w:t xml:space="preserve">dosad </w:t>
      </w:r>
      <w:r w:rsidR="00264AB5" w:rsidRPr="00C758CA">
        <w:rPr>
          <w:rFonts w:ascii="Bookman Old Style" w:hAnsi="Bookman Old Style"/>
        </w:rPr>
        <w:t xml:space="preserve">nezapamćenom opsegu, što može ugroziti </w:t>
      </w:r>
      <w:r w:rsidR="006D4DAA" w:rsidRPr="00C758CA">
        <w:rPr>
          <w:rFonts w:ascii="Bookman Old Style" w:hAnsi="Bookman Old Style"/>
        </w:rPr>
        <w:t xml:space="preserve">informacijski integritet izbora i javnih rasprava. Automatizirani </w:t>
      </w:r>
      <w:r w:rsidR="00C20B70" w:rsidRPr="00C758CA">
        <w:rPr>
          <w:rFonts w:ascii="Bookman Old Style" w:hAnsi="Bookman Old Style"/>
        </w:rPr>
        <w:t>algoritmi</w:t>
      </w:r>
      <w:r w:rsidR="002E7638" w:rsidRPr="00C758CA">
        <w:rPr>
          <w:rFonts w:ascii="Bookman Old Style" w:hAnsi="Bookman Old Style"/>
        </w:rPr>
        <w:t xml:space="preserve"> mogu biti netransparentni, otežavajući javnu kontrolu i odgovornost institucija ako se oslanjaju na takve alate u donošenju odluka</w:t>
      </w:r>
      <w:r w:rsidR="001A2761">
        <w:rPr>
          <w:rFonts w:ascii="Bookman Old Style" w:hAnsi="Bookman Old Style"/>
        </w:rPr>
        <w:t xml:space="preserve"> (</w:t>
      </w:r>
      <w:proofErr w:type="spellStart"/>
      <w:r w:rsidR="001A2761">
        <w:rPr>
          <w:rFonts w:ascii="Bookman Old Style" w:hAnsi="Bookman Old Style"/>
        </w:rPr>
        <w:t>O'Neil</w:t>
      </w:r>
      <w:proofErr w:type="spellEnd"/>
      <w:r w:rsidR="001A2761">
        <w:rPr>
          <w:rFonts w:ascii="Bookman Old Style" w:hAnsi="Bookman Old Style"/>
        </w:rPr>
        <w:t>, 2016)</w:t>
      </w:r>
      <w:r w:rsidR="002E7638" w:rsidRPr="00C758CA">
        <w:rPr>
          <w:rFonts w:ascii="Bookman Old Style" w:hAnsi="Bookman Old Style"/>
        </w:rPr>
        <w:t>. Također</w:t>
      </w:r>
      <w:r w:rsidR="001E488D" w:rsidRPr="00C758CA">
        <w:rPr>
          <w:rFonts w:ascii="Bookman Old Style" w:hAnsi="Bookman Old Style"/>
        </w:rPr>
        <w:t>, sustavi</w:t>
      </w:r>
      <w:r w:rsidR="00F9248A" w:rsidRPr="00C758CA">
        <w:rPr>
          <w:rFonts w:ascii="Bookman Old Style" w:hAnsi="Bookman Old Style"/>
        </w:rPr>
        <w:t xml:space="preserve"> umjetne inteligencije</w:t>
      </w:r>
      <w:r w:rsidR="001E488D" w:rsidRPr="00C758CA">
        <w:rPr>
          <w:rFonts w:ascii="Bookman Old Style" w:hAnsi="Bookman Old Style"/>
        </w:rPr>
        <w:t xml:space="preserve"> mogu replicirati ili pojačavati pristranosti i nejednakosti </w:t>
      </w:r>
      <w:r w:rsidR="000737CA" w:rsidRPr="00C758CA">
        <w:rPr>
          <w:rFonts w:ascii="Bookman Old Style" w:hAnsi="Bookman Old Style"/>
        </w:rPr>
        <w:t xml:space="preserve">prisutne u podacima </w:t>
      </w:r>
      <w:r w:rsidR="008537E9" w:rsidRPr="00C758CA">
        <w:rPr>
          <w:rFonts w:ascii="Bookman Old Style" w:hAnsi="Bookman Old Style"/>
        </w:rPr>
        <w:t xml:space="preserve">na kojima su trenirani, što može dovesti do diskriminatornih ishoda </w:t>
      </w:r>
      <w:r w:rsidR="00C34139" w:rsidRPr="00C758CA">
        <w:rPr>
          <w:rFonts w:ascii="Bookman Old Style" w:hAnsi="Bookman Old Style"/>
        </w:rPr>
        <w:t xml:space="preserve">(primjerice, u odobravanju kredita, zapošljavanju ili policijskim nadzorima) i time narušiti princip jednake </w:t>
      </w:r>
      <w:r w:rsidR="0082539B" w:rsidRPr="00C758CA">
        <w:rPr>
          <w:rFonts w:ascii="Bookman Old Style" w:hAnsi="Bookman Old Style"/>
        </w:rPr>
        <w:t xml:space="preserve">zaštite </w:t>
      </w:r>
      <w:r w:rsidR="00CF7B0B" w:rsidRPr="00C758CA">
        <w:rPr>
          <w:rFonts w:ascii="Bookman Old Style" w:hAnsi="Bookman Old Style"/>
        </w:rPr>
        <w:t xml:space="preserve">pred </w:t>
      </w:r>
      <w:r w:rsidR="0082539B" w:rsidRPr="00C758CA">
        <w:rPr>
          <w:rFonts w:ascii="Bookman Old Style" w:hAnsi="Bookman Old Style"/>
        </w:rPr>
        <w:t>zakon</w:t>
      </w:r>
      <w:r w:rsidR="00CF7B0B" w:rsidRPr="00C758CA">
        <w:rPr>
          <w:rFonts w:ascii="Bookman Old Style" w:hAnsi="Bookman Old Style"/>
        </w:rPr>
        <w:t>om</w:t>
      </w:r>
      <w:r w:rsidR="0082539B" w:rsidRPr="00C758CA">
        <w:rPr>
          <w:rFonts w:ascii="Bookman Old Style" w:hAnsi="Bookman Old Style"/>
        </w:rPr>
        <w:t>.</w:t>
      </w:r>
      <w:r w:rsidR="00863208">
        <w:rPr>
          <w:rStyle w:val="FootnoteReference"/>
          <w:rFonts w:ascii="Bookman Old Style" w:hAnsi="Bookman Old Style"/>
        </w:rPr>
        <w:footnoteReference w:id="4"/>
      </w:r>
      <w:r w:rsidR="0082539B" w:rsidRPr="00C758CA">
        <w:rPr>
          <w:rFonts w:ascii="Bookman Old Style" w:hAnsi="Bookman Old Style"/>
        </w:rPr>
        <w:t xml:space="preserve"> Nadalje</w:t>
      </w:r>
      <w:r w:rsidR="00743B75" w:rsidRPr="00C758CA">
        <w:rPr>
          <w:rFonts w:ascii="Bookman Old Style" w:hAnsi="Bookman Old Style"/>
        </w:rPr>
        <w:t>,</w:t>
      </w:r>
      <w:r w:rsidR="0082539B" w:rsidRPr="00C758CA">
        <w:rPr>
          <w:rFonts w:ascii="Bookman Old Style" w:hAnsi="Bookman Old Style"/>
        </w:rPr>
        <w:t xml:space="preserve"> masovni nadzor potpomognut</w:t>
      </w:r>
      <w:r w:rsidR="004427A0" w:rsidRPr="00C758CA">
        <w:rPr>
          <w:rFonts w:ascii="Bookman Old Style" w:hAnsi="Bookman Old Style"/>
        </w:rPr>
        <w:t xml:space="preserve"> </w:t>
      </w:r>
      <w:r w:rsidR="0082539B" w:rsidRPr="00C758CA">
        <w:rPr>
          <w:rFonts w:ascii="Bookman Old Style" w:hAnsi="Bookman Old Style"/>
        </w:rPr>
        <w:lastRenderedPageBreak/>
        <w:t xml:space="preserve">tehnologijama </w:t>
      </w:r>
      <w:r w:rsidR="00831904" w:rsidRPr="00C758CA">
        <w:rPr>
          <w:rFonts w:ascii="Bookman Old Style" w:hAnsi="Bookman Old Style"/>
        </w:rPr>
        <w:t>umjetne inteligencije</w:t>
      </w:r>
      <w:r w:rsidR="0082539B" w:rsidRPr="00C758CA">
        <w:rPr>
          <w:rFonts w:ascii="Bookman Old Style" w:hAnsi="Bookman Old Style"/>
        </w:rPr>
        <w:t xml:space="preserve"> (primjerice, prepoznavanje lica na javnim mjestima, praćenje </w:t>
      </w:r>
      <w:r w:rsidR="0082539B" w:rsidRPr="00C758CA">
        <w:rPr>
          <w:rFonts w:ascii="Bookman Old Style" w:hAnsi="Bookman Old Style"/>
          <w:i/>
          <w:iCs/>
        </w:rPr>
        <w:t>online</w:t>
      </w:r>
      <w:r w:rsidR="0082539B" w:rsidRPr="00C758CA">
        <w:rPr>
          <w:rFonts w:ascii="Bookman Old Style" w:hAnsi="Bookman Old Style"/>
        </w:rPr>
        <w:t xml:space="preserve"> aktivnosti) otvara mogućnosti za ozbil</w:t>
      </w:r>
      <w:r w:rsidR="00C85E7B" w:rsidRPr="00C758CA">
        <w:rPr>
          <w:rFonts w:ascii="Bookman Old Style" w:hAnsi="Bookman Old Style"/>
        </w:rPr>
        <w:t>jna kršenja privatnosti i zloupotrebe od strane države ili privatnih aktera.</w:t>
      </w:r>
      <w:r w:rsidR="00E634ED">
        <w:rPr>
          <w:rStyle w:val="FootnoteReference"/>
          <w:rFonts w:ascii="Bookman Old Style" w:hAnsi="Bookman Old Style"/>
        </w:rPr>
        <w:footnoteReference w:id="5"/>
      </w:r>
      <w:r w:rsidR="00C85E7B" w:rsidRPr="00C758CA">
        <w:rPr>
          <w:rFonts w:ascii="Bookman Old Style" w:hAnsi="Bookman Old Style"/>
        </w:rPr>
        <w:t xml:space="preserve"> Ukratko, postoji bojazan da </w:t>
      </w:r>
      <w:r w:rsidR="00831904" w:rsidRPr="00C758CA">
        <w:rPr>
          <w:rFonts w:ascii="Bookman Old Style" w:hAnsi="Bookman Old Style"/>
        </w:rPr>
        <w:t>umjetn</w:t>
      </w:r>
      <w:r w:rsidR="00743B75" w:rsidRPr="00C758CA">
        <w:rPr>
          <w:rFonts w:ascii="Bookman Old Style" w:hAnsi="Bookman Old Style"/>
        </w:rPr>
        <w:t>a</w:t>
      </w:r>
      <w:r w:rsidR="00831904" w:rsidRPr="00C758CA">
        <w:rPr>
          <w:rFonts w:ascii="Bookman Old Style" w:hAnsi="Bookman Old Style"/>
        </w:rPr>
        <w:t xml:space="preserve"> inteligencija</w:t>
      </w:r>
      <w:r w:rsidR="00C85E7B" w:rsidRPr="00C758CA">
        <w:rPr>
          <w:rFonts w:ascii="Bookman Old Style" w:hAnsi="Bookman Old Style"/>
        </w:rPr>
        <w:t xml:space="preserve"> – ako ostane neobuzdana – može podrivati ključne demokratske stupove kao što su </w:t>
      </w:r>
      <w:r w:rsidR="00616975" w:rsidRPr="00C758CA">
        <w:rPr>
          <w:rFonts w:ascii="Bookman Old Style" w:hAnsi="Bookman Old Style"/>
        </w:rPr>
        <w:t>odgovornost političkih elita, vladavina prava i povjerenje javnosti</w:t>
      </w:r>
      <w:r w:rsidR="00AF2863" w:rsidRPr="00C758CA">
        <w:rPr>
          <w:rFonts w:ascii="Bookman Old Style" w:hAnsi="Bookman Old Style"/>
        </w:rPr>
        <w:t xml:space="preserve"> </w:t>
      </w:r>
      <w:r w:rsidR="001B6958" w:rsidRPr="00C758CA">
        <w:rPr>
          <w:rFonts w:ascii="Bookman Old Style" w:hAnsi="Bookman Old Style"/>
        </w:rPr>
        <w:t>(</w:t>
      </w:r>
      <w:proofErr w:type="spellStart"/>
      <w:r w:rsidR="001B6958" w:rsidRPr="00C758CA">
        <w:rPr>
          <w:rFonts w:ascii="Bookman Old Style" w:hAnsi="Bookman Old Style"/>
        </w:rPr>
        <w:t>Kreps</w:t>
      </w:r>
      <w:proofErr w:type="spellEnd"/>
      <w:r w:rsidR="001B6958" w:rsidRPr="00C758CA">
        <w:rPr>
          <w:rFonts w:ascii="Bookman Old Style" w:hAnsi="Bookman Old Style"/>
        </w:rPr>
        <w:t xml:space="preserve"> i </w:t>
      </w:r>
      <w:proofErr w:type="spellStart"/>
      <w:r w:rsidR="001B6958" w:rsidRPr="00C758CA">
        <w:rPr>
          <w:rFonts w:ascii="Bookman Old Style" w:hAnsi="Bookman Old Style"/>
        </w:rPr>
        <w:t>Kriner</w:t>
      </w:r>
      <w:proofErr w:type="spellEnd"/>
      <w:r w:rsidR="001B6958" w:rsidRPr="00C758CA">
        <w:rPr>
          <w:rFonts w:ascii="Bookman Old Style" w:hAnsi="Bookman Old Style"/>
        </w:rPr>
        <w:t>, 2023)</w:t>
      </w:r>
      <w:r w:rsidR="00616975" w:rsidRPr="00C758CA">
        <w:rPr>
          <w:rFonts w:ascii="Bookman Old Style" w:hAnsi="Bookman Old Style"/>
        </w:rPr>
        <w:t>.</w:t>
      </w:r>
      <w:r w:rsidR="00C758CA" w:rsidRPr="00C758CA">
        <w:rPr>
          <w:rFonts w:ascii="Bookman Old Style" w:hAnsi="Bookman Old Style"/>
        </w:rPr>
        <w:t xml:space="preserve"> </w:t>
      </w:r>
      <w:r w:rsidR="00C758CA" w:rsidRPr="00C758CA">
        <w:rPr>
          <w:rStyle w:val="bzpyqfadein"/>
          <w:rFonts w:ascii="Bookman Old Style" w:hAnsi="Bookman Old Style"/>
        </w:rPr>
        <w:t>Ovaj kritički pristup u literaturi se često povezuje s tehnološkim skepticizmom prema digitalnim platformama i umjetnoj inteligenciji.</w:t>
      </w:r>
    </w:p>
    <w:p w14:paraId="6BC055B2" w14:textId="788DBD17" w:rsidR="00647311" w:rsidRPr="00FB7BAF" w:rsidRDefault="00B36A61" w:rsidP="00D66EE3">
      <w:pPr>
        <w:spacing w:after="0" w:line="240" w:lineRule="auto"/>
        <w:ind w:firstLine="720"/>
        <w:jc w:val="both"/>
        <w:rPr>
          <w:rFonts w:ascii="Bookman Old Style" w:hAnsi="Bookman Old Style"/>
        </w:rPr>
      </w:pPr>
      <w:r w:rsidRPr="00B36A61">
        <w:rPr>
          <w:rStyle w:val="bzpyqfadein"/>
          <w:rFonts w:ascii="Bookman Old Style" w:hAnsi="Bookman Old Style"/>
        </w:rPr>
        <w:t>U središtu ove rasprave nalazi se pitanje kako tehnološke promjene utječu na temeljne uvjete funkcioniranja demokratskog poretka. Liberalna demokracija ne ovisi samo o formalnim institucijama nego i o širem društvenom okruženju koje uključuje javnu sferu, informacijske tokove i razinu povjerenja među građanima i prema institucijama.</w:t>
      </w:r>
      <w:r>
        <w:rPr>
          <w:rStyle w:val="bzpyqfadein"/>
          <w:rFonts w:ascii="Bookman Old Style" w:hAnsi="Bookman Old Style"/>
        </w:rPr>
        <w:t xml:space="preserve"> </w:t>
      </w:r>
      <w:r w:rsidR="000A0FE9" w:rsidRPr="00FB7BAF">
        <w:rPr>
          <w:rFonts w:ascii="Bookman Old Style" w:hAnsi="Bookman Old Style"/>
        </w:rPr>
        <w:t>Upravo je povjerenje možda i najvažnij</w:t>
      </w:r>
      <w:r w:rsidR="00972A25" w:rsidRPr="00FB7BAF">
        <w:rPr>
          <w:rFonts w:ascii="Bookman Old Style" w:hAnsi="Bookman Old Style"/>
        </w:rPr>
        <w:t>a kategorija</w:t>
      </w:r>
      <w:r w:rsidR="000A0FE9" w:rsidRPr="00FB7BAF">
        <w:rPr>
          <w:rFonts w:ascii="Bookman Old Style" w:hAnsi="Bookman Old Style"/>
        </w:rPr>
        <w:t xml:space="preserve"> za ovu raspravu. </w:t>
      </w:r>
      <w:r w:rsidR="004C2329" w:rsidRPr="00FB7BAF">
        <w:rPr>
          <w:rFonts w:ascii="Bookman Old Style" w:hAnsi="Bookman Old Style"/>
        </w:rPr>
        <w:t xml:space="preserve">Liberalno-demokratski poredak ovisi o povjerenju građana u institucije, izbore i informacije kojima raspolažu. </w:t>
      </w:r>
      <w:r w:rsidR="008A3702" w:rsidRPr="00FB7BAF">
        <w:rPr>
          <w:rFonts w:ascii="Bookman Old Style" w:hAnsi="Bookman Old Style"/>
        </w:rPr>
        <w:t xml:space="preserve">Takav poredak </w:t>
      </w:r>
      <w:r w:rsidR="008A3702" w:rsidRPr="00FB7BAF">
        <w:rPr>
          <w:rStyle w:val="bzpyqfadein"/>
          <w:rFonts w:ascii="Bookman Old Style" w:hAnsi="Bookman Old Style"/>
        </w:rPr>
        <w:t>uvelike ovisi o postojanju relativno pouzdanog informacijskog okruženja u kojem građani mogu formirati političke stavove na temelju vjerodostojnih informacija</w:t>
      </w:r>
      <w:r w:rsidR="00FB7BAF" w:rsidRPr="00FB7BAF">
        <w:rPr>
          <w:rStyle w:val="bzpyqfadein"/>
          <w:rFonts w:ascii="Bookman Old Style" w:hAnsi="Bookman Old Style"/>
        </w:rPr>
        <w:t xml:space="preserve">. </w:t>
      </w:r>
      <w:r w:rsidR="00681DB7" w:rsidRPr="00FB7BAF">
        <w:rPr>
          <w:rFonts w:ascii="Bookman Old Style" w:hAnsi="Bookman Old Style"/>
        </w:rPr>
        <w:t xml:space="preserve">Ako </w:t>
      </w:r>
      <w:r w:rsidR="00CD4D61" w:rsidRPr="00FB7BAF">
        <w:rPr>
          <w:rFonts w:ascii="Bookman Old Style" w:hAnsi="Bookman Old Style"/>
        </w:rPr>
        <w:t>umjetna inteligencija</w:t>
      </w:r>
      <w:r w:rsidR="00681DB7" w:rsidRPr="00FB7BAF">
        <w:rPr>
          <w:rFonts w:ascii="Bookman Old Style" w:hAnsi="Bookman Old Style"/>
        </w:rPr>
        <w:t xml:space="preserve"> generira informacijsko okruženje preplavljeno lažnim ili manipulativnim sadržaj</w:t>
      </w:r>
      <w:r w:rsidR="00882A5E" w:rsidRPr="00FB7BAF">
        <w:rPr>
          <w:rFonts w:ascii="Bookman Old Style" w:hAnsi="Bookman Old Style"/>
        </w:rPr>
        <w:t>ima</w:t>
      </w:r>
      <w:r w:rsidR="00681DB7" w:rsidRPr="00FB7BAF">
        <w:rPr>
          <w:rFonts w:ascii="Bookman Old Style" w:hAnsi="Bookman Old Style"/>
        </w:rPr>
        <w:t>, građanima postaje teško razlikovati istinu od laži, što vodi u apatiju, cinizam i nihilizam</w:t>
      </w:r>
      <w:r w:rsidR="00882A5E" w:rsidRPr="00FB7BAF">
        <w:rPr>
          <w:rFonts w:ascii="Bookman Old Style" w:hAnsi="Bookman Old Style"/>
        </w:rPr>
        <w:t>,</w:t>
      </w:r>
      <w:r w:rsidR="00681DB7" w:rsidRPr="00FB7BAF">
        <w:rPr>
          <w:rFonts w:ascii="Bookman Old Style" w:hAnsi="Bookman Old Style"/>
        </w:rPr>
        <w:t xml:space="preserve"> u kojem više nitko </w:t>
      </w:r>
      <w:r w:rsidR="00C23A18" w:rsidRPr="00FB7BAF">
        <w:rPr>
          <w:rFonts w:ascii="Bookman Old Style" w:hAnsi="Bookman Old Style"/>
        </w:rPr>
        <w:t>ničemu ne vjeruje. Erozija povjerenja šteti demokraciji jer obeshrabruje sudjelovanje i potiče polarizaciju</w:t>
      </w:r>
      <w:r w:rsidR="00697F38" w:rsidRPr="00FB7BAF">
        <w:rPr>
          <w:rFonts w:ascii="Bookman Old Style" w:hAnsi="Bookman Old Style"/>
        </w:rPr>
        <w:t>, pri čemu</w:t>
      </w:r>
      <w:r w:rsidR="00EC73A2" w:rsidRPr="00FB7BAF">
        <w:rPr>
          <w:rFonts w:ascii="Bookman Old Style" w:hAnsi="Bookman Old Style"/>
        </w:rPr>
        <w:t xml:space="preserve"> se</w:t>
      </w:r>
      <w:r w:rsidR="00697F38" w:rsidRPr="00FB7BAF">
        <w:rPr>
          <w:rFonts w:ascii="Bookman Old Style" w:hAnsi="Bookman Old Style"/>
        </w:rPr>
        <w:t xml:space="preserve"> pod polarizacijom ovdje razumijeva povlačenje građana u uske krugove istomišljenika </w:t>
      </w:r>
      <w:r w:rsidR="000449BC" w:rsidRPr="00FB7BAF">
        <w:rPr>
          <w:rFonts w:ascii="Bookman Old Style" w:hAnsi="Bookman Old Style"/>
        </w:rPr>
        <w:t>u kojima</w:t>
      </w:r>
      <w:r w:rsidR="00697F38" w:rsidRPr="00FB7BAF">
        <w:rPr>
          <w:rFonts w:ascii="Bookman Old Style" w:hAnsi="Bookman Old Style"/>
        </w:rPr>
        <w:t xml:space="preserve"> vlada nepovjerenje prema svima drugima. </w:t>
      </w:r>
      <w:r w:rsidR="00E34592" w:rsidRPr="00FB7BAF">
        <w:rPr>
          <w:rFonts w:ascii="Bookman Old Style" w:hAnsi="Bookman Old Style"/>
        </w:rPr>
        <w:t xml:space="preserve">S druge strane, ako se </w:t>
      </w:r>
      <w:r w:rsidR="007E395D" w:rsidRPr="00FB7BAF">
        <w:rPr>
          <w:rFonts w:ascii="Bookman Old Style" w:hAnsi="Bookman Old Style"/>
        </w:rPr>
        <w:t xml:space="preserve">umjetna inteligencija </w:t>
      </w:r>
      <w:r w:rsidR="00E34592" w:rsidRPr="00FB7BAF">
        <w:rPr>
          <w:rFonts w:ascii="Bookman Old Style" w:hAnsi="Bookman Old Style"/>
        </w:rPr>
        <w:t>razvija i primjenjuje uz poštovanje etičkih i pravnih standarda, ona može doprinijeti obnovi povjerenja – primjerice, algoritamska transparentnost i odgovornost mogu pokazati da se tehnologija koristi na dobrobit javnosti, a ne protiv nje</w:t>
      </w:r>
      <w:r w:rsidR="00461B51" w:rsidRPr="00FB7BAF">
        <w:rPr>
          <w:rFonts w:ascii="Bookman Old Style" w:hAnsi="Bookman Old Style"/>
        </w:rPr>
        <w:t xml:space="preserve"> (</w:t>
      </w:r>
      <w:proofErr w:type="spellStart"/>
      <w:r w:rsidR="00461B51" w:rsidRPr="00FB7BAF">
        <w:rPr>
          <w:rFonts w:ascii="Bookman Old Style" w:hAnsi="Bookman Old Style"/>
        </w:rPr>
        <w:t>Kreps</w:t>
      </w:r>
      <w:proofErr w:type="spellEnd"/>
      <w:r w:rsidR="00461B51" w:rsidRPr="00FB7BAF">
        <w:rPr>
          <w:rFonts w:ascii="Bookman Old Style" w:hAnsi="Bookman Old Style"/>
        </w:rPr>
        <w:t xml:space="preserve"> i </w:t>
      </w:r>
      <w:proofErr w:type="spellStart"/>
      <w:r w:rsidR="00461B51" w:rsidRPr="00FB7BAF">
        <w:rPr>
          <w:rFonts w:ascii="Bookman Old Style" w:hAnsi="Bookman Old Style"/>
        </w:rPr>
        <w:t>Kriner</w:t>
      </w:r>
      <w:proofErr w:type="spellEnd"/>
      <w:r w:rsidR="00461B51" w:rsidRPr="00FB7BAF">
        <w:rPr>
          <w:rFonts w:ascii="Bookman Old Style" w:hAnsi="Bookman Old Style"/>
        </w:rPr>
        <w:t>, 2023)</w:t>
      </w:r>
      <w:r w:rsidR="00E34592" w:rsidRPr="00FB7BAF">
        <w:rPr>
          <w:rFonts w:ascii="Bookman Old Style" w:hAnsi="Bookman Old Style"/>
        </w:rPr>
        <w:t>.</w:t>
      </w:r>
    </w:p>
    <w:p w14:paraId="7B510FAF" w14:textId="77777777" w:rsidR="007F289B" w:rsidRPr="007F289B" w:rsidRDefault="007F289B" w:rsidP="007F289B">
      <w:pPr>
        <w:spacing w:after="0" w:line="240" w:lineRule="auto"/>
        <w:ind w:firstLine="720"/>
        <w:jc w:val="both"/>
        <w:rPr>
          <w:rFonts w:ascii="Bookman Old Style" w:eastAsia="Times New Roman" w:hAnsi="Bookman Old Style" w:cs="Times New Roman"/>
          <w:kern w:val="0"/>
          <w14:ligatures w14:val="none"/>
        </w:rPr>
      </w:pPr>
      <w:r w:rsidRPr="007F289B">
        <w:rPr>
          <w:rFonts w:ascii="Bookman Old Style" w:eastAsia="Times New Roman" w:hAnsi="Bookman Old Style" w:cs="Times New Roman"/>
          <w:kern w:val="0"/>
          <w14:ligatures w14:val="none"/>
        </w:rPr>
        <w:t xml:space="preserve">Ove dvije perspektive nisu nužno isključive. Kao što argumentiraju </w:t>
      </w:r>
      <w:proofErr w:type="spellStart"/>
      <w:r w:rsidRPr="007F289B">
        <w:rPr>
          <w:rFonts w:ascii="Bookman Old Style" w:eastAsia="Times New Roman" w:hAnsi="Bookman Old Style" w:cs="Times New Roman"/>
          <w:kern w:val="0"/>
          <w14:ligatures w14:val="none"/>
        </w:rPr>
        <w:t>Zuboff</w:t>
      </w:r>
      <w:proofErr w:type="spellEnd"/>
      <w:r w:rsidRPr="007F289B">
        <w:rPr>
          <w:rFonts w:ascii="Bookman Old Style" w:eastAsia="Times New Roman" w:hAnsi="Bookman Old Style" w:cs="Times New Roman"/>
          <w:kern w:val="0"/>
          <w14:ligatures w14:val="none"/>
        </w:rPr>
        <w:t xml:space="preserve"> (2019) u kontekstu nadzornog kapitalizma i </w:t>
      </w:r>
      <w:proofErr w:type="spellStart"/>
      <w:r w:rsidRPr="007F289B">
        <w:rPr>
          <w:rFonts w:ascii="Bookman Old Style" w:eastAsia="Times New Roman" w:hAnsi="Bookman Old Style" w:cs="Times New Roman"/>
          <w:kern w:val="0"/>
          <w14:ligatures w14:val="none"/>
        </w:rPr>
        <w:t>Pasquale</w:t>
      </w:r>
      <w:proofErr w:type="spellEnd"/>
      <w:r w:rsidRPr="007F289B">
        <w:rPr>
          <w:rFonts w:ascii="Bookman Old Style" w:eastAsia="Times New Roman" w:hAnsi="Bookman Old Style" w:cs="Times New Roman"/>
          <w:kern w:val="0"/>
          <w14:ligatures w14:val="none"/>
        </w:rPr>
        <w:t xml:space="preserve"> (2015) u analizi netransparentnih algoritamskih sustava, tehnologija sama po sebi nije ni </w:t>
      </w:r>
      <w:proofErr w:type="spellStart"/>
      <w:r w:rsidRPr="007F289B">
        <w:rPr>
          <w:rFonts w:ascii="Bookman Old Style" w:eastAsia="Times New Roman" w:hAnsi="Bookman Old Style" w:cs="Times New Roman"/>
          <w:kern w:val="0"/>
          <w14:ligatures w14:val="none"/>
        </w:rPr>
        <w:t>emancipatorna</w:t>
      </w:r>
      <w:proofErr w:type="spellEnd"/>
      <w:r w:rsidRPr="007F289B">
        <w:rPr>
          <w:rFonts w:ascii="Bookman Old Style" w:eastAsia="Times New Roman" w:hAnsi="Bookman Old Style" w:cs="Times New Roman"/>
          <w:kern w:val="0"/>
          <w14:ligatures w14:val="none"/>
        </w:rPr>
        <w:t xml:space="preserve"> ni represivna – ona poprima demokratski ili antidemokratski karakter ovisno o društvenim, pravnim i institucionalnim uvjetima svoje primjene. </w:t>
      </w:r>
      <w:proofErr w:type="spellStart"/>
      <w:r w:rsidRPr="007F289B">
        <w:rPr>
          <w:rFonts w:ascii="Bookman Old Style" w:eastAsia="Times New Roman" w:hAnsi="Bookman Old Style" w:cs="Times New Roman"/>
          <w:kern w:val="0"/>
          <w14:ligatures w14:val="none"/>
        </w:rPr>
        <w:t>Zuboff</w:t>
      </w:r>
      <w:proofErr w:type="spellEnd"/>
      <w:r w:rsidRPr="007F289B">
        <w:rPr>
          <w:rFonts w:ascii="Bookman Old Style" w:eastAsia="Times New Roman" w:hAnsi="Bookman Old Style" w:cs="Times New Roman"/>
          <w:kern w:val="0"/>
          <w14:ligatures w14:val="none"/>
        </w:rPr>
        <w:t xml:space="preserve"> pokazuje kako su </w:t>
      </w:r>
      <w:proofErr w:type="spellStart"/>
      <w:r w:rsidRPr="007F289B">
        <w:rPr>
          <w:rFonts w:ascii="Bookman Old Style" w:eastAsia="Times New Roman" w:hAnsi="Bookman Old Style" w:cs="Times New Roman"/>
          <w:kern w:val="0"/>
          <w14:ligatures w14:val="none"/>
        </w:rPr>
        <w:t>platformske</w:t>
      </w:r>
      <w:proofErr w:type="spellEnd"/>
      <w:r w:rsidRPr="007F289B">
        <w:rPr>
          <w:rFonts w:ascii="Bookman Old Style" w:eastAsia="Times New Roman" w:hAnsi="Bookman Old Style" w:cs="Times New Roman"/>
          <w:kern w:val="0"/>
          <w14:ligatures w14:val="none"/>
        </w:rPr>
        <w:t xml:space="preserve"> kompanije izgradile asimetričnu strukturu moći sistemskim prikupljanjem i komercijalizacijom podataka o ponašanju korisnika, dok </w:t>
      </w:r>
      <w:proofErr w:type="spellStart"/>
      <w:r w:rsidRPr="007F289B">
        <w:rPr>
          <w:rFonts w:ascii="Bookman Old Style" w:eastAsia="Times New Roman" w:hAnsi="Bookman Old Style" w:cs="Times New Roman"/>
          <w:kern w:val="0"/>
          <w14:ligatures w14:val="none"/>
        </w:rPr>
        <w:t>Pasquale</w:t>
      </w:r>
      <w:proofErr w:type="spellEnd"/>
      <w:r w:rsidRPr="007F289B">
        <w:rPr>
          <w:rFonts w:ascii="Bookman Old Style" w:eastAsia="Times New Roman" w:hAnsi="Bookman Old Style" w:cs="Times New Roman"/>
          <w:kern w:val="0"/>
          <w14:ligatures w14:val="none"/>
        </w:rPr>
        <w:t xml:space="preserve"> upozorava da netransparentnost algoritama koji donose odluke o kreditima, zapošljavanju i kaznenim sankcijama predstavlja temeljni demokratski problem koji se ne može riješiti samo tehnički. Upravo su ti uvjeti primjene – institucionalni, pravni i vrijednosni – predmet analize u </w:t>
      </w:r>
      <w:r w:rsidRPr="007F289B">
        <w:rPr>
          <w:rFonts w:ascii="Bookman Old Style" w:eastAsia="Times New Roman" w:hAnsi="Bookman Old Style" w:cs="Times New Roman"/>
          <w:kern w:val="0"/>
          <w14:ligatures w14:val="none"/>
        </w:rPr>
        <w:lastRenderedPageBreak/>
        <w:t>nastavku rada, a njihova analiza potvrđuje kontingentni karakter odnosa UI i liberalne demokracije naznačen u uvodnoj tezi.</w:t>
      </w:r>
    </w:p>
    <w:p w14:paraId="1F022E54" w14:textId="4AFAB95E" w:rsidR="005C3122" w:rsidRPr="007A2391" w:rsidRDefault="005C3122" w:rsidP="00D66EE3">
      <w:pPr>
        <w:spacing w:after="0" w:line="240" w:lineRule="auto"/>
        <w:ind w:firstLine="720"/>
        <w:jc w:val="both"/>
        <w:rPr>
          <w:rFonts w:ascii="Bookman Old Style" w:hAnsi="Bookman Old Style"/>
        </w:rPr>
      </w:pPr>
      <w:r w:rsidRPr="007A2391">
        <w:rPr>
          <w:rFonts w:ascii="Bookman Old Style" w:hAnsi="Bookman Old Style"/>
        </w:rPr>
        <w:t>Zaključno</w:t>
      </w:r>
      <w:r w:rsidR="00C33FF7">
        <w:rPr>
          <w:rFonts w:ascii="Bookman Old Style" w:hAnsi="Bookman Old Style"/>
        </w:rPr>
        <w:t xml:space="preserve">, </w:t>
      </w:r>
      <w:r w:rsidR="00036776">
        <w:rPr>
          <w:rFonts w:ascii="Bookman Old Style" w:hAnsi="Bookman Old Style"/>
        </w:rPr>
        <w:t>umjetna inteligencija</w:t>
      </w:r>
      <w:r w:rsidR="00AB2F60" w:rsidRPr="007A2391">
        <w:rPr>
          <w:rFonts w:ascii="Bookman Old Style" w:hAnsi="Bookman Old Style"/>
        </w:rPr>
        <w:t xml:space="preserve"> je dvosjekli mač za liberalnu demokraciju. U nastavku se detaljnije </w:t>
      </w:r>
      <w:r w:rsidR="0024083F">
        <w:rPr>
          <w:rFonts w:ascii="Bookman Old Style" w:hAnsi="Bookman Old Style"/>
        </w:rPr>
        <w:t>razmatra</w:t>
      </w:r>
      <w:r w:rsidR="00964BA8" w:rsidRPr="007A2391">
        <w:rPr>
          <w:rFonts w:ascii="Bookman Old Style" w:hAnsi="Bookman Old Style"/>
        </w:rPr>
        <w:t xml:space="preserve"> kako se to očituje u </w:t>
      </w:r>
      <w:r w:rsidR="0024083F">
        <w:rPr>
          <w:rFonts w:ascii="Bookman Old Style" w:hAnsi="Bookman Old Style"/>
        </w:rPr>
        <w:t>dvjema</w:t>
      </w:r>
      <w:r w:rsidR="00226BA9">
        <w:rPr>
          <w:rFonts w:ascii="Bookman Old Style" w:hAnsi="Bookman Old Style"/>
        </w:rPr>
        <w:t xml:space="preserve"> </w:t>
      </w:r>
      <w:r w:rsidR="00964BA8" w:rsidRPr="007A2391">
        <w:rPr>
          <w:rFonts w:ascii="Bookman Old Style" w:hAnsi="Bookman Old Style"/>
        </w:rPr>
        <w:t>međusobno povezan</w:t>
      </w:r>
      <w:r w:rsidR="00226BA9">
        <w:rPr>
          <w:rFonts w:ascii="Bookman Old Style" w:hAnsi="Bookman Old Style"/>
        </w:rPr>
        <w:t>im dimenzijama</w:t>
      </w:r>
      <w:r w:rsidR="00964BA8" w:rsidRPr="007A2391">
        <w:rPr>
          <w:rFonts w:ascii="Bookman Old Style" w:hAnsi="Bookman Old Style"/>
        </w:rPr>
        <w:t xml:space="preserve">: normativno-političkoj, koja se </w:t>
      </w:r>
      <w:r w:rsidR="009935C3">
        <w:rPr>
          <w:rFonts w:ascii="Bookman Old Style" w:hAnsi="Bookman Old Style"/>
        </w:rPr>
        <w:t>odnosi na</w:t>
      </w:r>
      <w:r w:rsidR="00964BA8" w:rsidRPr="007A2391">
        <w:rPr>
          <w:rFonts w:ascii="Bookman Old Style" w:hAnsi="Bookman Old Style"/>
        </w:rPr>
        <w:t xml:space="preserve"> vrijednosti, prava i demokratsk</w:t>
      </w:r>
      <w:r w:rsidR="009935C3">
        <w:rPr>
          <w:rFonts w:ascii="Bookman Old Style" w:hAnsi="Bookman Old Style"/>
        </w:rPr>
        <w:t>u</w:t>
      </w:r>
      <w:r w:rsidR="00964BA8" w:rsidRPr="007A2391">
        <w:rPr>
          <w:rFonts w:ascii="Bookman Old Style" w:hAnsi="Bookman Old Style"/>
        </w:rPr>
        <w:t xml:space="preserve"> političk</w:t>
      </w:r>
      <w:r w:rsidR="009935C3">
        <w:rPr>
          <w:rFonts w:ascii="Bookman Old Style" w:hAnsi="Bookman Old Style"/>
        </w:rPr>
        <w:t>u</w:t>
      </w:r>
      <w:r w:rsidR="00964BA8" w:rsidRPr="007A2391">
        <w:rPr>
          <w:rFonts w:ascii="Bookman Old Style" w:hAnsi="Bookman Old Style"/>
        </w:rPr>
        <w:t xml:space="preserve"> kultur</w:t>
      </w:r>
      <w:r w:rsidR="009935C3">
        <w:rPr>
          <w:rFonts w:ascii="Bookman Old Style" w:hAnsi="Bookman Old Style"/>
        </w:rPr>
        <w:t>u</w:t>
      </w:r>
      <w:r w:rsidR="00964BA8" w:rsidRPr="007A2391">
        <w:rPr>
          <w:rFonts w:ascii="Bookman Old Style" w:hAnsi="Bookman Old Style"/>
        </w:rPr>
        <w:t>, te institucionalno-tehnološkoj</w:t>
      </w:r>
      <w:r w:rsidR="004774C2">
        <w:rPr>
          <w:rFonts w:ascii="Bookman Old Style" w:hAnsi="Bookman Old Style"/>
        </w:rPr>
        <w:t>,</w:t>
      </w:r>
      <w:r w:rsidR="00964BA8" w:rsidRPr="007A2391">
        <w:rPr>
          <w:rFonts w:ascii="Bookman Old Style" w:hAnsi="Bookman Old Style"/>
        </w:rPr>
        <w:t xml:space="preserve"> koja se odnosi na konkretne mehanizme, pravila i procese</w:t>
      </w:r>
      <w:r w:rsidR="008C7494" w:rsidRPr="007A2391">
        <w:rPr>
          <w:rFonts w:ascii="Bookman Old Style" w:hAnsi="Bookman Old Style"/>
        </w:rPr>
        <w:t xml:space="preserve"> kroz koje se demokratske institucije i tehnologija </w:t>
      </w:r>
      <w:r w:rsidR="00F30C51">
        <w:rPr>
          <w:rFonts w:ascii="Bookman Old Style" w:hAnsi="Bookman Old Style"/>
        </w:rPr>
        <w:t>umjetne inteligencije međusobno susreću</w:t>
      </w:r>
      <w:r w:rsidR="008C7494" w:rsidRPr="007A2391">
        <w:rPr>
          <w:rFonts w:ascii="Bookman Old Style" w:hAnsi="Bookman Old Style"/>
        </w:rPr>
        <w:t xml:space="preserve">. </w:t>
      </w:r>
    </w:p>
    <w:p w14:paraId="7BBB1468" w14:textId="77777777" w:rsidR="008C7494" w:rsidRPr="007A2391" w:rsidRDefault="008C7494" w:rsidP="008C7494">
      <w:pPr>
        <w:spacing w:after="0" w:line="240" w:lineRule="auto"/>
        <w:jc w:val="both"/>
        <w:rPr>
          <w:rFonts w:ascii="Bookman Old Style" w:hAnsi="Bookman Old Style"/>
        </w:rPr>
      </w:pPr>
    </w:p>
    <w:p w14:paraId="6239CBA4" w14:textId="323FA789" w:rsidR="008C7494" w:rsidRPr="007A2391" w:rsidRDefault="0068183A" w:rsidP="008C7494">
      <w:pPr>
        <w:spacing w:after="0" w:line="240" w:lineRule="auto"/>
        <w:jc w:val="both"/>
        <w:rPr>
          <w:rFonts w:ascii="Bookman Old Style" w:hAnsi="Bookman Old Style"/>
          <w:b/>
          <w:bCs/>
        </w:rPr>
      </w:pPr>
      <w:r w:rsidRPr="007873C8">
        <w:rPr>
          <w:rFonts w:ascii="Bookman Old Style" w:hAnsi="Bookman Old Style"/>
          <w:b/>
          <w:bCs/>
        </w:rPr>
        <w:t>Normativno</w:t>
      </w:r>
      <w:r w:rsidRPr="007A2391">
        <w:rPr>
          <w:rFonts w:ascii="Bookman Old Style" w:hAnsi="Bookman Old Style"/>
          <w:b/>
          <w:bCs/>
        </w:rPr>
        <w:t>-politički aspekti: izazovi i mogućnosti</w:t>
      </w:r>
    </w:p>
    <w:p w14:paraId="4ACD8C70" w14:textId="604E9291" w:rsidR="0068183A" w:rsidRPr="007A2391" w:rsidRDefault="0068183A" w:rsidP="008C7494">
      <w:pPr>
        <w:spacing w:after="0" w:line="240" w:lineRule="auto"/>
        <w:jc w:val="both"/>
        <w:rPr>
          <w:rFonts w:ascii="Bookman Old Style" w:hAnsi="Bookman Old Style"/>
        </w:rPr>
      </w:pPr>
    </w:p>
    <w:p w14:paraId="08AE3D1B" w14:textId="6E9622A7" w:rsidR="00A11148" w:rsidRPr="007A2391" w:rsidRDefault="00A11148" w:rsidP="005C1A44">
      <w:pPr>
        <w:spacing w:after="0" w:line="240" w:lineRule="auto"/>
        <w:ind w:firstLine="720"/>
        <w:jc w:val="both"/>
        <w:rPr>
          <w:rFonts w:ascii="Bookman Old Style" w:hAnsi="Bookman Old Style"/>
        </w:rPr>
      </w:pPr>
      <w:r w:rsidRPr="007A2391">
        <w:rPr>
          <w:rFonts w:ascii="Bookman Old Style" w:hAnsi="Bookman Old Style"/>
        </w:rPr>
        <w:t xml:space="preserve">U ovom dijelu analizira se kako </w:t>
      </w:r>
      <w:r w:rsidR="005C1A44">
        <w:rPr>
          <w:rFonts w:ascii="Bookman Old Style" w:hAnsi="Bookman Old Style"/>
        </w:rPr>
        <w:t xml:space="preserve">umjetna inteligencija </w:t>
      </w:r>
      <w:r w:rsidRPr="007A2391">
        <w:rPr>
          <w:rFonts w:ascii="Bookman Old Style" w:hAnsi="Bookman Old Style"/>
        </w:rPr>
        <w:t>utječe na temeljne vrijednosti liberalne demokracije</w:t>
      </w:r>
      <w:r w:rsidR="00790411" w:rsidRPr="007A2391">
        <w:rPr>
          <w:rFonts w:ascii="Bookman Old Style" w:hAnsi="Bookman Old Style"/>
        </w:rPr>
        <w:t xml:space="preserve">, kao što su </w:t>
      </w:r>
      <w:r w:rsidR="00B6314F" w:rsidRPr="007A2391">
        <w:rPr>
          <w:rFonts w:ascii="Bookman Old Style" w:hAnsi="Bookman Old Style"/>
        </w:rPr>
        <w:t>demokratska načela, građanske slobode, jednakost, pluralizam i transparentnost</w:t>
      </w:r>
      <w:r w:rsidR="00790411" w:rsidRPr="007A2391">
        <w:rPr>
          <w:rFonts w:ascii="Bookman Old Style" w:hAnsi="Bookman Old Style"/>
        </w:rPr>
        <w:t>, te koji se etički i politički izazovi iz toga pojavljuju, ali i koje s</w:t>
      </w:r>
      <w:r w:rsidR="00BB25E1" w:rsidRPr="007A2391">
        <w:rPr>
          <w:rFonts w:ascii="Bookman Old Style" w:hAnsi="Bookman Old Style"/>
        </w:rPr>
        <w:t xml:space="preserve">u </w:t>
      </w:r>
      <w:r w:rsidR="00790411" w:rsidRPr="007A2391">
        <w:rPr>
          <w:rFonts w:ascii="Bookman Old Style" w:hAnsi="Bookman Old Style"/>
        </w:rPr>
        <w:t>potencijalne mogućnosti za jačanje tih vrijednosti kroz promišljeno korištenje UI.</w:t>
      </w:r>
    </w:p>
    <w:p w14:paraId="5B60FE9A" w14:textId="77777777" w:rsidR="0068183A" w:rsidRPr="007A2391" w:rsidRDefault="0068183A" w:rsidP="008C7494">
      <w:pPr>
        <w:spacing w:after="0" w:line="240" w:lineRule="auto"/>
        <w:jc w:val="both"/>
        <w:rPr>
          <w:rFonts w:ascii="Bookman Old Style" w:hAnsi="Bookman Old Style"/>
        </w:rPr>
      </w:pPr>
    </w:p>
    <w:p w14:paraId="29DCAEA4" w14:textId="2C227544" w:rsidR="0068183A" w:rsidRPr="00004D50" w:rsidRDefault="0068183A" w:rsidP="008C7494">
      <w:pPr>
        <w:spacing w:after="0" w:line="240" w:lineRule="auto"/>
        <w:jc w:val="both"/>
        <w:rPr>
          <w:rFonts w:ascii="Bookman Old Style" w:hAnsi="Bookman Old Style"/>
          <w:i/>
          <w:iCs/>
        </w:rPr>
      </w:pPr>
      <w:r w:rsidRPr="00004D50">
        <w:rPr>
          <w:rFonts w:ascii="Bookman Old Style" w:hAnsi="Bookman Old Style"/>
          <w:i/>
          <w:iCs/>
        </w:rPr>
        <w:t>Građanske slobode, privatnost i nadzor</w:t>
      </w:r>
    </w:p>
    <w:p w14:paraId="74E867FC" w14:textId="1FF63A83" w:rsidR="00897D99" w:rsidRPr="007A2391" w:rsidRDefault="0037143A" w:rsidP="00D66EE3">
      <w:pPr>
        <w:spacing w:after="0" w:line="240" w:lineRule="auto"/>
        <w:ind w:firstLine="720"/>
        <w:jc w:val="both"/>
        <w:rPr>
          <w:rFonts w:ascii="Bookman Old Style" w:hAnsi="Bookman Old Style"/>
        </w:rPr>
      </w:pPr>
      <w:r w:rsidRPr="00004D50">
        <w:rPr>
          <w:rFonts w:ascii="Bookman Old Style" w:hAnsi="Bookman Old Style"/>
        </w:rPr>
        <w:t>Jedno od najosjetljivijih pitanja je</w:t>
      </w:r>
      <w:r w:rsidR="00FF5AC6">
        <w:rPr>
          <w:rFonts w:ascii="Bookman Old Style" w:hAnsi="Bookman Old Style"/>
        </w:rPr>
        <w:t>st</w:t>
      </w:r>
      <w:r w:rsidRPr="00004D50">
        <w:rPr>
          <w:rFonts w:ascii="Bookman Old Style" w:hAnsi="Bookman Old Style"/>
        </w:rPr>
        <w:t xml:space="preserve"> utjecaj </w:t>
      </w:r>
      <w:r w:rsidR="00FF5AC6">
        <w:rPr>
          <w:rFonts w:ascii="Bookman Old Style" w:hAnsi="Bookman Old Style"/>
        </w:rPr>
        <w:t>umjetne inteligencije</w:t>
      </w:r>
      <w:r w:rsidRPr="00004D50">
        <w:rPr>
          <w:rFonts w:ascii="Bookman Old Style" w:hAnsi="Bookman Old Style"/>
        </w:rPr>
        <w:t xml:space="preserve"> na građanske slobode i pravo na privatnost. </w:t>
      </w:r>
      <w:r w:rsidR="009F55CC" w:rsidRPr="00004D50">
        <w:rPr>
          <w:rFonts w:ascii="Bookman Old Style" w:hAnsi="Bookman Old Style"/>
        </w:rPr>
        <w:t xml:space="preserve">Liberalni segment liberalne demokracije pretpostavlja prostor osobne slobode u kojem građani nisu nadzirani od strane države; no pojavom sve moćnijih </w:t>
      </w:r>
      <w:r w:rsidR="007C14AA" w:rsidRPr="00004D50">
        <w:rPr>
          <w:rFonts w:ascii="Bookman Old Style" w:hAnsi="Bookman Old Style"/>
        </w:rPr>
        <w:t>nadzornih sustava temeljenih na UI granice privatnosti ozbiljno su dovedene u pitanje. Mnoge vlade i sigurnosne agencije danas koriste algoritme za prepoznavanje lica, analitiku masovnih podataka i druge alate UI</w:t>
      </w:r>
      <w:r w:rsidR="00F50B1F" w:rsidRPr="00004D50">
        <w:rPr>
          <w:rFonts w:ascii="Bookman Old Style" w:hAnsi="Bookman Old Style"/>
        </w:rPr>
        <w:t xml:space="preserve"> kako bi pratile kretanje, komunikacije i aktivnosti ljudi. Takvi sustav</w:t>
      </w:r>
      <w:r w:rsidR="00115AF8" w:rsidRPr="00004D50">
        <w:rPr>
          <w:rFonts w:ascii="Bookman Old Style" w:hAnsi="Bookman Old Style"/>
        </w:rPr>
        <w:t>i</w:t>
      </w:r>
      <w:r w:rsidR="00F50B1F" w:rsidRPr="00004D50">
        <w:rPr>
          <w:rFonts w:ascii="Bookman Old Style" w:hAnsi="Bookman Old Style"/>
        </w:rPr>
        <w:t xml:space="preserve"> mogu biti </w:t>
      </w:r>
      <w:r w:rsidR="00AD6BB7">
        <w:rPr>
          <w:rFonts w:ascii="Bookman Old Style" w:hAnsi="Bookman Old Style"/>
        </w:rPr>
        <w:t>ambivalentni</w:t>
      </w:r>
      <w:r w:rsidR="00F50B1F" w:rsidRPr="00004D50">
        <w:rPr>
          <w:rFonts w:ascii="Bookman Old Style" w:hAnsi="Bookman Old Style"/>
        </w:rPr>
        <w:t xml:space="preserve">: </w:t>
      </w:r>
      <w:r w:rsidR="00331032" w:rsidRPr="00004D50">
        <w:rPr>
          <w:rFonts w:ascii="Bookman Old Style" w:hAnsi="Bookman Old Style"/>
        </w:rPr>
        <w:t xml:space="preserve">s jedne strane obećavaju veću sigurnost (primjerice u otkrivanju terorističkih prijetnji), no s druge strane otvaraju put prema </w:t>
      </w:r>
      <w:proofErr w:type="spellStart"/>
      <w:r w:rsidR="007432C1">
        <w:rPr>
          <w:rFonts w:ascii="Bookman Old Style" w:hAnsi="Bookman Old Style"/>
        </w:rPr>
        <w:t>O</w:t>
      </w:r>
      <w:r w:rsidR="00BE4185">
        <w:rPr>
          <w:rFonts w:ascii="Bookman Old Style" w:hAnsi="Bookman Old Style"/>
        </w:rPr>
        <w:t>rwellovskom</w:t>
      </w:r>
      <w:proofErr w:type="spellEnd"/>
      <w:r w:rsidR="00331032" w:rsidRPr="00004D50">
        <w:rPr>
          <w:rFonts w:ascii="Bookman Old Style" w:hAnsi="Bookman Old Style"/>
        </w:rPr>
        <w:t xml:space="preserve"> nadzoru nespojiv</w:t>
      </w:r>
      <w:r w:rsidR="001F009A">
        <w:rPr>
          <w:rFonts w:ascii="Bookman Old Style" w:hAnsi="Bookman Old Style"/>
        </w:rPr>
        <w:t>i</w:t>
      </w:r>
      <w:r w:rsidR="00331032" w:rsidRPr="00004D50">
        <w:rPr>
          <w:rFonts w:ascii="Bookman Old Style" w:hAnsi="Bookman Old Style"/>
        </w:rPr>
        <w:t>m s liberalno-demokratskim idealima.</w:t>
      </w:r>
      <w:r w:rsidR="00331032" w:rsidRPr="007A2391">
        <w:rPr>
          <w:rFonts w:ascii="Bookman Old Style" w:hAnsi="Bookman Old Style"/>
        </w:rPr>
        <w:t xml:space="preserve"> </w:t>
      </w:r>
      <w:r w:rsidRPr="007A2391">
        <w:rPr>
          <w:rFonts w:ascii="Bookman Old Style" w:hAnsi="Bookman Old Style"/>
        </w:rPr>
        <w:t xml:space="preserve"> </w:t>
      </w:r>
    </w:p>
    <w:p w14:paraId="65157B97" w14:textId="253934DC" w:rsidR="00A97D47" w:rsidRDefault="008F65F0" w:rsidP="0085161A">
      <w:pPr>
        <w:spacing w:after="0" w:line="240" w:lineRule="auto"/>
        <w:ind w:firstLine="720"/>
        <w:jc w:val="both"/>
        <w:rPr>
          <w:rFonts w:ascii="Bookman Old Style" w:hAnsi="Bookman Old Style"/>
        </w:rPr>
      </w:pPr>
      <w:r w:rsidRPr="007A2391">
        <w:rPr>
          <w:rFonts w:ascii="Bookman Old Style" w:hAnsi="Bookman Old Style"/>
        </w:rPr>
        <w:t>Primjer zabrinjavajućeg trenda</w:t>
      </w:r>
      <w:r w:rsidR="0085161A" w:rsidRPr="007A2391">
        <w:rPr>
          <w:rFonts w:ascii="Bookman Old Style" w:hAnsi="Bookman Old Style"/>
        </w:rPr>
        <w:t xml:space="preserve"> je</w:t>
      </w:r>
      <w:r w:rsidR="00B56B52">
        <w:rPr>
          <w:rFonts w:ascii="Bookman Old Style" w:hAnsi="Bookman Old Style"/>
        </w:rPr>
        <w:t>st</w:t>
      </w:r>
      <w:r w:rsidR="0085161A" w:rsidRPr="007A2391">
        <w:rPr>
          <w:rFonts w:ascii="Bookman Old Style" w:hAnsi="Bookman Old Style"/>
        </w:rPr>
        <w:t xml:space="preserve"> širenje digitalnog autoritarizma – modela u kojem autoritarne države masovno koriste </w:t>
      </w:r>
      <w:r w:rsidR="00526ECA">
        <w:rPr>
          <w:rFonts w:ascii="Bookman Old Style" w:hAnsi="Bookman Old Style"/>
        </w:rPr>
        <w:t>umjetnu inteligenciju</w:t>
      </w:r>
      <w:r w:rsidR="0085161A" w:rsidRPr="007A2391">
        <w:rPr>
          <w:rFonts w:ascii="Bookman Old Style" w:hAnsi="Bookman Old Style"/>
        </w:rPr>
        <w:t xml:space="preserve"> za nadziranje i kontrolu stanovništva. Međunarodna organizacija </w:t>
      </w:r>
      <w:proofErr w:type="spellStart"/>
      <w:r w:rsidR="0085161A" w:rsidRPr="007A2391">
        <w:rPr>
          <w:rFonts w:ascii="Bookman Old Style" w:hAnsi="Bookman Old Style"/>
          <w:i/>
          <w:iCs/>
        </w:rPr>
        <w:t>Freedom</w:t>
      </w:r>
      <w:proofErr w:type="spellEnd"/>
      <w:r w:rsidR="0085161A" w:rsidRPr="007A2391">
        <w:rPr>
          <w:rFonts w:ascii="Bookman Old Style" w:hAnsi="Bookman Old Style"/>
          <w:i/>
          <w:iCs/>
        </w:rPr>
        <w:t xml:space="preserve"> House</w:t>
      </w:r>
      <w:r w:rsidR="0085161A" w:rsidRPr="007A2391">
        <w:rPr>
          <w:rFonts w:ascii="Bookman Old Style" w:hAnsi="Bookman Old Style"/>
        </w:rPr>
        <w:t xml:space="preserve"> izvještava o državama koje se kreću prema digitalnom autoritarizmu prihvaćajući masovni nadzor potpomognut UI</w:t>
      </w:r>
      <w:r w:rsidR="006729BE">
        <w:rPr>
          <w:rFonts w:ascii="Bookman Old Style" w:hAnsi="Bookman Old Style"/>
        </w:rPr>
        <w:t>-</w:t>
      </w:r>
      <w:proofErr w:type="spellStart"/>
      <w:r w:rsidR="006729BE">
        <w:rPr>
          <w:rFonts w:ascii="Bookman Old Style" w:hAnsi="Bookman Old Style"/>
        </w:rPr>
        <w:t>jem</w:t>
      </w:r>
      <w:proofErr w:type="spellEnd"/>
      <w:r w:rsidR="0085161A" w:rsidRPr="007A2391">
        <w:rPr>
          <w:rFonts w:ascii="Bookman Old Style" w:hAnsi="Bookman Old Style"/>
        </w:rPr>
        <w:t xml:space="preserve">, što </w:t>
      </w:r>
      <w:r w:rsidR="00F5355D" w:rsidRPr="007A2391">
        <w:rPr>
          <w:rFonts w:ascii="Bookman Old Style" w:hAnsi="Bookman Old Style"/>
        </w:rPr>
        <w:t>jasno pokazuje kako tehnologija može biti iskorištena za gušenje sloboda. Autokratski režim</w:t>
      </w:r>
      <w:r w:rsidR="008B0857" w:rsidRPr="007A2391">
        <w:rPr>
          <w:rFonts w:ascii="Bookman Old Style" w:hAnsi="Bookman Old Style"/>
        </w:rPr>
        <w:t>i</w:t>
      </w:r>
      <w:r w:rsidR="00F5355D" w:rsidRPr="007A2391">
        <w:rPr>
          <w:rFonts w:ascii="Bookman Old Style" w:hAnsi="Bookman Old Style"/>
        </w:rPr>
        <w:t>, poput kineskog, iranskog</w:t>
      </w:r>
      <w:r w:rsidR="006729BE">
        <w:rPr>
          <w:rFonts w:ascii="Bookman Old Style" w:hAnsi="Bookman Old Style"/>
        </w:rPr>
        <w:t xml:space="preserve"> i</w:t>
      </w:r>
      <w:r w:rsidR="00F5355D" w:rsidRPr="007A2391">
        <w:rPr>
          <w:rFonts w:ascii="Bookman Old Style" w:hAnsi="Bookman Old Style"/>
        </w:rPr>
        <w:t xml:space="preserve"> ruskog</w:t>
      </w:r>
      <w:r w:rsidR="00D65AFD">
        <w:rPr>
          <w:rFonts w:ascii="Bookman Old Style" w:hAnsi="Bookman Old Style"/>
        </w:rPr>
        <w:t>,</w:t>
      </w:r>
      <w:r w:rsidR="00F5355D" w:rsidRPr="007A2391">
        <w:rPr>
          <w:rFonts w:ascii="Bookman Old Style" w:hAnsi="Bookman Old Style"/>
        </w:rPr>
        <w:t xml:space="preserve"> razvili su ili uvezli napredne alate UI za praćenje opozicije, cenzuriranje sadržaja, manipuliranje informacijama i općenito održavanje vlasti.</w:t>
      </w:r>
      <w:r w:rsidR="00711882" w:rsidRPr="007A2391">
        <w:rPr>
          <w:rFonts w:ascii="Bookman Old Style" w:hAnsi="Bookman Old Style"/>
        </w:rPr>
        <w:t xml:space="preserve"> Takav razvoj predstavlja izazov i za demokratske države, jer autoritarni modeli putem tehnološkog uspjeha</w:t>
      </w:r>
      <w:r w:rsidR="00E42A5E" w:rsidRPr="007A2391">
        <w:rPr>
          <w:rFonts w:ascii="Bookman Old Style" w:hAnsi="Bookman Old Style"/>
        </w:rPr>
        <w:t xml:space="preserve"> mogu </w:t>
      </w:r>
      <w:r w:rsidR="00A225E8" w:rsidRPr="007A2391">
        <w:rPr>
          <w:rFonts w:ascii="Bookman Old Style" w:hAnsi="Bookman Old Style"/>
        </w:rPr>
        <w:t>vršiti pritisak na liberalne standarde ili biti izvezeni drugim vladama sklonim</w:t>
      </w:r>
      <w:r w:rsidR="00DF6073">
        <w:rPr>
          <w:rFonts w:ascii="Bookman Old Style" w:hAnsi="Bookman Old Style"/>
        </w:rPr>
        <w:t>a</w:t>
      </w:r>
      <w:r w:rsidR="00A225E8" w:rsidRPr="007A2391">
        <w:rPr>
          <w:rFonts w:ascii="Bookman Old Style" w:hAnsi="Bookman Old Style"/>
        </w:rPr>
        <w:t xml:space="preserve"> represiji</w:t>
      </w:r>
      <w:r w:rsidR="00B71CDF" w:rsidRPr="007A2391">
        <w:rPr>
          <w:rFonts w:ascii="Bookman Old Style" w:hAnsi="Bookman Old Style"/>
        </w:rPr>
        <w:t xml:space="preserve"> (</w:t>
      </w:r>
      <w:proofErr w:type="spellStart"/>
      <w:r w:rsidR="00B71CDF" w:rsidRPr="007A2391">
        <w:rPr>
          <w:rFonts w:ascii="Bookman Old Style" w:hAnsi="Bookman Old Style"/>
        </w:rPr>
        <w:t>Feldstein</w:t>
      </w:r>
      <w:proofErr w:type="spellEnd"/>
      <w:r w:rsidR="00B71CDF" w:rsidRPr="007A2391">
        <w:rPr>
          <w:rFonts w:ascii="Bookman Old Style" w:hAnsi="Bookman Old Style"/>
        </w:rPr>
        <w:t>, 2020)</w:t>
      </w:r>
      <w:r w:rsidR="00A225E8" w:rsidRPr="007A2391">
        <w:rPr>
          <w:rFonts w:ascii="Bookman Old Style" w:hAnsi="Bookman Old Style"/>
        </w:rPr>
        <w:t xml:space="preserve">. </w:t>
      </w:r>
    </w:p>
    <w:p w14:paraId="6DBFC7E4" w14:textId="61AF4573" w:rsidR="004D7E27" w:rsidRPr="007A2391" w:rsidRDefault="004757A2" w:rsidP="0085161A">
      <w:pPr>
        <w:spacing w:after="0" w:line="240" w:lineRule="auto"/>
        <w:ind w:firstLine="720"/>
        <w:jc w:val="both"/>
        <w:rPr>
          <w:rFonts w:ascii="Bookman Old Style" w:hAnsi="Bookman Old Style"/>
        </w:rPr>
      </w:pPr>
      <w:r>
        <w:rPr>
          <w:rFonts w:ascii="Bookman Old Style" w:hAnsi="Bookman Old Style"/>
        </w:rPr>
        <w:t xml:space="preserve">Važno je pritom naglasiti da izazovi vezani uz nadzor nisu ograničeni isključio na autoritarne režime. </w:t>
      </w:r>
      <w:r w:rsidR="006F050D" w:rsidRPr="007A2391">
        <w:rPr>
          <w:rFonts w:ascii="Bookman Old Style" w:hAnsi="Bookman Old Style"/>
        </w:rPr>
        <w:t xml:space="preserve">Već se </w:t>
      </w:r>
      <w:r w:rsidR="007307BF">
        <w:rPr>
          <w:rFonts w:ascii="Bookman Old Style" w:hAnsi="Bookman Old Style"/>
        </w:rPr>
        <w:t>pojavljuju</w:t>
      </w:r>
      <w:r w:rsidR="006F050D" w:rsidRPr="007A2391">
        <w:rPr>
          <w:rFonts w:ascii="Bookman Old Style" w:hAnsi="Bookman Old Style"/>
        </w:rPr>
        <w:t xml:space="preserve"> slučajevi</w:t>
      </w:r>
      <w:r w:rsidR="00ED2C38">
        <w:rPr>
          <w:rFonts w:ascii="Bookman Old Style" w:hAnsi="Bookman Old Style"/>
        </w:rPr>
        <w:t xml:space="preserve"> u kojima</w:t>
      </w:r>
      <w:r w:rsidR="003E406F" w:rsidRPr="007A2391">
        <w:rPr>
          <w:rFonts w:ascii="Bookman Old Style" w:hAnsi="Bookman Old Style"/>
        </w:rPr>
        <w:t xml:space="preserve"> neke demokratske države posežu za kontroverznim nadzornim tehnologijama. Primjerice, uporaba kamera s prepoznavanjem lica od strane policije</w:t>
      </w:r>
      <w:r w:rsidR="00557E99" w:rsidRPr="007A2391">
        <w:rPr>
          <w:rFonts w:ascii="Bookman Old Style" w:hAnsi="Bookman Old Style"/>
        </w:rPr>
        <w:t xml:space="preserve"> u nekim zapadnim gradovima izazvala je </w:t>
      </w:r>
      <w:r w:rsidR="008411D2" w:rsidRPr="007A2391">
        <w:rPr>
          <w:rFonts w:ascii="Bookman Old Style" w:hAnsi="Bookman Old Style"/>
        </w:rPr>
        <w:t>reakcij</w:t>
      </w:r>
      <w:r w:rsidR="00C06524">
        <w:rPr>
          <w:rFonts w:ascii="Bookman Old Style" w:hAnsi="Bookman Old Style"/>
        </w:rPr>
        <w:t xml:space="preserve">e </w:t>
      </w:r>
      <w:r w:rsidR="008411D2" w:rsidRPr="007A2391">
        <w:rPr>
          <w:rFonts w:ascii="Bookman Old Style" w:hAnsi="Bookman Old Style"/>
        </w:rPr>
        <w:t xml:space="preserve">organizacija za građanska prava koje </w:t>
      </w:r>
      <w:r w:rsidR="008411D2" w:rsidRPr="007A2391">
        <w:rPr>
          <w:rFonts w:ascii="Bookman Old Style" w:hAnsi="Bookman Old Style"/>
        </w:rPr>
        <w:lastRenderedPageBreak/>
        <w:t>upozoravaju da takav nadzor može dovesti do narušavanj</w:t>
      </w:r>
      <w:r w:rsidR="0066120A">
        <w:rPr>
          <w:rFonts w:ascii="Bookman Old Style" w:hAnsi="Bookman Old Style"/>
        </w:rPr>
        <w:t>a</w:t>
      </w:r>
      <w:r w:rsidR="008411D2" w:rsidRPr="007A2391">
        <w:rPr>
          <w:rFonts w:ascii="Bookman Old Style" w:hAnsi="Bookman Old Style"/>
        </w:rPr>
        <w:t xml:space="preserve"> prava </w:t>
      </w:r>
      <w:r w:rsidR="00B60801" w:rsidRPr="007A2391">
        <w:rPr>
          <w:rFonts w:ascii="Bookman Old Style" w:hAnsi="Bookman Old Style"/>
        </w:rPr>
        <w:t xml:space="preserve">na privatnost, pa i do diskriminatornog profiliranja. Algoritamski nadzor često je i netransparentan – građani ne znaju kada i kako su praćeni niti koje se informacije prikupljaju. Time je ugrožen princip informiranog pristanka i kontrole pojedinca nad vlastitim podacima, što su vrijednosti utkane u </w:t>
      </w:r>
      <w:r w:rsidR="00561428">
        <w:rPr>
          <w:rFonts w:ascii="Bookman Old Style" w:hAnsi="Bookman Old Style"/>
        </w:rPr>
        <w:t>suvremeni</w:t>
      </w:r>
      <w:r w:rsidR="00E905D9" w:rsidRPr="007A2391">
        <w:rPr>
          <w:rFonts w:ascii="Bookman Old Style" w:hAnsi="Bookman Old Style"/>
        </w:rPr>
        <w:t xml:space="preserve"> koncept privatnosti.</w:t>
      </w:r>
      <w:r w:rsidR="00DA0E2F">
        <w:rPr>
          <w:rStyle w:val="FootnoteReference"/>
          <w:rFonts w:ascii="Bookman Old Style" w:hAnsi="Bookman Old Style"/>
        </w:rPr>
        <w:footnoteReference w:id="6"/>
      </w:r>
      <w:r w:rsidR="00E905D9" w:rsidRPr="007A2391">
        <w:rPr>
          <w:rFonts w:ascii="Bookman Old Style" w:hAnsi="Bookman Old Style"/>
        </w:rPr>
        <w:t xml:space="preserve"> </w:t>
      </w:r>
    </w:p>
    <w:p w14:paraId="6CD24039" w14:textId="1D0DFE84" w:rsidR="0085161A" w:rsidRDefault="00E905D9" w:rsidP="0085161A">
      <w:pPr>
        <w:spacing w:after="0" w:line="240" w:lineRule="auto"/>
        <w:ind w:firstLine="720"/>
        <w:jc w:val="both"/>
        <w:rPr>
          <w:rFonts w:ascii="Bookman Old Style" w:hAnsi="Bookman Old Style"/>
        </w:rPr>
      </w:pPr>
      <w:r w:rsidRPr="007A2391">
        <w:rPr>
          <w:rFonts w:ascii="Bookman Old Style" w:hAnsi="Bookman Old Style"/>
        </w:rPr>
        <w:t xml:space="preserve">Unatoč ovim prijetnjama, </w:t>
      </w:r>
      <w:r w:rsidR="005F3AC9">
        <w:rPr>
          <w:rFonts w:ascii="Bookman Old Style" w:hAnsi="Bookman Old Style"/>
        </w:rPr>
        <w:t>umjetna inteligencija</w:t>
      </w:r>
      <w:r w:rsidRPr="007A2391">
        <w:rPr>
          <w:rFonts w:ascii="Bookman Old Style" w:hAnsi="Bookman Old Style"/>
        </w:rPr>
        <w:t xml:space="preserve"> može ponuditi i mogućnosti za očuvanje sloboda</w:t>
      </w:r>
      <w:r w:rsidR="005B1533" w:rsidRPr="007A2391">
        <w:rPr>
          <w:rFonts w:ascii="Bookman Old Style" w:hAnsi="Bookman Old Style"/>
        </w:rPr>
        <w:t xml:space="preserve"> </w:t>
      </w:r>
      <w:r w:rsidR="00EF62B9" w:rsidRPr="007A2391">
        <w:rPr>
          <w:rFonts w:ascii="Bookman Old Style" w:hAnsi="Bookman Old Style"/>
        </w:rPr>
        <w:t>ako se pravilno regulira. Primjer pozitivnog iskoraka je</w:t>
      </w:r>
      <w:r w:rsidR="00555B5B">
        <w:rPr>
          <w:rFonts w:ascii="Bookman Old Style" w:hAnsi="Bookman Old Style"/>
        </w:rPr>
        <w:t>st</w:t>
      </w:r>
      <w:r w:rsidR="00EF62B9" w:rsidRPr="007A2391">
        <w:rPr>
          <w:rFonts w:ascii="Bookman Old Style" w:hAnsi="Bookman Old Style"/>
        </w:rPr>
        <w:t xml:space="preserve"> Europska unija</w:t>
      </w:r>
      <w:r w:rsidR="00555B5B">
        <w:rPr>
          <w:rFonts w:ascii="Bookman Old Style" w:hAnsi="Bookman Old Style"/>
        </w:rPr>
        <w:t>,</w:t>
      </w:r>
      <w:r w:rsidR="00EF62B9" w:rsidRPr="007A2391">
        <w:rPr>
          <w:rFonts w:ascii="Bookman Old Style" w:hAnsi="Bookman Old Style"/>
        </w:rPr>
        <w:t xml:space="preserve"> koja u sklopu svo</w:t>
      </w:r>
      <w:r w:rsidR="00555B5B">
        <w:rPr>
          <w:rFonts w:ascii="Bookman Old Style" w:hAnsi="Bookman Old Style"/>
        </w:rPr>
        <w:t>jeg</w:t>
      </w:r>
      <w:r w:rsidR="00EF62B9" w:rsidRPr="007A2391">
        <w:rPr>
          <w:rFonts w:ascii="Bookman Old Style" w:hAnsi="Bookman Old Style"/>
        </w:rPr>
        <w:t xml:space="preserve"> zakonodavstva o UI </w:t>
      </w:r>
      <w:r w:rsidR="00BA0845" w:rsidRPr="007A2391">
        <w:rPr>
          <w:rFonts w:ascii="Bookman Old Style" w:hAnsi="Bookman Old Style"/>
        </w:rPr>
        <w:t xml:space="preserve">zabranjuje one primjene UI koje smatra neprihvatljivo štetnima </w:t>
      </w:r>
      <w:r w:rsidR="00381F46">
        <w:rPr>
          <w:rFonts w:ascii="Bookman Old Style" w:hAnsi="Bookman Old Style"/>
        </w:rPr>
        <w:t>za</w:t>
      </w:r>
      <w:r w:rsidR="00BA0845" w:rsidRPr="007A2391">
        <w:rPr>
          <w:rFonts w:ascii="Bookman Old Style" w:hAnsi="Bookman Old Style"/>
        </w:rPr>
        <w:t xml:space="preserve"> prava i slobode građana. Tako je, primjerice, </w:t>
      </w:r>
      <w:r w:rsidR="00A27A1F" w:rsidRPr="007A2391">
        <w:rPr>
          <w:rFonts w:ascii="Bookman Old Style" w:hAnsi="Bookman Old Style"/>
        </w:rPr>
        <w:t>'socijalno bodovanje' (</w:t>
      </w:r>
      <w:proofErr w:type="spellStart"/>
      <w:r w:rsidR="00A27A1F" w:rsidRPr="00381F46">
        <w:rPr>
          <w:rFonts w:ascii="Bookman Old Style" w:hAnsi="Bookman Old Style"/>
          <w:i/>
          <w:iCs/>
        </w:rPr>
        <w:t>social</w:t>
      </w:r>
      <w:proofErr w:type="spellEnd"/>
      <w:r w:rsidR="00A27A1F" w:rsidRPr="00381F46">
        <w:rPr>
          <w:rFonts w:ascii="Bookman Old Style" w:hAnsi="Bookman Old Style"/>
          <w:i/>
          <w:iCs/>
        </w:rPr>
        <w:t xml:space="preserve"> </w:t>
      </w:r>
      <w:proofErr w:type="spellStart"/>
      <w:r w:rsidR="00A27A1F" w:rsidRPr="00381F46">
        <w:rPr>
          <w:rFonts w:ascii="Bookman Old Style" w:hAnsi="Bookman Old Style"/>
          <w:i/>
          <w:iCs/>
        </w:rPr>
        <w:t>scoring</w:t>
      </w:r>
      <w:proofErr w:type="spellEnd"/>
      <w:r w:rsidR="00A27A1F" w:rsidRPr="007A2391">
        <w:rPr>
          <w:rFonts w:ascii="Bookman Old Style" w:hAnsi="Bookman Old Style"/>
        </w:rPr>
        <w:t>) – praksa profiliranja građana na temelju ponašanja radi nagrađivanja ili kažnjavanja – izrijekom zabra</w:t>
      </w:r>
      <w:r w:rsidR="00E23112" w:rsidRPr="007A2391">
        <w:rPr>
          <w:rFonts w:ascii="Bookman Old Style" w:hAnsi="Bookman Old Style"/>
        </w:rPr>
        <w:t xml:space="preserve">njeno </w:t>
      </w:r>
      <w:r w:rsidR="00223034" w:rsidRPr="007A2391">
        <w:rPr>
          <w:rFonts w:ascii="Bookman Old Style" w:hAnsi="Bookman Old Style"/>
        </w:rPr>
        <w:t xml:space="preserve">u EU jer krši ljudsko dostojanstvo i demokratske vrijednosti. </w:t>
      </w:r>
      <w:r w:rsidR="004C3DCC" w:rsidRPr="007A2391">
        <w:rPr>
          <w:rFonts w:ascii="Bookman Old Style" w:hAnsi="Bookman Old Style"/>
        </w:rPr>
        <w:t xml:space="preserve">Ovakve mjere </w:t>
      </w:r>
      <w:r w:rsidR="00C16353" w:rsidRPr="007A2391">
        <w:rPr>
          <w:rFonts w:ascii="Bookman Old Style" w:hAnsi="Bookman Old Style"/>
        </w:rPr>
        <w:t xml:space="preserve">pokazuju kako se normativne granice mogu postaviti: demokracije mogu iskoristiti zakone i institucije </w:t>
      </w:r>
      <w:r w:rsidR="00AB4584">
        <w:rPr>
          <w:rFonts w:ascii="Bookman Old Style" w:hAnsi="Bookman Old Style"/>
        </w:rPr>
        <w:t>kako bi osigurale</w:t>
      </w:r>
      <w:r w:rsidR="00C16353" w:rsidRPr="007A2391">
        <w:rPr>
          <w:rFonts w:ascii="Bookman Old Style" w:hAnsi="Bookman Old Style"/>
        </w:rPr>
        <w:t xml:space="preserve"> da UI tehnologije ne poništavaju građanske slobode.</w:t>
      </w:r>
    </w:p>
    <w:p w14:paraId="7DD4C622" w14:textId="00DDC89C" w:rsidR="00EF4CB2" w:rsidRPr="00EF4CB2" w:rsidRDefault="00EF4CB2" w:rsidP="0085161A">
      <w:pPr>
        <w:spacing w:after="0" w:line="240" w:lineRule="auto"/>
        <w:ind w:firstLine="720"/>
        <w:jc w:val="both"/>
        <w:rPr>
          <w:rFonts w:ascii="Bookman Old Style" w:hAnsi="Bookman Old Style"/>
        </w:rPr>
      </w:pPr>
      <w:r w:rsidRPr="00EF4CB2">
        <w:rPr>
          <w:rStyle w:val="bzpyqfadein"/>
          <w:rFonts w:ascii="Bookman Old Style" w:hAnsi="Bookman Old Style"/>
        </w:rPr>
        <w:t>U konačnici, odnos umjetne inteligencije, privatnosti i nadzora otkriva temeljnu napetost između sigurnosti i slobode koja je prisutna u samoj srži liberalne demokracije. Umjetna inteligencija ne stvara tu napetost, ali je intenzivira i čini vidljivijom, čime dodatno naglašava potrebu za pažljivo osmišljenim institucionalnim i pravnim odgovorima.</w:t>
      </w:r>
    </w:p>
    <w:p w14:paraId="67D75B56" w14:textId="77777777" w:rsidR="004D4103" w:rsidRPr="007A2391" w:rsidRDefault="004D4103" w:rsidP="004D4103">
      <w:pPr>
        <w:spacing w:after="0" w:line="240" w:lineRule="auto"/>
        <w:jc w:val="both"/>
        <w:rPr>
          <w:rFonts w:ascii="Bookman Old Style" w:hAnsi="Bookman Old Style"/>
        </w:rPr>
      </w:pPr>
    </w:p>
    <w:p w14:paraId="21FCB03C" w14:textId="65847592" w:rsidR="004D4103" w:rsidRPr="007A2391" w:rsidRDefault="004D4103" w:rsidP="004D4103">
      <w:pPr>
        <w:spacing w:after="0" w:line="240" w:lineRule="auto"/>
        <w:jc w:val="both"/>
        <w:rPr>
          <w:rFonts w:ascii="Bookman Old Style" w:hAnsi="Bookman Old Style"/>
          <w:i/>
          <w:iCs/>
        </w:rPr>
      </w:pPr>
      <w:r w:rsidRPr="007A2391">
        <w:rPr>
          <w:rFonts w:ascii="Bookman Old Style" w:hAnsi="Bookman Old Style"/>
          <w:i/>
          <w:iCs/>
        </w:rPr>
        <w:t>Jednakost, pravednost i algoritamska pristranost</w:t>
      </w:r>
    </w:p>
    <w:p w14:paraId="31015FDD" w14:textId="3F894C46" w:rsidR="00290871" w:rsidRPr="00290871" w:rsidRDefault="004D4103" w:rsidP="00CE2FD2">
      <w:pPr>
        <w:spacing w:after="0" w:line="240" w:lineRule="auto"/>
        <w:ind w:firstLine="720"/>
        <w:jc w:val="both"/>
        <w:rPr>
          <w:rFonts w:ascii="Bookman Old Style" w:hAnsi="Bookman Old Style"/>
        </w:rPr>
      </w:pPr>
      <w:r w:rsidRPr="007A2391">
        <w:rPr>
          <w:rFonts w:ascii="Bookman Old Style" w:hAnsi="Bookman Old Style"/>
        </w:rPr>
        <w:t>Druga ključna vrijednost liberalne demokracije</w:t>
      </w:r>
      <w:r w:rsidR="00CE2FD2" w:rsidRPr="007A2391">
        <w:rPr>
          <w:rFonts w:ascii="Bookman Old Style" w:hAnsi="Bookman Old Style"/>
        </w:rPr>
        <w:t xml:space="preserve"> jest jednakost građana u pravima pred zakonom, što uključuje i načelo nediskriminacije. U idealnom slučaju demokratsko društvo nastoji </w:t>
      </w:r>
      <w:r w:rsidR="00566ED4">
        <w:rPr>
          <w:rFonts w:ascii="Bookman Old Style" w:hAnsi="Bookman Old Style"/>
        </w:rPr>
        <w:t>osigurati</w:t>
      </w:r>
      <w:r w:rsidR="00CE2FD2" w:rsidRPr="007A2391">
        <w:rPr>
          <w:rFonts w:ascii="Bookman Old Style" w:hAnsi="Bookman Old Style"/>
        </w:rPr>
        <w:t xml:space="preserve"> jednake mogućnosti i </w:t>
      </w:r>
      <w:r w:rsidR="00566ED4">
        <w:rPr>
          <w:rFonts w:ascii="Bookman Old Style" w:hAnsi="Bookman Old Style"/>
        </w:rPr>
        <w:t>pravedno</w:t>
      </w:r>
      <w:r w:rsidR="00CE2FD2" w:rsidRPr="007A2391">
        <w:rPr>
          <w:rFonts w:ascii="Bookman Old Style" w:hAnsi="Bookman Old Style"/>
        </w:rPr>
        <w:t xml:space="preserve"> postupanje za sve članove, neovisno o njihovim osobnim karakteristikama. Međutim, umjetna inteligencija može ugroziti jednakost na suptilne načine, uglavnom kroz problem algoritamske pristranosti. </w:t>
      </w:r>
      <w:r w:rsidR="00954C8D" w:rsidRPr="007A2391">
        <w:rPr>
          <w:rFonts w:ascii="Bookman Old Style" w:hAnsi="Bookman Old Style"/>
        </w:rPr>
        <w:t xml:space="preserve">UI sustavi uče na temelju velikih skupova podataka iz stvarnog svijeta, koji često </w:t>
      </w:r>
      <w:r w:rsidR="00E20266">
        <w:rPr>
          <w:rFonts w:ascii="Bookman Old Style" w:hAnsi="Bookman Old Style"/>
        </w:rPr>
        <w:t>odražavaju postojeće</w:t>
      </w:r>
      <w:r w:rsidR="00954C8D" w:rsidRPr="007A2391">
        <w:rPr>
          <w:rFonts w:ascii="Bookman Old Style" w:hAnsi="Bookman Old Style"/>
        </w:rPr>
        <w:t xml:space="preserve"> društven</w:t>
      </w:r>
      <w:r w:rsidR="00E20266">
        <w:rPr>
          <w:rFonts w:ascii="Bookman Old Style" w:hAnsi="Bookman Old Style"/>
        </w:rPr>
        <w:t>e</w:t>
      </w:r>
      <w:r w:rsidR="00954C8D" w:rsidRPr="007A2391">
        <w:rPr>
          <w:rFonts w:ascii="Bookman Old Style" w:hAnsi="Bookman Old Style"/>
        </w:rPr>
        <w:t xml:space="preserve"> nejednakost</w:t>
      </w:r>
      <w:r w:rsidR="00E20266">
        <w:rPr>
          <w:rFonts w:ascii="Bookman Old Style" w:hAnsi="Bookman Old Style"/>
        </w:rPr>
        <w:t>i</w:t>
      </w:r>
      <w:r w:rsidR="00954C8D" w:rsidRPr="007A2391">
        <w:rPr>
          <w:rFonts w:ascii="Bookman Old Style" w:hAnsi="Bookman Old Style"/>
        </w:rPr>
        <w:t xml:space="preserve"> i predrasud</w:t>
      </w:r>
      <w:r w:rsidR="00E20266">
        <w:rPr>
          <w:rFonts w:ascii="Bookman Old Style" w:hAnsi="Bookman Old Style"/>
        </w:rPr>
        <w:t>e</w:t>
      </w:r>
      <w:r w:rsidR="00FC7D88" w:rsidRPr="007A2391">
        <w:rPr>
          <w:rFonts w:ascii="Bookman Old Style" w:hAnsi="Bookman Old Style"/>
        </w:rPr>
        <w:t>. Kao posljedica, modeli</w:t>
      </w:r>
      <w:r w:rsidR="000D2BC6">
        <w:rPr>
          <w:rFonts w:ascii="Bookman Old Style" w:hAnsi="Bookman Old Style"/>
        </w:rPr>
        <w:t xml:space="preserve"> UI</w:t>
      </w:r>
      <w:r w:rsidR="00FC7D88" w:rsidRPr="007A2391">
        <w:rPr>
          <w:rFonts w:ascii="Bookman Old Style" w:hAnsi="Bookman Old Style"/>
        </w:rPr>
        <w:t xml:space="preserve"> mogu replicirati, pa čak i pojačati diskriminaciju.</w:t>
      </w:r>
      <w:r w:rsidR="00290871">
        <w:rPr>
          <w:rFonts w:ascii="Bookman Old Style" w:hAnsi="Bookman Old Style"/>
        </w:rPr>
        <w:t xml:space="preserve"> </w:t>
      </w:r>
      <w:r w:rsidR="00290871" w:rsidRPr="00290871">
        <w:rPr>
          <w:rStyle w:val="bzpyqfadein"/>
          <w:rFonts w:ascii="Bookman Old Style" w:hAnsi="Bookman Old Style"/>
        </w:rPr>
        <w:t>U tom kontekstu, pitanje algoritamske pristranosti može se promatrati kao novi oblik strukturne nejednakosti koji proizlazi iz interakcije tehnologije i postojećih društvenih obrazaca</w:t>
      </w:r>
    </w:p>
    <w:p w14:paraId="4B9741E5" w14:textId="56989654" w:rsidR="006B69AF" w:rsidRPr="00E209FD" w:rsidRDefault="00CC0F07" w:rsidP="00CE2FD2">
      <w:pPr>
        <w:spacing w:after="0" w:line="240" w:lineRule="auto"/>
        <w:ind w:firstLine="720"/>
        <w:jc w:val="both"/>
        <w:rPr>
          <w:rFonts w:ascii="Bookman Old Style" w:hAnsi="Bookman Old Style"/>
        </w:rPr>
      </w:pPr>
      <w:r w:rsidRPr="00E209FD">
        <w:rPr>
          <w:rFonts w:ascii="Bookman Old Style" w:hAnsi="Bookman Old Style"/>
        </w:rPr>
        <w:t xml:space="preserve">Empirijski dokazi već pokazuju </w:t>
      </w:r>
      <w:r w:rsidR="002A0631" w:rsidRPr="00E209FD">
        <w:rPr>
          <w:rFonts w:ascii="Bookman Old Style" w:hAnsi="Bookman Old Style"/>
        </w:rPr>
        <w:t xml:space="preserve">brojne </w:t>
      </w:r>
      <w:r w:rsidR="00C87EC9" w:rsidRPr="00E209FD">
        <w:rPr>
          <w:rFonts w:ascii="Bookman Old Style" w:hAnsi="Bookman Old Style"/>
        </w:rPr>
        <w:t xml:space="preserve">primjere: </w:t>
      </w:r>
      <w:r w:rsidR="00F43B57" w:rsidRPr="00E209FD">
        <w:rPr>
          <w:rFonts w:ascii="Bookman Old Style" w:hAnsi="Bookman Old Style"/>
        </w:rPr>
        <w:t xml:space="preserve">algoritmi korišteni u sustavima zapošljavanja, </w:t>
      </w:r>
      <w:r w:rsidR="006B1222" w:rsidRPr="00E209FD">
        <w:rPr>
          <w:rFonts w:ascii="Bookman Old Style" w:hAnsi="Bookman Old Style"/>
        </w:rPr>
        <w:t>odobravanj</w:t>
      </w:r>
      <w:r w:rsidR="002E3C8B" w:rsidRPr="00E209FD">
        <w:rPr>
          <w:rFonts w:ascii="Bookman Old Style" w:hAnsi="Bookman Old Style"/>
        </w:rPr>
        <w:t>a</w:t>
      </w:r>
      <w:r w:rsidR="006B1222" w:rsidRPr="00E209FD">
        <w:rPr>
          <w:rFonts w:ascii="Bookman Old Style" w:hAnsi="Bookman Old Style"/>
        </w:rPr>
        <w:t xml:space="preserve"> kredita, zdravstven</w:t>
      </w:r>
      <w:r w:rsidR="00026006" w:rsidRPr="00E209FD">
        <w:rPr>
          <w:rFonts w:ascii="Bookman Old Style" w:hAnsi="Bookman Old Style"/>
        </w:rPr>
        <w:t>e</w:t>
      </w:r>
      <w:r w:rsidR="006B1222" w:rsidRPr="00E209FD">
        <w:rPr>
          <w:rFonts w:ascii="Bookman Old Style" w:hAnsi="Bookman Old Style"/>
        </w:rPr>
        <w:t xml:space="preserve"> skrbi ili čak u kaznenopravnom sustavu</w:t>
      </w:r>
      <w:r w:rsidR="009D228C" w:rsidRPr="00E209FD">
        <w:rPr>
          <w:rFonts w:ascii="Bookman Old Style" w:hAnsi="Bookman Old Style"/>
        </w:rPr>
        <w:t xml:space="preserve"> ponekad su davali sustavno nepovoljnije rezultate za </w:t>
      </w:r>
      <w:r w:rsidR="009D228C" w:rsidRPr="00E209FD">
        <w:rPr>
          <w:rFonts w:ascii="Bookman Old Style" w:hAnsi="Bookman Old Style"/>
        </w:rPr>
        <w:lastRenderedPageBreak/>
        <w:t xml:space="preserve">određene etničke ili demografske skupine jer su bili trenirani na podacima koji nose </w:t>
      </w:r>
      <w:r w:rsidR="00AD6356" w:rsidRPr="00E209FD">
        <w:rPr>
          <w:rFonts w:ascii="Bookman Old Style" w:hAnsi="Bookman Old Style"/>
        </w:rPr>
        <w:t>povijesnu</w:t>
      </w:r>
      <w:r w:rsidR="009D228C" w:rsidRPr="00E209FD">
        <w:rPr>
          <w:rFonts w:ascii="Bookman Old Style" w:hAnsi="Bookman Old Style"/>
        </w:rPr>
        <w:t xml:space="preserve"> pristranost.</w:t>
      </w:r>
      <w:r w:rsidR="00022A4A" w:rsidRPr="00E209FD">
        <w:rPr>
          <w:rFonts w:ascii="Bookman Old Style" w:hAnsi="Bookman Old Style"/>
        </w:rPr>
        <w:t xml:space="preserve"> Takvi slučajevi narušavaju </w:t>
      </w:r>
      <w:r w:rsidR="0041538C" w:rsidRPr="00E209FD">
        <w:rPr>
          <w:rFonts w:ascii="Bookman Old Style" w:hAnsi="Bookman Old Style"/>
        </w:rPr>
        <w:t>načelo jednakosti pred zakonom i podrivaju povjerenje manjinskih skupina</w:t>
      </w:r>
      <w:r w:rsidR="00AD6356" w:rsidRPr="00E209FD">
        <w:rPr>
          <w:rFonts w:ascii="Bookman Old Style" w:hAnsi="Bookman Old Style"/>
        </w:rPr>
        <w:t xml:space="preserve"> u to</w:t>
      </w:r>
      <w:r w:rsidR="0041538C" w:rsidRPr="00E209FD">
        <w:rPr>
          <w:rFonts w:ascii="Bookman Old Style" w:hAnsi="Bookman Old Style"/>
        </w:rPr>
        <w:t xml:space="preserve"> da će ih institucije tretirati pravično. </w:t>
      </w:r>
      <w:proofErr w:type="spellStart"/>
      <w:r w:rsidR="00520A79" w:rsidRPr="00E209FD">
        <w:rPr>
          <w:rFonts w:ascii="Bookman Old Style" w:hAnsi="Bookman Old Style"/>
        </w:rPr>
        <w:t>Padmanabhan</w:t>
      </w:r>
      <w:proofErr w:type="spellEnd"/>
      <w:r w:rsidR="00520A79" w:rsidRPr="00E209FD">
        <w:rPr>
          <w:rFonts w:ascii="Bookman Old Style" w:hAnsi="Bookman Old Style"/>
        </w:rPr>
        <w:t xml:space="preserve"> i </w:t>
      </w:r>
      <w:proofErr w:type="spellStart"/>
      <w:r w:rsidR="00520A79" w:rsidRPr="00E209FD">
        <w:rPr>
          <w:rFonts w:ascii="Bookman Old Style" w:hAnsi="Bookman Old Style"/>
        </w:rPr>
        <w:t>Santhy</w:t>
      </w:r>
      <w:proofErr w:type="spellEnd"/>
      <w:r w:rsidR="00520A79" w:rsidRPr="00E209FD">
        <w:rPr>
          <w:rFonts w:ascii="Bookman Old Style" w:hAnsi="Bookman Old Style"/>
        </w:rPr>
        <w:t xml:space="preserve"> (2024) upozoravaju da </w:t>
      </w:r>
      <w:r w:rsidR="00B6154F">
        <w:rPr>
          <w:rFonts w:ascii="Bookman Old Style" w:hAnsi="Bookman Old Style"/>
        </w:rPr>
        <w:t>umjetna inteligencija</w:t>
      </w:r>
      <w:r w:rsidR="00520A79" w:rsidRPr="00E209FD">
        <w:rPr>
          <w:rFonts w:ascii="Bookman Old Style" w:hAnsi="Bookman Old Style"/>
        </w:rPr>
        <w:t xml:space="preserve"> već sada na suptilne načine može potkopati demokratska načela pravičnosti i jednakosti pred zakonom. Primjerice, algoritamsko odlučivanje u pravosuđu (</w:t>
      </w:r>
      <w:r w:rsidR="002E4CC1" w:rsidRPr="00E209FD">
        <w:rPr>
          <w:rFonts w:ascii="Bookman Old Style" w:hAnsi="Bookman Old Style"/>
        </w:rPr>
        <w:t>npr</w:t>
      </w:r>
      <w:r w:rsidR="00653850" w:rsidRPr="00E209FD">
        <w:rPr>
          <w:rFonts w:ascii="Bookman Old Style" w:hAnsi="Bookman Old Style"/>
        </w:rPr>
        <w:t>.</w:t>
      </w:r>
      <w:r w:rsidR="00E3684B" w:rsidRPr="00E209FD">
        <w:rPr>
          <w:rFonts w:ascii="Bookman Old Style" w:hAnsi="Bookman Old Style"/>
        </w:rPr>
        <w:t xml:space="preserve"> sustavi za procjenu rizika od recidiva) </w:t>
      </w:r>
      <w:r w:rsidR="0024234D" w:rsidRPr="00E209FD">
        <w:rPr>
          <w:rFonts w:ascii="Bookman Old Style" w:hAnsi="Bookman Old Style"/>
        </w:rPr>
        <w:t>može dovesti do nepravednog profiliranja ako nije transparentno i pažljivo nadzirano, čime su ugrož</w:t>
      </w:r>
      <w:r w:rsidR="00653850" w:rsidRPr="00E209FD">
        <w:rPr>
          <w:rFonts w:ascii="Bookman Old Style" w:hAnsi="Bookman Old Style"/>
        </w:rPr>
        <w:t>avaju</w:t>
      </w:r>
      <w:r w:rsidR="0024234D" w:rsidRPr="00E209FD">
        <w:rPr>
          <w:rFonts w:ascii="Bookman Old Style" w:hAnsi="Bookman Old Style"/>
        </w:rPr>
        <w:t xml:space="preserve"> prava pojedinaca, posebice ranjivih skupina.</w:t>
      </w:r>
      <w:r w:rsidR="00E209FD" w:rsidRPr="00E209FD">
        <w:rPr>
          <w:rFonts w:ascii="Bookman Old Style" w:hAnsi="Bookman Old Style"/>
        </w:rPr>
        <w:t xml:space="preserve"> </w:t>
      </w:r>
      <w:r w:rsidR="00E209FD" w:rsidRPr="00E209FD">
        <w:rPr>
          <w:rStyle w:val="bzpyqfadein"/>
          <w:rFonts w:ascii="Bookman Old Style" w:hAnsi="Bookman Old Style"/>
        </w:rPr>
        <w:t>Takvi nalazi upućuju na to da algoritamska pristranost nije izolirani tehnički problem, nego sustavni fenomen koji zahtijeva institucionalni i normativni odgovor.</w:t>
      </w:r>
    </w:p>
    <w:p w14:paraId="19E50FA2" w14:textId="5CD8ABEC" w:rsidR="009E63A3" w:rsidRPr="007A2391" w:rsidRDefault="002C01C8" w:rsidP="00CE2FD2">
      <w:pPr>
        <w:spacing w:after="0" w:line="240" w:lineRule="auto"/>
        <w:ind w:firstLine="720"/>
        <w:jc w:val="both"/>
        <w:rPr>
          <w:rFonts w:ascii="Bookman Old Style" w:hAnsi="Bookman Old Style"/>
        </w:rPr>
      </w:pPr>
      <w:r w:rsidRPr="007A2391">
        <w:rPr>
          <w:rFonts w:ascii="Bookman Old Style" w:hAnsi="Bookman Old Style"/>
        </w:rPr>
        <w:t xml:space="preserve">Ovi izazovi potaknuli su pozive </w:t>
      </w:r>
      <w:r w:rsidR="005F3B18">
        <w:rPr>
          <w:rFonts w:ascii="Bookman Old Style" w:hAnsi="Bookman Old Style"/>
        </w:rPr>
        <w:t>na</w:t>
      </w:r>
      <w:r w:rsidRPr="007A2391">
        <w:rPr>
          <w:rFonts w:ascii="Bookman Old Style" w:hAnsi="Bookman Old Style"/>
        </w:rPr>
        <w:t xml:space="preserve"> algoritamsku odgovornost (</w:t>
      </w:r>
      <w:proofErr w:type="spellStart"/>
      <w:r w:rsidRPr="007A2391">
        <w:rPr>
          <w:rFonts w:ascii="Bookman Old Style" w:hAnsi="Bookman Old Style"/>
          <w:i/>
          <w:iCs/>
        </w:rPr>
        <w:t>algorithmic</w:t>
      </w:r>
      <w:proofErr w:type="spellEnd"/>
      <w:r w:rsidRPr="007A2391">
        <w:rPr>
          <w:rFonts w:ascii="Bookman Old Style" w:hAnsi="Bookman Old Style"/>
          <w:i/>
          <w:iCs/>
        </w:rPr>
        <w:t xml:space="preserve"> </w:t>
      </w:r>
      <w:proofErr w:type="spellStart"/>
      <w:r w:rsidRPr="007A2391">
        <w:rPr>
          <w:rFonts w:ascii="Bookman Old Style" w:hAnsi="Bookman Old Style"/>
          <w:i/>
          <w:iCs/>
        </w:rPr>
        <w:t>accountability</w:t>
      </w:r>
      <w:proofErr w:type="spellEnd"/>
      <w:r w:rsidRPr="007A2391">
        <w:rPr>
          <w:rFonts w:ascii="Bookman Old Style" w:hAnsi="Bookman Old Style"/>
        </w:rPr>
        <w:t>)</w:t>
      </w:r>
      <w:r w:rsidR="001D0E56" w:rsidRPr="007A2391">
        <w:rPr>
          <w:rFonts w:ascii="Bookman Old Style" w:hAnsi="Bookman Old Style"/>
        </w:rPr>
        <w:t xml:space="preserve">. Demokratska društva sve više prepoznaju da transparentnost i nadzor </w:t>
      </w:r>
      <w:r w:rsidR="00F60F10">
        <w:rPr>
          <w:rFonts w:ascii="Bookman Old Style" w:hAnsi="Bookman Old Style"/>
        </w:rPr>
        <w:t xml:space="preserve">nad </w:t>
      </w:r>
      <w:r w:rsidR="001D0E56" w:rsidRPr="007A2391">
        <w:rPr>
          <w:rFonts w:ascii="Bookman Old Style" w:hAnsi="Bookman Old Style"/>
        </w:rPr>
        <w:t>algorit</w:t>
      </w:r>
      <w:r w:rsidR="00F60F10">
        <w:rPr>
          <w:rFonts w:ascii="Bookman Old Style" w:hAnsi="Bookman Old Style"/>
        </w:rPr>
        <w:t>mima</w:t>
      </w:r>
      <w:r w:rsidR="001D0E56" w:rsidRPr="007A2391">
        <w:rPr>
          <w:rFonts w:ascii="Bookman Old Style" w:hAnsi="Bookman Old Style"/>
        </w:rPr>
        <w:t xml:space="preserve"> moraju postati dio institucionalnih reformi kako bi</w:t>
      </w:r>
      <w:r w:rsidR="00FA7BC5" w:rsidRPr="007A2391">
        <w:rPr>
          <w:rFonts w:ascii="Bookman Old Style" w:hAnsi="Bookman Old Style"/>
        </w:rPr>
        <w:t xml:space="preserve"> </w:t>
      </w:r>
      <w:r w:rsidR="001D0E56" w:rsidRPr="007A2391">
        <w:rPr>
          <w:rFonts w:ascii="Bookman Old Style" w:hAnsi="Bookman Old Style"/>
        </w:rPr>
        <w:t xml:space="preserve">se </w:t>
      </w:r>
      <w:r w:rsidR="00F60F10">
        <w:rPr>
          <w:rFonts w:ascii="Bookman Old Style" w:hAnsi="Bookman Old Style"/>
        </w:rPr>
        <w:t>očuvala</w:t>
      </w:r>
      <w:r w:rsidR="001D0E56" w:rsidRPr="007A2391">
        <w:rPr>
          <w:rFonts w:ascii="Bookman Old Style" w:hAnsi="Bookman Old Style"/>
        </w:rPr>
        <w:t xml:space="preserve"> jednakost. U praksi to znači</w:t>
      </w:r>
      <w:r w:rsidR="00A94124" w:rsidRPr="007A2391">
        <w:rPr>
          <w:rFonts w:ascii="Bookman Old Style" w:hAnsi="Bookman Old Style"/>
        </w:rPr>
        <w:t xml:space="preserve"> zahtijevati da sustavi </w:t>
      </w:r>
      <w:r w:rsidR="00BE0605">
        <w:rPr>
          <w:rFonts w:ascii="Bookman Old Style" w:hAnsi="Bookman Old Style"/>
        </w:rPr>
        <w:t>umjetne inteligencije</w:t>
      </w:r>
      <w:r w:rsidR="00A94124" w:rsidRPr="007A2391">
        <w:rPr>
          <w:rFonts w:ascii="Bookman Old Style" w:hAnsi="Bookman Old Style"/>
        </w:rPr>
        <w:t xml:space="preserve"> budu provjerljivi, da se </w:t>
      </w:r>
      <w:r w:rsidR="00F60F10">
        <w:rPr>
          <w:rFonts w:ascii="Bookman Old Style" w:hAnsi="Bookman Old Style"/>
        </w:rPr>
        <w:t xml:space="preserve">kriteriji </w:t>
      </w:r>
      <w:r w:rsidR="00A94124" w:rsidRPr="007A2391">
        <w:rPr>
          <w:rFonts w:ascii="Bookman Old Style" w:hAnsi="Bookman Old Style"/>
        </w:rPr>
        <w:t>odlučivanja</w:t>
      </w:r>
      <w:r w:rsidR="0073017F">
        <w:rPr>
          <w:rFonts w:ascii="Bookman Old Style" w:hAnsi="Bookman Old Style"/>
        </w:rPr>
        <w:t xml:space="preserve"> mogu objasniti</w:t>
      </w:r>
      <w:r w:rsidR="00A94124" w:rsidRPr="007A2391">
        <w:rPr>
          <w:rFonts w:ascii="Bookman Old Style" w:hAnsi="Bookman Old Style"/>
        </w:rPr>
        <w:t xml:space="preserve"> te da postoje mehanizmi ljudske provjere i </w:t>
      </w:r>
      <w:r w:rsidR="00B94860" w:rsidRPr="007A2391">
        <w:rPr>
          <w:rFonts w:ascii="Bookman Old Style" w:hAnsi="Bookman Old Style"/>
        </w:rPr>
        <w:t>žalbe kada netko smatra da je odluka algoritma nepravedna. Europsk</w:t>
      </w:r>
      <w:r w:rsidR="0073017F">
        <w:rPr>
          <w:rFonts w:ascii="Bookman Old Style" w:hAnsi="Bookman Old Style"/>
        </w:rPr>
        <w:t xml:space="preserve">a unija </w:t>
      </w:r>
      <w:r w:rsidR="00187697" w:rsidRPr="007A2391">
        <w:rPr>
          <w:rFonts w:ascii="Bookman Old Style" w:hAnsi="Bookman Old Style"/>
        </w:rPr>
        <w:t>tom</w:t>
      </w:r>
      <w:r w:rsidR="0073017F">
        <w:rPr>
          <w:rFonts w:ascii="Bookman Old Style" w:hAnsi="Bookman Old Style"/>
        </w:rPr>
        <w:t xml:space="preserve"> pitanju</w:t>
      </w:r>
      <w:r w:rsidR="00187697" w:rsidRPr="007A2391">
        <w:rPr>
          <w:rFonts w:ascii="Bookman Old Style" w:hAnsi="Bookman Old Style"/>
        </w:rPr>
        <w:t xml:space="preserve"> pristupa kroz zakonske okvire:</w:t>
      </w:r>
      <w:r w:rsidR="00880128">
        <w:rPr>
          <w:rFonts w:ascii="Bookman Old Style" w:hAnsi="Bookman Old Style"/>
        </w:rPr>
        <w:t xml:space="preserve"> Akt o umjetnoj inteligenciji (</w:t>
      </w:r>
      <w:r w:rsidR="00187697" w:rsidRPr="007A2391">
        <w:rPr>
          <w:rFonts w:ascii="Bookman Old Style" w:hAnsi="Bookman Old Style"/>
        </w:rPr>
        <w:t xml:space="preserve">EU AI </w:t>
      </w:r>
      <w:proofErr w:type="spellStart"/>
      <w:r w:rsidR="00187697" w:rsidRPr="007A2391">
        <w:rPr>
          <w:rFonts w:ascii="Bookman Old Style" w:hAnsi="Bookman Old Style"/>
        </w:rPr>
        <w:t>Act</w:t>
      </w:r>
      <w:proofErr w:type="spellEnd"/>
      <w:r w:rsidR="00880128">
        <w:rPr>
          <w:rFonts w:ascii="Bookman Old Style" w:hAnsi="Bookman Old Style"/>
        </w:rPr>
        <w:t>)</w:t>
      </w:r>
      <w:r w:rsidR="00187697" w:rsidRPr="007A2391">
        <w:rPr>
          <w:rFonts w:ascii="Bookman Old Style" w:hAnsi="Bookman Old Style"/>
        </w:rPr>
        <w:t xml:space="preserve"> svrstava sustave UI koji</w:t>
      </w:r>
      <w:r w:rsidR="00310897">
        <w:rPr>
          <w:rFonts w:ascii="Bookman Old Style" w:hAnsi="Bookman Old Style"/>
        </w:rPr>
        <w:t xml:space="preserve"> se koriste</w:t>
      </w:r>
      <w:r w:rsidR="00B725F9">
        <w:rPr>
          <w:rFonts w:ascii="Bookman Old Style" w:hAnsi="Bookman Old Style"/>
        </w:rPr>
        <w:t xml:space="preserve"> u području </w:t>
      </w:r>
      <w:r w:rsidR="00187697" w:rsidRPr="007A2391">
        <w:rPr>
          <w:rFonts w:ascii="Bookman Old Style" w:hAnsi="Bookman Old Style"/>
        </w:rPr>
        <w:t xml:space="preserve"> zapošljavanj</w:t>
      </w:r>
      <w:r w:rsidR="00B725F9">
        <w:rPr>
          <w:rFonts w:ascii="Bookman Old Style" w:hAnsi="Bookman Old Style"/>
        </w:rPr>
        <w:t>a</w:t>
      </w:r>
      <w:r w:rsidR="00187697" w:rsidRPr="007A2391">
        <w:rPr>
          <w:rFonts w:ascii="Bookman Old Style" w:hAnsi="Bookman Old Style"/>
        </w:rPr>
        <w:t>, obrazovanj</w:t>
      </w:r>
      <w:r w:rsidR="00B725F9">
        <w:rPr>
          <w:rFonts w:ascii="Bookman Old Style" w:hAnsi="Bookman Old Style"/>
        </w:rPr>
        <w:t>a te</w:t>
      </w:r>
      <w:r w:rsidR="00187697" w:rsidRPr="007A2391">
        <w:rPr>
          <w:rFonts w:ascii="Bookman Old Style" w:hAnsi="Bookman Old Style"/>
        </w:rPr>
        <w:t xml:space="preserve"> </w:t>
      </w:r>
      <w:r w:rsidR="00B725F9">
        <w:rPr>
          <w:rFonts w:ascii="Bookman Old Style" w:hAnsi="Bookman Old Style"/>
        </w:rPr>
        <w:t xml:space="preserve">pristupa određenim javnim i privatnim uslugama </w:t>
      </w:r>
      <w:r w:rsidR="00187697" w:rsidRPr="007A2391">
        <w:rPr>
          <w:rFonts w:ascii="Bookman Old Style" w:hAnsi="Bookman Old Style"/>
        </w:rPr>
        <w:t>u kategoriju visokog r</w:t>
      </w:r>
      <w:r w:rsidR="00EB2D60" w:rsidRPr="007A2391">
        <w:rPr>
          <w:rFonts w:ascii="Bookman Old Style" w:hAnsi="Bookman Old Style"/>
        </w:rPr>
        <w:t>i</w:t>
      </w:r>
      <w:r w:rsidR="00187697" w:rsidRPr="007A2391">
        <w:rPr>
          <w:rFonts w:ascii="Bookman Old Style" w:hAnsi="Bookman Old Style"/>
        </w:rPr>
        <w:t xml:space="preserve">zika </w:t>
      </w:r>
      <w:r w:rsidR="00CB6CCE">
        <w:rPr>
          <w:rFonts w:ascii="Bookman Old Style" w:hAnsi="Bookman Old Style"/>
        </w:rPr>
        <w:t>kako bi bili podvrgnuti strožim zahtjevima upravljanja rizicima, dokumentiranja, ljudskog nadzora, transparentnosti prema korisnicima te standardima točnosti</w:t>
      </w:r>
      <w:r w:rsidR="00736DCB">
        <w:rPr>
          <w:rFonts w:ascii="Bookman Old Style" w:hAnsi="Bookman Old Style"/>
        </w:rPr>
        <w:t>,</w:t>
      </w:r>
      <w:r w:rsidR="00CB6CCE">
        <w:rPr>
          <w:rFonts w:ascii="Bookman Old Style" w:hAnsi="Bookman Old Style"/>
        </w:rPr>
        <w:t xml:space="preserve"> robusnosti i </w:t>
      </w:r>
      <w:r w:rsidR="0041606B">
        <w:rPr>
          <w:rFonts w:ascii="Bookman Old Style" w:hAnsi="Bookman Old Style"/>
        </w:rPr>
        <w:t>sigurnosti.</w:t>
      </w:r>
      <w:r w:rsidR="000C6D29">
        <w:rPr>
          <w:rStyle w:val="FootnoteReference"/>
          <w:rFonts w:ascii="Bookman Old Style" w:hAnsi="Bookman Old Style"/>
        </w:rPr>
        <w:footnoteReference w:id="7"/>
      </w:r>
      <w:r w:rsidR="00EB2D60" w:rsidRPr="007A2391">
        <w:rPr>
          <w:rFonts w:ascii="Bookman Old Style" w:hAnsi="Bookman Old Style"/>
        </w:rPr>
        <w:t xml:space="preserve"> </w:t>
      </w:r>
      <w:r w:rsidR="00C26A52">
        <w:rPr>
          <w:rFonts w:ascii="Bookman Old Style" w:hAnsi="Bookman Old Style"/>
        </w:rPr>
        <w:t xml:space="preserve">Slično tomu, </w:t>
      </w:r>
      <w:r w:rsidR="00EB2D60" w:rsidRPr="007A2391">
        <w:rPr>
          <w:rFonts w:ascii="Bookman Old Style" w:hAnsi="Bookman Old Style"/>
        </w:rPr>
        <w:t xml:space="preserve"> Sjedinjene Američke Države su 2022. </w:t>
      </w:r>
      <w:r w:rsidR="00ED61C7">
        <w:rPr>
          <w:rFonts w:ascii="Bookman Old Style" w:hAnsi="Bookman Old Style"/>
        </w:rPr>
        <w:t>p</w:t>
      </w:r>
      <w:r w:rsidR="00EB2D60" w:rsidRPr="007A2391">
        <w:rPr>
          <w:rFonts w:ascii="Bookman Old Style" w:hAnsi="Bookman Old Style"/>
        </w:rPr>
        <w:t xml:space="preserve">redstavile </w:t>
      </w:r>
      <w:proofErr w:type="spellStart"/>
      <w:r w:rsidR="008719ED" w:rsidRPr="007A2391">
        <w:rPr>
          <w:rFonts w:ascii="Bookman Old Style" w:hAnsi="Bookman Old Style"/>
          <w:i/>
          <w:iCs/>
        </w:rPr>
        <w:t>Blueprint</w:t>
      </w:r>
      <w:proofErr w:type="spellEnd"/>
      <w:r w:rsidR="008719ED" w:rsidRPr="007A2391">
        <w:rPr>
          <w:rFonts w:ascii="Bookman Old Style" w:hAnsi="Bookman Old Style"/>
          <w:i/>
          <w:iCs/>
        </w:rPr>
        <w:t xml:space="preserve"> for </w:t>
      </w:r>
      <w:proofErr w:type="spellStart"/>
      <w:r w:rsidR="008719ED" w:rsidRPr="007A2391">
        <w:rPr>
          <w:rFonts w:ascii="Bookman Old Style" w:hAnsi="Bookman Old Style"/>
          <w:i/>
          <w:iCs/>
        </w:rPr>
        <w:t>an</w:t>
      </w:r>
      <w:proofErr w:type="spellEnd"/>
      <w:r w:rsidR="008719ED" w:rsidRPr="007A2391">
        <w:rPr>
          <w:rFonts w:ascii="Bookman Old Style" w:hAnsi="Bookman Old Style"/>
          <w:i/>
          <w:iCs/>
        </w:rPr>
        <w:t xml:space="preserve"> AI Bill </w:t>
      </w:r>
      <w:proofErr w:type="spellStart"/>
      <w:r w:rsidR="008719ED" w:rsidRPr="007A2391">
        <w:rPr>
          <w:rFonts w:ascii="Bookman Old Style" w:hAnsi="Bookman Old Style"/>
          <w:i/>
          <w:iCs/>
        </w:rPr>
        <w:t>of</w:t>
      </w:r>
      <w:proofErr w:type="spellEnd"/>
      <w:r w:rsidR="008719ED" w:rsidRPr="007A2391">
        <w:rPr>
          <w:rFonts w:ascii="Bookman Old Style" w:hAnsi="Bookman Old Style"/>
          <w:i/>
          <w:iCs/>
        </w:rPr>
        <w:t xml:space="preserve"> Rights</w:t>
      </w:r>
      <w:r w:rsidR="008719ED" w:rsidRPr="007A2391">
        <w:rPr>
          <w:rFonts w:ascii="Bookman Old Style" w:hAnsi="Bookman Old Style"/>
        </w:rPr>
        <w:t xml:space="preserve"> – skup načela za razvoj </w:t>
      </w:r>
      <w:r w:rsidR="005B203C" w:rsidRPr="007A2391">
        <w:rPr>
          <w:rFonts w:ascii="Bookman Old Style" w:hAnsi="Bookman Old Style"/>
        </w:rPr>
        <w:t>automatiziranih</w:t>
      </w:r>
      <w:r w:rsidR="008719ED" w:rsidRPr="007A2391">
        <w:rPr>
          <w:rFonts w:ascii="Bookman Old Style" w:hAnsi="Bookman Old Style"/>
        </w:rPr>
        <w:t xml:space="preserve"> sustava koji uključuju zaštitu od algoritamske diskriminacije, očuvanje privatnosti i obvezu jasnog objašnjenja odluka sustava. </w:t>
      </w:r>
      <w:r w:rsidR="005C12B7" w:rsidRPr="007A2391">
        <w:rPr>
          <w:rFonts w:ascii="Bookman Old Style" w:hAnsi="Bookman Old Style"/>
        </w:rPr>
        <w:t>Iako ovaj dokument nije pravno obvezujući, on normativno ističe da tehnološki napredak ne smije ići nauštrb građanskih prava i demokratskih vrijednosti.</w:t>
      </w:r>
      <w:r w:rsidR="00E5007A">
        <w:rPr>
          <w:rStyle w:val="FootnoteReference"/>
          <w:rFonts w:ascii="Bookman Old Style" w:hAnsi="Bookman Old Style"/>
        </w:rPr>
        <w:footnoteReference w:id="8"/>
      </w:r>
    </w:p>
    <w:p w14:paraId="75971DDD" w14:textId="19CF1522" w:rsidR="00E707B3" w:rsidRDefault="00F4099D" w:rsidP="00CE2FD2">
      <w:pPr>
        <w:spacing w:after="0" w:line="240" w:lineRule="auto"/>
        <w:ind w:firstLine="720"/>
        <w:jc w:val="both"/>
        <w:rPr>
          <w:rFonts w:ascii="Bookman Old Style" w:hAnsi="Bookman Old Style"/>
        </w:rPr>
      </w:pPr>
      <w:r w:rsidRPr="007A2391">
        <w:rPr>
          <w:rFonts w:ascii="Bookman Old Style" w:hAnsi="Bookman Old Style"/>
        </w:rPr>
        <w:lastRenderedPageBreak/>
        <w:t xml:space="preserve">Osim regulatornih mjera, i sama </w:t>
      </w:r>
      <w:r w:rsidR="00545989">
        <w:rPr>
          <w:rFonts w:ascii="Bookman Old Style" w:hAnsi="Bookman Old Style"/>
        </w:rPr>
        <w:t>umjetna inteligencija</w:t>
      </w:r>
      <w:r w:rsidRPr="007A2391">
        <w:rPr>
          <w:rFonts w:ascii="Bookman Old Style" w:hAnsi="Bookman Old Style"/>
        </w:rPr>
        <w:t xml:space="preserve"> može pomoći u promicanju jednakosti ako se svjesno koristi s tim ciljem. </w:t>
      </w:r>
      <w:r w:rsidR="00BE078A">
        <w:rPr>
          <w:rFonts w:ascii="Bookman Old Style" w:hAnsi="Bookman Old Style"/>
        </w:rPr>
        <w:t xml:space="preserve">Inicijative </w:t>
      </w:r>
      <w:r w:rsidR="00935589" w:rsidRPr="007A2391">
        <w:rPr>
          <w:rFonts w:ascii="Bookman Old Style" w:hAnsi="Bookman Old Style"/>
        </w:rPr>
        <w:t>'Fer UI</w:t>
      </w:r>
      <w:r w:rsidR="00C51761">
        <w:rPr>
          <w:rFonts w:ascii="Bookman Old Style" w:hAnsi="Bookman Old Style"/>
        </w:rPr>
        <w:t>-ja</w:t>
      </w:r>
      <w:r w:rsidR="00935589" w:rsidRPr="007A2391">
        <w:rPr>
          <w:rFonts w:ascii="Bookman Old Style" w:hAnsi="Bookman Old Style"/>
        </w:rPr>
        <w:t xml:space="preserve">' zagovaraju razvoj algoritama </w:t>
      </w:r>
      <w:r w:rsidR="00D15A2A">
        <w:rPr>
          <w:rFonts w:ascii="Bookman Old Style" w:hAnsi="Bookman Old Style"/>
        </w:rPr>
        <w:t xml:space="preserve">otpornih </w:t>
      </w:r>
      <w:r w:rsidR="00935589" w:rsidRPr="007A2391">
        <w:rPr>
          <w:rFonts w:ascii="Bookman Old Style" w:hAnsi="Bookman Old Style"/>
        </w:rPr>
        <w:t>na pristranosti – primjerice</w:t>
      </w:r>
      <w:r w:rsidR="002D09D4">
        <w:rPr>
          <w:rFonts w:ascii="Bookman Old Style" w:hAnsi="Bookman Old Style"/>
        </w:rPr>
        <w:t xml:space="preserve"> putem </w:t>
      </w:r>
      <w:proofErr w:type="spellStart"/>
      <w:r w:rsidR="002D09D4">
        <w:rPr>
          <w:rFonts w:ascii="Bookman Old Style" w:hAnsi="Bookman Old Style"/>
        </w:rPr>
        <w:t>inkluzivnijeg</w:t>
      </w:r>
      <w:proofErr w:type="spellEnd"/>
      <w:r w:rsidR="002D09D4">
        <w:rPr>
          <w:rFonts w:ascii="Bookman Old Style" w:hAnsi="Bookman Old Style"/>
        </w:rPr>
        <w:t xml:space="preserve"> dizajna</w:t>
      </w:r>
      <w:r w:rsidR="009E3ED8" w:rsidRPr="007A2391">
        <w:rPr>
          <w:rFonts w:ascii="Bookman Old Style" w:hAnsi="Bookman Old Style"/>
        </w:rPr>
        <w:t xml:space="preserve"> sustava.</w:t>
      </w:r>
      <w:r w:rsidR="006F5941" w:rsidRPr="007A2391">
        <w:rPr>
          <w:rFonts w:ascii="Bookman Old Style" w:hAnsi="Bookman Old Style"/>
        </w:rPr>
        <w:t xml:space="preserve"> Tako bi se moglo zamisliti da UI aktivno pomaže detektirati diskriminaciju (primjerice u odlukama o zapošljavanju) i sugerira korektivne mjere. </w:t>
      </w:r>
      <w:r w:rsidR="00B10E30" w:rsidRPr="007A2391">
        <w:rPr>
          <w:rFonts w:ascii="Bookman Old Style" w:hAnsi="Bookman Old Style"/>
        </w:rPr>
        <w:t xml:space="preserve">Također, UI može unaprijediti pristupačnost informacijama i uslugama za marginalizirane skupine (primjerice, alati za </w:t>
      </w:r>
      <w:r w:rsidR="00624FAD" w:rsidRPr="007A2391">
        <w:rPr>
          <w:rFonts w:ascii="Bookman Old Style" w:hAnsi="Bookman Old Style"/>
        </w:rPr>
        <w:t xml:space="preserve">automatski prijevod i transkripciju mogu olakšati komunikaciju u višejezičnim društvima, što pospješuje inkluziju). </w:t>
      </w:r>
      <w:r w:rsidR="001606A1" w:rsidRPr="007A2391">
        <w:rPr>
          <w:rFonts w:ascii="Bookman Old Style" w:hAnsi="Bookman Old Style"/>
        </w:rPr>
        <w:t>U konačnici, u normativnom pogledu, ključno je osigurati da UI služi kao alat za jačanje pravednosti</w:t>
      </w:r>
      <w:r w:rsidR="00D76AF0" w:rsidRPr="007A2391">
        <w:rPr>
          <w:rFonts w:ascii="Bookman Old Style" w:hAnsi="Bookman Old Style"/>
        </w:rPr>
        <w:t xml:space="preserve">, umjesto da postane 'crna kutija' koja reproducira nepravde. </w:t>
      </w:r>
      <w:r w:rsidR="004E783F" w:rsidRPr="007A2391">
        <w:rPr>
          <w:rFonts w:ascii="Bookman Old Style" w:hAnsi="Bookman Old Style"/>
        </w:rPr>
        <w:t>Liberalne demokracije zato teže integraciji etičkih načela u samu srž</w:t>
      </w:r>
      <w:r w:rsidR="000E7B6C" w:rsidRPr="007A2391">
        <w:rPr>
          <w:rFonts w:ascii="Bookman Old Style" w:hAnsi="Bookman Old Style"/>
        </w:rPr>
        <w:t xml:space="preserve"> sustava UI kako bi vrijednost jednakosti ostala zaštićena i u digitalnom dobu.</w:t>
      </w:r>
    </w:p>
    <w:p w14:paraId="0FBF6BB8" w14:textId="77777777" w:rsidR="00C51761" w:rsidRDefault="00C51761" w:rsidP="00CE2FD2">
      <w:pPr>
        <w:spacing w:after="0" w:line="240" w:lineRule="auto"/>
        <w:ind w:firstLine="720"/>
        <w:jc w:val="both"/>
        <w:rPr>
          <w:rFonts w:ascii="Bookman Old Style" w:hAnsi="Bookman Old Style"/>
        </w:rPr>
      </w:pPr>
    </w:p>
    <w:p w14:paraId="283F710A" w14:textId="77777777" w:rsidR="00E707B3" w:rsidRPr="007A2391" w:rsidRDefault="00E707B3" w:rsidP="00E707B3">
      <w:pPr>
        <w:spacing w:after="0" w:line="240" w:lineRule="auto"/>
        <w:jc w:val="both"/>
        <w:rPr>
          <w:rFonts w:ascii="Bookman Old Style" w:hAnsi="Bookman Old Style"/>
          <w:i/>
          <w:iCs/>
        </w:rPr>
      </w:pPr>
      <w:r w:rsidRPr="00041BA9">
        <w:rPr>
          <w:rFonts w:ascii="Bookman Old Style" w:hAnsi="Bookman Old Style"/>
          <w:i/>
          <w:iCs/>
        </w:rPr>
        <w:t>Informacijski pluralizam, dezinformacije i politička deliberacija</w:t>
      </w:r>
    </w:p>
    <w:p w14:paraId="022A6D32" w14:textId="2165D6C8" w:rsidR="00B26B0D" w:rsidRPr="001E1286" w:rsidRDefault="00E707B3" w:rsidP="00E707B3">
      <w:pPr>
        <w:spacing w:after="0" w:line="240" w:lineRule="auto"/>
        <w:jc w:val="both"/>
        <w:rPr>
          <w:rFonts w:ascii="Bookman Old Style" w:hAnsi="Bookman Old Style"/>
        </w:rPr>
      </w:pPr>
      <w:r w:rsidRPr="001E1286">
        <w:rPr>
          <w:rFonts w:ascii="Bookman Old Style" w:hAnsi="Bookman Old Style"/>
        </w:rPr>
        <w:tab/>
        <w:t>Pluralizam informacija i medija temelj je zdrave liberalne demokracije: građani moraju imati pristup raznolikim i pouzdanim izvorima informacija kako bi mogli formirati utemeljena mišljenja</w:t>
      </w:r>
      <w:r w:rsidR="0081724B" w:rsidRPr="001E1286">
        <w:rPr>
          <w:rFonts w:ascii="Bookman Old Style" w:hAnsi="Bookman Old Style"/>
        </w:rPr>
        <w:t xml:space="preserve"> i sudjelovati u </w:t>
      </w:r>
      <w:proofErr w:type="spellStart"/>
      <w:r w:rsidR="0081724B" w:rsidRPr="001E1286">
        <w:rPr>
          <w:rFonts w:ascii="Bookman Old Style" w:hAnsi="Bookman Old Style"/>
        </w:rPr>
        <w:t>deliberativnom</w:t>
      </w:r>
      <w:proofErr w:type="spellEnd"/>
      <w:r w:rsidR="0081724B" w:rsidRPr="001E1286">
        <w:rPr>
          <w:rFonts w:ascii="Bookman Old Style" w:hAnsi="Bookman Old Style"/>
        </w:rPr>
        <w:t xml:space="preserve"> procesu. U</w:t>
      </w:r>
      <w:r w:rsidR="000745B5" w:rsidRPr="001E1286">
        <w:rPr>
          <w:rFonts w:ascii="Bookman Old Style" w:hAnsi="Bookman Old Style"/>
        </w:rPr>
        <w:t>mjetna inteligencija</w:t>
      </w:r>
      <w:r w:rsidR="0081724B" w:rsidRPr="001E1286">
        <w:rPr>
          <w:rFonts w:ascii="Bookman Old Style" w:hAnsi="Bookman Old Style"/>
        </w:rPr>
        <w:t xml:space="preserve"> značajno utječe na informacijsku sferu, i to na dva oprečna načina. S jedne strane, </w:t>
      </w:r>
      <w:r w:rsidR="00A034E7" w:rsidRPr="001E1286">
        <w:rPr>
          <w:rFonts w:ascii="Bookman Old Style" w:hAnsi="Bookman Old Style"/>
        </w:rPr>
        <w:t>sustavi UI</w:t>
      </w:r>
      <w:r w:rsidR="008F22D3" w:rsidRPr="001E1286">
        <w:rPr>
          <w:rFonts w:ascii="Bookman Old Style" w:hAnsi="Bookman Old Style"/>
        </w:rPr>
        <w:t xml:space="preserve">-ja </w:t>
      </w:r>
      <w:r w:rsidR="00A034E7" w:rsidRPr="001E1286">
        <w:rPr>
          <w:rFonts w:ascii="Bookman Old Style" w:hAnsi="Bookman Old Style"/>
        </w:rPr>
        <w:t xml:space="preserve">(primjerice, algoritmi preporučivanja na društvenim mrežama i tražilicama) već određuju </w:t>
      </w:r>
      <w:r w:rsidR="00181F53" w:rsidRPr="001E1286">
        <w:rPr>
          <w:rFonts w:ascii="Bookman Old Style" w:hAnsi="Bookman Old Style"/>
        </w:rPr>
        <w:t xml:space="preserve">koje informacije dopiru do kojih ljudi, personalizirajući sadržaj prema preferencijama korisnika. Time mogu nastajati </w:t>
      </w:r>
      <w:r w:rsidR="005A4529" w:rsidRPr="001E1286">
        <w:rPr>
          <w:rFonts w:ascii="Bookman Old Style" w:hAnsi="Bookman Old Style"/>
        </w:rPr>
        <w:t xml:space="preserve">'filter baloni' i </w:t>
      </w:r>
      <w:proofErr w:type="spellStart"/>
      <w:r w:rsidR="005A4529" w:rsidRPr="001E1286">
        <w:rPr>
          <w:rFonts w:ascii="Bookman Old Style" w:hAnsi="Bookman Old Style"/>
          <w:i/>
          <w:iCs/>
        </w:rPr>
        <w:t>echo</w:t>
      </w:r>
      <w:proofErr w:type="spellEnd"/>
      <w:r w:rsidR="005A4529" w:rsidRPr="001E1286">
        <w:rPr>
          <w:rFonts w:ascii="Bookman Old Style" w:hAnsi="Bookman Old Style"/>
          <w:i/>
          <w:iCs/>
        </w:rPr>
        <w:t xml:space="preserve"> </w:t>
      </w:r>
      <w:proofErr w:type="spellStart"/>
      <w:r w:rsidR="005A4529" w:rsidRPr="001E1286">
        <w:rPr>
          <w:rFonts w:ascii="Bookman Old Style" w:hAnsi="Bookman Old Style"/>
          <w:i/>
          <w:iCs/>
        </w:rPr>
        <w:t>chamberi</w:t>
      </w:r>
      <w:proofErr w:type="spellEnd"/>
      <w:r w:rsidR="005A4529" w:rsidRPr="001E1286">
        <w:rPr>
          <w:rFonts w:ascii="Bookman Old Style" w:hAnsi="Bookman Old Style"/>
          <w:i/>
          <w:iCs/>
        </w:rPr>
        <w:t xml:space="preserve"> </w:t>
      </w:r>
      <w:r w:rsidR="005A4529" w:rsidRPr="001E1286">
        <w:rPr>
          <w:rFonts w:ascii="Bookman Old Style" w:hAnsi="Bookman Old Style"/>
        </w:rPr>
        <w:t xml:space="preserve">u kojima </w:t>
      </w:r>
      <w:r w:rsidR="00462F8B" w:rsidRPr="001E1286">
        <w:rPr>
          <w:rFonts w:ascii="Bookman Old Style" w:hAnsi="Bookman Old Style"/>
        </w:rPr>
        <w:t>se</w:t>
      </w:r>
      <w:r w:rsidR="005A4529" w:rsidRPr="001E1286">
        <w:rPr>
          <w:rFonts w:ascii="Bookman Old Style" w:hAnsi="Bookman Old Style"/>
        </w:rPr>
        <w:t xml:space="preserve"> pojedincima servira uglavnom ono s čime </w:t>
      </w:r>
      <w:r w:rsidR="00713C58" w:rsidRPr="001E1286">
        <w:rPr>
          <w:rFonts w:ascii="Bookman Old Style" w:hAnsi="Bookman Old Style"/>
        </w:rPr>
        <w:t>se</w:t>
      </w:r>
      <w:r w:rsidR="005A4529" w:rsidRPr="001E1286">
        <w:rPr>
          <w:rFonts w:ascii="Bookman Old Style" w:hAnsi="Bookman Old Style"/>
        </w:rPr>
        <w:t xml:space="preserve"> već slažu, dok su suprotna gledišta potisnuta.</w:t>
      </w:r>
      <w:r w:rsidR="001B15BA" w:rsidRPr="001E1286">
        <w:rPr>
          <w:rFonts w:ascii="Bookman Old Style" w:hAnsi="Bookman Old Style"/>
        </w:rPr>
        <w:t xml:space="preserve"> Posljedica takve </w:t>
      </w:r>
      <w:proofErr w:type="spellStart"/>
      <w:r w:rsidR="001B15BA" w:rsidRPr="001E1286">
        <w:rPr>
          <w:rFonts w:ascii="Bookman Old Style" w:hAnsi="Bookman Old Style"/>
        </w:rPr>
        <w:t>mikrotargetirane</w:t>
      </w:r>
      <w:proofErr w:type="spellEnd"/>
      <w:r w:rsidR="001B15BA" w:rsidRPr="001E1286">
        <w:rPr>
          <w:rFonts w:ascii="Bookman Old Style" w:hAnsi="Bookman Old Style"/>
        </w:rPr>
        <w:t xml:space="preserve"> komunikacije jest potencijalno smanjenje zajedničkog javnog prostora i slabljenje pluralizma – građani ne dijele iste činjenice niti su izloženi istim argumentima, što otežava razumijevanje i kompromis među različitim društvenim skupinama.</w:t>
      </w:r>
      <w:r w:rsidR="00A96A5F" w:rsidRPr="001E1286">
        <w:rPr>
          <w:rFonts w:ascii="Bookman Old Style" w:hAnsi="Bookman Old Style"/>
        </w:rPr>
        <w:t xml:space="preserve"> Štoviše, kako upozoravaju </w:t>
      </w:r>
      <w:proofErr w:type="spellStart"/>
      <w:r w:rsidR="00A96A5F" w:rsidRPr="001E1286">
        <w:rPr>
          <w:rFonts w:ascii="Bookman Old Style" w:hAnsi="Bookman Old Style"/>
        </w:rPr>
        <w:t>Zhu</w:t>
      </w:r>
      <w:proofErr w:type="spellEnd"/>
      <w:r w:rsidR="00A96A5F" w:rsidRPr="001E1286">
        <w:rPr>
          <w:rFonts w:ascii="Bookman Old Style" w:hAnsi="Bookman Old Style"/>
        </w:rPr>
        <w:t xml:space="preserve"> i </w:t>
      </w:r>
      <w:proofErr w:type="spellStart"/>
      <w:r w:rsidR="00A96A5F" w:rsidRPr="001E1286">
        <w:rPr>
          <w:rFonts w:ascii="Bookman Old Style" w:hAnsi="Bookman Old Style"/>
        </w:rPr>
        <w:t>Isaacs</w:t>
      </w:r>
      <w:proofErr w:type="spellEnd"/>
      <w:r w:rsidR="00A96A5F" w:rsidRPr="001E1286">
        <w:rPr>
          <w:rFonts w:ascii="Bookman Old Style" w:hAnsi="Bookman Old Style"/>
        </w:rPr>
        <w:t xml:space="preserve"> (2024), kontinuirano pojačavanje </w:t>
      </w:r>
      <w:r w:rsidR="001310AA" w:rsidRPr="001E1286">
        <w:rPr>
          <w:rFonts w:ascii="Bookman Old Style" w:hAnsi="Bookman Old Style"/>
        </w:rPr>
        <w:t xml:space="preserve">vlastitih uvjerenja putem </w:t>
      </w:r>
      <w:proofErr w:type="spellStart"/>
      <w:r w:rsidR="001310AA" w:rsidRPr="001E1286">
        <w:rPr>
          <w:rFonts w:ascii="Bookman Old Style" w:hAnsi="Bookman Old Style"/>
        </w:rPr>
        <w:t>mikrotargetiranja</w:t>
      </w:r>
      <w:proofErr w:type="spellEnd"/>
      <w:r w:rsidR="001310AA" w:rsidRPr="001E1286">
        <w:rPr>
          <w:rFonts w:ascii="Bookman Old Style" w:hAnsi="Bookman Old Style"/>
        </w:rPr>
        <w:t xml:space="preserve"> može povećati polarizaciju, pa i dovesti u pitanje same temelje demokratske rasprave. Ako političari i stranke različito komuniciraju s različitim demografskim skupinama (nudeći </w:t>
      </w:r>
      <w:r w:rsidR="00A07211" w:rsidRPr="001E1286">
        <w:rPr>
          <w:rFonts w:ascii="Bookman Old Style" w:hAnsi="Bookman Old Style"/>
        </w:rPr>
        <w:t xml:space="preserve">možda proturječna obećanja svakome), postavlja se pitanje može li ih se uopće držati odgovornima za izrečeno – transparentnost </w:t>
      </w:r>
      <w:r w:rsidR="008123E0" w:rsidRPr="001E1286">
        <w:rPr>
          <w:rFonts w:ascii="Bookman Old Style" w:hAnsi="Bookman Old Style"/>
        </w:rPr>
        <w:t xml:space="preserve">pred biračima </w:t>
      </w:r>
      <w:r w:rsidR="00CC1E7D" w:rsidRPr="001E1286">
        <w:rPr>
          <w:rFonts w:ascii="Bookman Old Style" w:hAnsi="Bookman Old Style"/>
        </w:rPr>
        <w:t>trpi</w:t>
      </w:r>
      <w:r w:rsidR="008123E0" w:rsidRPr="001E1286">
        <w:rPr>
          <w:rFonts w:ascii="Bookman Old Style" w:hAnsi="Bookman Old Style"/>
        </w:rPr>
        <w:t xml:space="preserve"> kada svatko vidi samo svoju verziju poruke.</w:t>
      </w:r>
      <w:r w:rsidR="00602250" w:rsidRPr="001E1286">
        <w:rPr>
          <w:rStyle w:val="FootnoteReference"/>
          <w:rFonts w:ascii="Bookman Old Style" w:hAnsi="Bookman Old Style"/>
        </w:rPr>
        <w:footnoteReference w:id="9"/>
      </w:r>
      <w:r w:rsidR="00B26B0D" w:rsidRPr="001E1286">
        <w:rPr>
          <w:rFonts w:ascii="Bookman Old Style" w:hAnsi="Bookman Old Style"/>
        </w:rPr>
        <w:t xml:space="preserve"> </w:t>
      </w:r>
      <w:r w:rsidR="00B26B0D" w:rsidRPr="001E1286">
        <w:rPr>
          <w:rStyle w:val="bzpyqfadein"/>
          <w:rFonts w:ascii="Bookman Old Style" w:hAnsi="Bookman Old Style"/>
        </w:rPr>
        <w:t>U tom smislu, algoritamsko oblikovanje informacijske sfere može se promatrati kao strukturna transformacija javnog prostora koja mijenja uvjete demokratske deliberacije.</w:t>
      </w:r>
    </w:p>
    <w:p w14:paraId="0A9BEFEC" w14:textId="0183EA12" w:rsidR="009D2FEA" w:rsidRPr="009D2FEA" w:rsidRDefault="008123E0" w:rsidP="009D2FEA">
      <w:pPr>
        <w:spacing w:after="0" w:line="240" w:lineRule="auto"/>
        <w:jc w:val="both"/>
        <w:rPr>
          <w:rFonts w:ascii="Bookman Old Style" w:hAnsi="Bookman Old Style"/>
          <w:lang w:val="en-US"/>
        </w:rPr>
      </w:pPr>
      <w:r w:rsidRPr="009D2FEA">
        <w:rPr>
          <w:rFonts w:ascii="Bookman Old Style" w:hAnsi="Bookman Old Style"/>
        </w:rPr>
        <w:lastRenderedPageBreak/>
        <w:tab/>
      </w:r>
      <w:r w:rsidR="00B062D1" w:rsidRPr="009D2FEA">
        <w:rPr>
          <w:rStyle w:val="bzpyqfadein"/>
          <w:rFonts w:ascii="Bookman Old Style" w:hAnsi="Bookman Old Style"/>
        </w:rPr>
        <w:t xml:space="preserve">Razvoj generativne umjetne inteligencije dodatno intenzivira ove procese, uvodeći kvalitativno novu razinu manipulacije informacijama. </w:t>
      </w:r>
      <w:r w:rsidR="00FF1830" w:rsidRPr="009D2FEA">
        <w:rPr>
          <w:rFonts w:ascii="Bookman Old Style" w:hAnsi="Bookman Old Style"/>
        </w:rPr>
        <w:t>Generativna UI sposobna je automatski kreirati uvjerljive tekstove, slike ili videozapise</w:t>
      </w:r>
      <w:r w:rsidR="00611339" w:rsidRPr="009D2FEA">
        <w:rPr>
          <w:rFonts w:ascii="Bookman Old Style" w:hAnsi="Bookman Old Style"/>
        </w:rPr>
        <w:t>,</w:t>
      </w:r>
      <w:r w:rsidR="00FF1830" w:rsidRPr="009D2FEA">
        <w:rPr>
          <w:rFonts w:ascii="Bookman Old Style" w:hAnsi="Bookman Old Style"/>
        </w:rPr>
        <w:t xml:space="preserve"> što otvara vrata dezinformacijama nove generacije. Već sada postoje dokumentirani slučajevi </w:t>
      </w:r>
      <w:r w:rsidR="0038303D" w:rsidRPr="009D2FEA">
        <w:rPr>
          <w:rFonts w:ascii="Bookman Old Style" w:hAnsi="Bookman Old Style"/>
        </w:rPr>
        <w:t xml:space="preserve">korištenja </w:t>
      </w:r>
      <w:proofErr w:type="spellStart"/>
      <w:r w:rsidR="0038303D" w:rsidRPr="008F0DA4">
        <w:rPr>
          <w:rFonts w:ascii="Bookman Old Style" w:hAnsi="Bookman Old Style"/>
          <w:i/>
          <w:iCs/>
        </w:rPr>
        <w:t>deepfake</w:t>
      </w:r>
      <w:proofErr w:type="spellEnd"/>
      <w:r w:rsidR="0038303D" w:rsidRPr="009D2FEA">
        <w:rPr>
          <w:rFonts w:ascii="Bookman Old Style" w:hAnsi="Bookman Old Style"/>
        </w:rPr>
        <w:t xml:space="preserve"> vid</w:t>
      </w:r>
      <w:r w:rsidR="004C0354" w:rsidRPr="009D2FEA">
        <w:rPr>
          <w:rFonts w:ascii="Bookman Old Style" w:hAnsi="Bookman Old Style"/>
        </w:rPr>
        <w:t>ea i lažnih slika u političke svrhe.</w:t>
      </w:r>
      <w:r w:rsidR="008C57B7">
        <w:rPr>
          <w:rStyle w:val="FootnoteReference"/>
          <w:rFonts w:ascii="Bookman Old Style" w:hAnsi="Bookman Old Style"/>
        </w:rPr>
        <w:footnoteReference w:id="10"/>
      </w:r>
      <w:r w:rsidR="004C0354" w:rsidRPr="009D2FEA">
        <w:rPr>
          <w:rFonts w:ascii="Bookman Old Style" w:hAnsi="Bookman Old Style"/>
        </w:rPr>
        <w:t xml:space="preserve"> U izbornoj kampanji 2024. u Sjedinjenim Američkim Državama</w:t>
      </w:r>
      <w:r w:rsidR="007E723F" w:rsidRPr="009D2FEA">
        <w:rPr>
          <w:rFonts w:ascii="Bookman Old Style" w:hAnsi="Bookman Old Style"/>
        </w:rPr>
        <w:t xml:space="preserve"> na društvenim mrežama</w:t>
      </w:r>
      <w:r w:rsidR="003C044E" w:rsidRPr="009D2FEA">
        <w:rPr>
          <w:rFonts w:ascii="Bookman Old Style" w:hAnsi="Bookman Old Style"/>
        </w:rPr>
        <w:t xml:space="preserve"> masovno</w:t>
      </w:r>
      <w:r w:rsidR="007E723F" w:rsidRPr="009D2FEA">
        <w:rPr>
          <w:rFonts w:ascii="Bookman Old Style" w:hAnsi="Bookman Old Style"/>
        </w:rPr>
        <w:t xml:space="preserve"> su se širile fotografije i slike generirane </w:t>
      </w:r>
      <w:r w:rsidR="00C955AE" w:rsidRPr="009D2FEA">
        <w:rPr>
          <w:rFonts w:ascii="Bookman Old Style" w:hAnsi="Bookman Old Style"/>
        </w:rPr>
        <w:t>pomoću</w:t>
      </w:r>
      <w:r w:rsidR="007E723F" w:rsidRPr="009D2FEA">
        <w:rPr>
          <w:rFonts w:ascii="Bookman Old Style" w:hAnsi="Bookman Old Style"/>
        </w:rPr>
        <w:t xml:space="preserve"> UI</w:t>
      </w:r>
      <w:r w:rsidR="00C955AE" w:rsidRPr="009D2FEA">
        <w:rPr>
          <w:rFonts w:ascii="Bookman Old Style" w:hAnsi="Bookman Old Style"/>
        </w:rPr>
        <w:t>-ja</w:t>
      </w:r>
      <w:r w:rsidR="007E723F" w:rsidRPr="009D2FEA">
        <w:rPr>
          <w:rFonts w:ascii="Bookman Old Style" w:hAnsi="Bookman Old Style"/>
        </w:rPr>
        <w:t xml:space="preserve"> – od lažne slike slavne pjevačice koja podržava jednog kandidata</w:t>
      </w:r>
      <w:r w:rsidR="004678B5" w:rsidRPr="009D2FEA">
        <w:rPr>
          <w:rFonts w:ascii="Bookman Old Style" w:hAnsi="Bookman Old Style"/>
        </w:rPr>
        <w:t xml:space="preserve"> </w:t>
      </w:r>
      <w:r w:rsidR="007E723F" w:rsidRPr="009D2FEA">
        <w:rPr>
          <w:rFonts w:ascii="Bookman Old Style" w:hAnsi="Bookman Old Style"/>
        </w:rPr>
        <w:t xml:space="preserve">do montiranih prizora uhićenja političara – koje su nakratko obmanule dio javnosti. </w:t>
      </w:r>
      <w:r w:rsidR="00F45420" w:rsidRPr="009D2FEA">
        <w:rPr>
          <w:rFonts w:ascii="Bookman Old Style" w:hAnsi="Bookman Old Style"/>
        </w:rPr>
        <w:t xml:space="preserve">Takvi primjeri ilustriraju koliku štetu </w:t>
      </w:r>
      <w:r w:rsidR="0010519C" w:rsidRPr="009D2FEA">
        <w:rPr>
          <w:rFonts w:ascii="Bookman Old Style" w:hAnsi="Bookman Old Style"/>
        </w:rPr>
        <w:t xml:space="preserve">dezinformacije mogu nanijeti ako se prošire prije nego što budu demantirane. Generativni modeli omogućuju i </w:t>
      </w:r>
      <w:r w:rsidR="006E1C90" w:rsidRPr="009D2FEA">
        <w:rPr>
          <w:rFonts w:ascii="Bookman Old Style" w:hAnsi="Bookman Old Style"/>
        </w:rPr>
        <w:t>'</w:t>
      </w:r>
      <w:proofErr w:type="spellStart"/>
      <w:r w:rsidR="0010519C" w:rsidRPr="009D2FEA">
        <w:rPr>
          <w:rFonts w:ascii="Bookman Old Style" w:hAnsi="Bookman Old Style"/>
        </w:rPr>
        <w:t>astroturfing</w:t>
      </w:r>
      <w:proofErr w:type="spellEnd"/>
      <w:r w:rsidR="006E1C90" w:rsidRPr="009D2FEA">
        <w:rPr>
          <w:rFonts w:ascii="Bookman Old Style" w:hAnsi="Bookman Old Style"/>
        </w:rPr>
        <w:t>'</w:t>
      </w:r>
      <w:r w:rsidR="0010519C" w:rsidRPr="009D2FEA">
        <w:rPr>
          <w:rFonts w:ascii="Bookman Old Style" w:hAnsi="Bookman Old Style"/>
        </w:rPr>
        <w:t xml:space="preserve"> na društvenim mrežama – automatizirano kreiranje </w:t>
      </w:r>
      <w:r w:rsidR="004D6503" w:rsidRPr="009D2FEA">
        <w:rPr>
          <w:rFonts w:ascii="Bookman Old Style" w:hAnsi="Bookman Old Style"/>
        </w:rPr>
        <w:t xml:space="preserve">tisuća poruka i komentara koji oponašaju stvarno javno mnijenje te time mogu navesti političare na pogrešne zaključke o stavovima birača. </w:t>
      </w:r>
      <w:proofErr w:type="spellStart"/>
      <w:r w:rsidR="004D6503" w:rsidRPr="009D2FEA">
        <w:rPr>
          <w:rFonts w:ascii="Bookman Old Style" w:hAnsi="Bookman Old Style"/>
        </w:rPr>
        <w:t>Kreps</w:t>
      </w:r>
      <w:proofErr w:type="spellEnd"/>
      <w:r w:rsidR="004D6503" w:rsidRPr="009D2FEA">
        <w:rPr>
          <w:rFonts w:ascii="Bookman Old Style" w:hAnsi="Bookman Old Style"/>
        </w:rPr>
        <w:t xml:space="preserve"> i </w:t>
      </w:r>
      <w:proofErr w:type="spellStart"/>
      <w:r w:rsidR="004D6503" w:rsidRPr="009D2FEA">
        <w:rPr>
          <w:rFonts w:ascii="Bookman Old Style" w:hAnsi="Bookman Old Style"/>
        </w:rPr>
        <w:t>Kriner</w:t>
      </w:r>
      <w:proofErr w:type="spellEnd"/>
      <w:r w:rsidR="004D6503" w:rsidRPr="009D2FEA">
        <w:rPr>
          <w:rFonts w:ascii="Bookman Old Style" w:hAnsi="Bookman Old Style"/>
        </w:rPr>
        <w:t xml:space="preserve"> (2023) ističu da masovno produciranje besmislenog ili lažnog sadržaja </w:t>
      </w:r>
      <w:r w:rsidR="00365A36" w:rsidRPr="009D2FEA">
        <w:rPr>
          <w:rFonts w:ascii="Bookman Old Style" w:hAnsi="Bookman Old Style"/>
        </w:rPr>
        <w:t>može zagušiti javnu sferu, ugroziti predstavničku funkciju (jer izabrani predstavnici više ne mogu razaznati autentične brige građana) te urušiti odgovornost (jer građani, zbunjeni dezinformacija</w:t>
      </w:r>
      <w:r w:rsidR="00C53693" w:rsidRPr="009D2FEA">
        <w:rPr>
          <w:rFonts w:ascii="Bookman Old Style" w:hAnsi="Bookman Old Style"/>
        </w:rPr>
        <w:t>ma</w:t>
      </w:r>
      <w:r w:rsidR="00BC56DE" w:rsidRPr="009D2FEA">
        <w:rPr>
          <w:rFonts w:ascii="Bookman Old Style" w:hAnsi="Bookman Old Style"/>
        </w:rPr>
        <w:t>,</w:t>
      </w:r>
      <w:r w:rsidR="00365A36" w:rsidRPr="009D2FEA">
        <w:rPr>
          <w:rFonts w:ascii="Bookman Old Style" w:hAnsi="Bookman Old Style"/>
        </w:rPr>
        <w:t xml:space="preserve"> ne mogu učinkovito pratiti i kontrolirati poteze vlasti</w:t>
      </w:r>
      <w:r w:rsidR="000A75A8">
        <w:rPr>
          <w:rFonts w:ascii="Bookman Old Style" w:hAnsi="Bookman Old Style"/>
        </w:rPr>
        <w:t>)</w:t>
      </w:r>
      <w:r w:rsidR="00365A36" w:rsidRPr="009D2FEA">
        <w:rPr>
          <w:rFonts w:ascii="Bookman Old Style" w:hAnsi="Bookman Old Style"/>
        </w:rPr>
        <w:t>.</w:t>
      </w:r>
      <w:r w:rsidR="009D2FEA" w:rsidRPr="009D2FEA">
        <w:rPr>
          <w:rFonts w:ascii="Bookman Old Style" w:hAnsi="Bookman Old Style"/>
        </w:rPr>
        <w:t xml:space="preserve"> </w:t>
      </w:r>
      <w:r w:rsidR="009D2FEA" w:rsidRPr="009D2FEA">
        <w:rPr>
          <w:rStyle w:val="bzpyqfadein"/>
          <w:rFonts w:ascii="Bookman Old Style" w:hAnsi="Bookman Old Style"/>
        </w:rPr>
        <w:t>Time se otvara pitanje može li se uopće održati minimalni konsenzus o činjenicama koji je nužan za funkcioniranje demokratske rasprave.</w:t>
      </w:r>
    </w:p>
    <w:p w14:paraId="0E7E4B82" w14:textId="014EBF2F" w:rsidR="00682F42" w:rsidRPr="007A2391" w:rsidRDefault="00F02F2B" w:rsidP="00E707B3">
      <w:pPr>
        <w:spacing w:after="0" w:line="240" w:lineRule="auto"/>
        <w:jc w:val="both"/>
        <w:rPr>
          <w:rFonts w:ascii="Bookman Old Style" w:hAnsi="Bookman Old Style"/>
        </w:rPr>
      </w:pPr>
      <w:r w:rsidRPr="007A2391">
        <w:rPr>
          <w:rFonts w:ascii="Bookman Old Style" w:hAnsi="Bookman Old Style"/>
        </w:rPr>
        <w:tab/>
        <w:t>Izborni procesi posebno</w:t>
      </w:r>
      <w:r w:rsidR="00BA3F3D">
        <w:rPr>
          <w:rFonts w:ascii="Bookman Old Style" w:hAnsi="Bookman Old Style"/>
        </w:rPr>
        <w:t xml:space="preserve"> su</w:t>
      </w:r>
      <w:r w:rsidRPr="007A2391">
        <w:rPr>
          <w:rFonts w:ascii="Bookman Old Style" w:hAnsi="Bookman Old Style"/>
        </w:rPr>
        <w:t xml:space="preserve"> ranjivi</w:t>
      </w:r>
      <w:r w:rsidR="00AB2421" w:rsidRPr="007A2391">
        <w:rPr>
          <w:rFonts w:ascii="Bookman Old Style" w:hAnsi="Bookman Old Style"/>
        </w:rPr>
        <w:t xml:space="preserve"> na ove fenomene. </w:t>
      </w:r>
      <w:r w:rsidR="000C1B3F" w:rsidRPr="007A2391">
        <w:rPr>
          <w:rFonts w:ascii="Bookman Old Style" w:hAnsi="Bookman Old Style"/>
        </w:rPr>
        <w:t xml:space="preserve">Strane sile i domaći akteri mogu iskoristiti </w:t>
      </w:r>
      <w:r w:rsidR="00743887">
        <w:rPr>
          <w:rFonts w:ascii="Bookman Old Style" w:hAnsi="Bookman Old Style"/>
        </w:rPr>
        <w:t>umjetnu inteligenciju</w:t>
      </w:r>
      <w:r w:rsidR="000C1B3F" w:rsidRPr="007A2391">
        <w:rPr>
          <w:rFonts w:ascii="Bookman Old Style" w:hAnsi="Bookman Old Style"/>
        </w:rPr>
        <w:t xml:space="preserve"> za provođenje dezinformacijskih kampanja s ciljem utjecaja na birače ili </w:t>
      </w:r>
      <w:proofErr w:type="spellStart"/>
      <w:r w:rsidR="000C1B3F" w:rsidRPr="007A2391">
        <w:rPr>
          <w:rFonts w:ascii="Bookman Old Style" w:hAnsi="Bookman Old Style"/>
        </w:rPr>
        <w:t>delegit</w:t>
      </w:r>
      <w:r w:rsidR="00117996">
        <w:rPr>
          <w:rFonts w:ascii="Bookman Old Style" w:hAnsi="Bookman Old Style"/>
        </w:rPr>
        <w:t>i</w:t>
      </w:r>
      <w:r w:rsidR="000C1B3F" w:rsidRPr="007A2391">
        <w:rPr>
          <w:rFonts w:ascii="Bookman Old Style" w:hAnsi="Bookman Old Style"/>
        </w:rPr>
        <w:t>mi</w:t>
      </w:r>
      <w:r w:rsidR="00117996">
        <w:rPr>
          <w:rFonts w:ascii="Bookman Old Style" w:hAnsi="Bookman Old Style"/>
        </w:rPr>
        <w:t>ranja</w:t>
      </w:r>
      <w:proofErr w:type="spellEnd"/>
      <w:r w:rsidR="005C4187" w:rsidRPr="007A2391">
        <w:rPr>
          <w:rFonts w:ascii="Bookman Old Style" w:hAnsi="Bookman Old Style"/>
        </w:rPr>
        <w:t xml:space="preserve"> izbora. Države Europske unije već su se susrele s valom generiranih lažnih vijesti usmjerenih na polarizaciju društva il</w:t>
      </w:r>
      <w:r w:rsidR="00C35142" w:rsidRPr="007A2391">
        <w:rPr>
          <w:rFonts w:ascii="Bookman Old Style" w:hAnsi="Bookman Old Style"/>
        </w:rPr>
        <w:t>i potkopavanje povjerenja u izbore. Pojam '</w:t>
      </w:r>
      <w:proofErr w:type="spellStart"/>
      <w:r w:rsidR="00C35142" w:rsidRPr="00380482">
        <w:rPr>
          <w:rFonts w:ascii="Bookman Old Style" w:hAnsi="Bookman Old Style"/>
          <w:i/>
          <w:iCs/>
        </w:rPr>
        <w:t>foreign</w:t>
      </w:r>
      <w:proofErr w:type="spellEnd"/>
      <w:r w:rsidR="00C35142" w:rsidRPr="00380482">
        <w:rPr>
          <w:rFonts w:ascii="Bookman Old Style" w:hAnsi="Bookman Old Style"/>
          <w:i/>
          <w:iCs/>
        </w:rPr>
        <w:t xml:space="preserve"> </w:t>
      </w:r>
      <w:proofErr w:type="spellStart"/>
      <w:r w:rsidR="00C35142" w:rsidRPr="00380482">
        <w:rPr>
          <w:rFonts w:ascii="Bookman Old Style" w:hAnsi="Bookman Old Style"/>
          <w:i/>
          <w:iCs/>
        </w:rPr>
        <w:t>information</w:t>
      </w:r>
      <w:proofErr w:type="spellEnd"/>
      <w:r w:rsidR="00C35142" w:rsidRPr="00380482">
        <w:rPr>
          <w:rFonts w:ascii="Bookman Old Style" w:hAnsi="Bookman Old Style"/>
          <w:i/>
          <w:iCs/>
        </w:rPr>
        <w:t xml:space="preserve"> </w:t>
      </w:r>
      <w:proofErr w:type="spellStart"/>
      <w:r w:rsidR="00C35142" w:rsidRPr="00380482">
        <w:rPr>
          <w:rFonts w:ascii="Bookman Old Style" w:hAnsi="Bookman Old Style"/>
          <w:i/>
          <w:iCs/>
        </w:rPr>
        <w:t>manipulation</w:t>
      </w:r>
      <w:proofErr w:type="spellEnd"/>
      <w:r w:rsidR="00C35142" w:rsidRPr="00380482">
        <w:rPr>
          <w:rFonts w:ascii="Bookman Old Style" w:hAnsi="Bookman Old Style"/>
          <w:i/>
          <w:iCs/>
        </w:rPr>
        <w:t xml:space="preserve"> </w:t>
      </w:r>
      <w:proofErr w:type="spellStart"/>
      <w:r w:rsidR="00C35142" w:rsidRPr="00380482">
        <w:rPr>
          <w:rFonts w:ascii="Bookman Old Style" w:hAnsi="Bookman Old Style"/>
          <w:i/>
          <w:iCs/>
        </w:rPr>
        <w:t>and</w:t>
      </w:r>
      <w:proofErr w:type="spellEnd"/>
      <w:r w:rsidR="00C35142" w:rsidRPr="00380482">
        <w:rPr>
          <w:rFonts w:ascii="Bookman Old Style" w:hAnsi="Bookman Old Style"/>
          <w:i/>
          <w:iCs/>
        </w:rPr>
        <w:t xml:space="preserve"> </w:t>
      </w:r>
      <w:proofErr w:type="spellStart"/>
      <w:r w:rsidR="00C35142" w:rsidRPr="00380482">
        <w:rPr>
          <w:rFonts w:ascii="Bookman Old Style" w:hAnsi="Bookman Old Style"/>
          <w:i/>
          <w:iCs/>
        </w:rPr>
        <w:t>interference</w:t>
      </w:r>
      <w:proofErr w:type="spellEnd"/>
      <w:r w:rsidR="00C35142" w:rsidRPr="00380482">
        <w:rPr>
          <w:rFonts w:ascii="Bookman Old Style" w:hAnsi="Bookman Old Style"/>
          <w:i/>
          <w:iCs/>
        </w:rPr>
        <w:t>'</w:t>
      </w:r>
      <w:r w:rsidR="00C35142" w:rsidRPr="007A2391">
        <w:rPr>
          <w:rFonts w:ascii="Bookman Old Style" w:hAnsi="Bookman Old Style"/>
        </w:rPr>
        <w:t xml:space="preserve"> obuhvaća takv</w:t>
      </w:r>
      <w:r w:rsidR="00380482">
        <w:rPr>
          <w:rFonts w:ascii="Bookman Old Style" w:hAnsi="Bookman Old Style"/>
        </w:rPr>
        <w:t>e</w:t>
      </w:r>
      <w:r w:rsidR="00C35142" w:rsidRPr="007A2391">
        <w:rPr>
          <w:rFonts w:ascii="Bookman Old Style" w:hAnsi="Bookman Old Style"/>
        </w:rPr>
        <w:t xml:space="preserve"> aktivnosti, a generativna UI prijeti ih multiplicirati i učiniti još teže prepoznatljivima. Time demokracije mogu postati podložnije vanjskom uplitanju i unutarnjim podjelama koje to uplitanje ciljano produbljuje.</w:t>
      </w:r>
    </w:p>
    <w:p w14:paraId="045A2E7A" w14:textId="7744D061" w:rsidR="0043553A" w:rsidRPr="007A2391" w:rsidRDefault="00682F42" w:rsidP="00E707B3">
      <w:pPr>
        <w:spacing w:after="0" w:line="240" w:lineRule="auto"/>
        <w:jc w:val="both"/>
        <w:rPr>
          <w:rFonts w:ascii="Bookman Old Style" w:hAnsi="Bookman Old Style"/>
        </w:rPr>
      </w:pPr>
      <w:r w:rsidRPr="007A2391">
        <w:rPr>
          <w:rFonts w:ascii="Bookman Old Style" w:hAnsi="Bookman Old Style"/>
        </w:rPr>
        <w:tab/>
        <w:t xml:space="preserve">Kako odgovoriti na ove izazove, a pritom zadržati pluralizam i slobodu izražavanja? Jedan smjer je regulacija </w:t>
      </w:r>
      <w:r w:rsidRPr="00195A5F">
        <w:rPr>
          <w:rFonts w:ascii="Bookman Old Style" w:hAnsi="Bookman Old Style"/>
          <w:i/>
          <w:iCs/>
        </w:rPr>
        <w:t>online</w:t>
      </w:r>
      <w:r w:rsidRPr="007A2391">
        <w:rPr>
          <w:rFonts w:ascii="Bookman Old Style" w:hAnsi="Bookman Old Style"/>
        </w:rPr>
        <w:t xml:space="preserve"> političkog oglašavanja i platformi. U EU su nedavno donesena pravila koja </w:t>
      </w:r>
      <w:r w:rsidR="0002148E" w:rsidRPr="007A2391">
        <w:rPr>
          <w:rFonts w:ascii="Bookman Old Style" w:hAnsi="Bookman Old Style"/>
        </w:rPr>
        <w:t xml:space="preserve">zahtijevaju veću transparentnost političkih </w:t>
      </w:r>
      <w:r w:rsidR="000C5FE0">
        <w:rPr>
          <w:rFonts w:ascii="Bookman Old Style" w:hAnsi="Bookman Old Style"/>
        </w:rPr>
        <w:t>oglasa</w:t>
      </w:r>
      <w:r w:rsidR="0002148E" w:rsidRPr="007A2391">
        <w:rPr>
          <w:rFonts w:ascii="Bookman Old Style" w:hAnsi="Bookman Old Style"/>
        </w:rPr>
        <w:t xml:space="preserve"> i ograničavaju </w:t>
      </w:r>
      <w:proofErr w:type="spellStart"/>
      <w:r w:rsidR="0002148E" w:rsidRPr="007A2391">
        <w:rPr>
          <w:rFonts w:ascii="Bookman Old Style" w:hAnsi="Bookman Old Style"/>
        </w:rPr>
        <w:t>mikrotargetiranje</w:t>
      </w:r>
      <w:proofErr w:type="spellEnd"/>
      <w:r w:rsidR="0002148E" w:rsidRPr="007A2391">
        <w:rPr>
          <w:rFonts w:ascii="Bookman Old Style" w:hAnsi="Bookman Old Style"/>
        </w:rPr>
        <w:t xml:space="preserve"> osjetljivih skupina.</w:t>
      </w:r>
      <w:r w:rsidR="00FF7CF4">
        <w:rPr>
          <w:rStyle w:val="FootnoteReference"/>
          <w:rFonts w:ascii="Bookman Old Style" w:hAnsi="Bookman Old Style"/>
        </w:rPr>
        <w:footnoteReference w:id="11"/>
      </w:r>
      <w:r w:rsidR="0002148E" w:rsidRPr="007A2391">
        <w:rPr>
          <w:rFonts w:ascii="Bookman Old Style" w:hAnsi="Bookman Old Style"/>
        </w:rPr>
        <w:t xml:space="preserve"> </w:t>
      </w:r>
      <w:r w:rsidR="00601879" w:rsidRPr="007A2391">
        <w:rPr>
          <w:rFonts w:ascii="Bookman Old Style" w:hAnsi="Bookman Old Style"/>
        </w:rPr>
        <w:t xml:space="preserve">Regulacija o transparentnosti i ciljanoj političkoj promidžbi nastoji osigurati da </w:t>
      </w:r>
      <w:r w:rsidR="00601879" w:rsidRPr="007A2391">
        <w:rPr>
          <w:rFonts w:ascii="Bookman Old Style" w:hAnsi="Bookman Old Style"/>
        </w:rPr>
        <w:lastRenderedPageBreak/>
        <w:t xml:space="preserve">građani znaju tko stoji iza </w:t>
      </w:r>
      <w:r w:rsidR="00601879" w:rsidRPr="0054689A">
        <w:rPr>
          <w:rFonts w:ascii="Bookman Old Style" w:hAnsi="Bookman Old Style"/>
          <w:i/>
          <w:iCs/>
        </w:rPr>
        <w:t>online</w:t>
      </w:r>
      <w:r w:rsidR="00601879" w:rsidRPr="007A2391">
        <w:rPr>
          <w:rFonts w:ascii="Bookman Old Style" w:hAnsi="Bookman Old Style"/>
        </w:rPr>
        <w:t xml:space="preserve"> političkog oglasa i zašto su baš oni ciljana publika, čime se želi zaštititi integritet izbora i otvorena javna rasprava. Takve mjere odražavaju spoznaju da netransparentna personalizacija političkih poruka šteti demokraciji. U Ujedinjenom Kraljevstvu također se razmatra </w:t>
      </w:r>
      <w:proofErr w:type="spellStart"/>
      <w:r w:rsidR="00601879" w:rsidRPr="007A2391">
        <w:rPr>
          <w:rFonts w:ascii="Bookman Old Style" w:hAnsi="Bookman Old Style"/>
        </w:rPr>
        <w:t>pooštravanje</w:t>
      </w:r>
      <w:proofErr w:type="spellEnd"/>
      <w:r w:rsidR="00601879" w:rsidRPr="007A2391">
        <w:rPr>
          <w:rFonts w:ascii="Bookman Old Style" w:hAnsi="Bookman Old Style"/>
        </w:rPr>
        <w:t xml:space="preserve"> izbornih zakona kako bi se adresirale nove tehnike kampanje, a </w:t>
      </w:r>
      <w:proofErr w:type="spellStart"/>
      <w:r w:rsidR="00601879" w:rsidRPr="007A2391">
        <w:rPr>
          <w:rFonts w:ascii="Bookman Old Style" w:hAnsi="Bookman Old Style"/>
        </w:rPr>
        <w:t>Zhu</w:t>
      </w:r>
      <w:proofErr w:type="spellEnd"/>
      <w:r w:rsidR="00601879" w:rsidRPr="007A2391">
        <w:rPr>
          <w:rFonts w:ascii="Bookman Old Style" w:hAnsi="Bookman Old Style"/>
        </w:rPr>
        <w:t xml:space="preserve"> i </w:t>
      </w:r>
      <w:proofErr w:type="spellStart"/>
      <w:r w:rsidR="00601879" w:rsidRPr="007A2391">
        <w:rPr>
          <w:rFonts w:ascii="Bookman Old Style" w:hAnsi="Bookman Old Style"/>
        </w:rPr>
        <w:t>Isaacs</w:t>
      </w:r>
      <w:proofErr w:type="spellEnd"/>
      <w:r w:rsidR="00601879" w:rsidRPr="007A2391">
        <w:rPr>
          <w:rFonts w:ascii="Bookman Old Style" w:hAnsi="Bookman Old Style"/>
        </w:rPr>
        <w:t xml:space="preserve"> </w:t>
      </w:r>
      <w:r w:rsidR="00F37FFB" w:rsidRPr="007A2391">
        <w:rPr>
          <w:rFonts w:ascii="Bookman Old Style" w:hAnsi="Bookman Old Style"/>
        </w:rPr>
        <w:t xml:space="preserve">(2024) preporučuju strožu regulaciju </w:t>
      </w:r>
      <w:r w:rsidR="007E2D96">
        <w:rPr>
          <w:rFonts w:ascii="Bookman Old Style" w:hAnsi="Bookman Old Style"/>
        </w:rPr>
        <w:t>radi</w:t>
      </w:r>
      <w:r w:rsidR="00F37FFB" w:rsidRPr="007A2391">
        <w:rPr>
          <w:rFonts w:ascii="Bookman Old Style" w:hAnsi="Bookman Old Style"/>
        </w:rPr>
        <w:t xml:space="preserve"> povećanj</w:t>
      </w:r>
      <w:r w:rsidR="007E2D96">
        <w:rPr>
          <w:rFonts w:ascii="Bookman Old Style" w:hAnsi="Bookman Old Style"/>
        </w:rPr>
        <w:t>a</w:t>
      </w:r>
      <w:r w:rsidR="00F37FFB" w:rsidRPr="007A2391">
        <w:rPr>
          <w:rFonts w:ascii="Bookman Old Style" w:hAnsi="Bookman Old Style"/>
        </w:rPr>
        <w:t xml:space="preserve"> transparentnosti </w:t>
      </w:r>
      <w:r w:rsidR="00F37FFB" w:rsidRPr="008C09DE">
        <w:rPr>
          <w:rFonts w:ascii="Bookman Old Style" w:hAnsi="Bookman Old Style"/>
          <w:i/>
          <w:iCs/>
        </w:rPr>
        <w:t>online</w:t>
      </w:r>
      <w:r w:rsidR="00F37FFB" w:rsidRPr="007A2391">
        <w:rPr>
          <w:rFonts w:ascii="Bookman Old Style" w:hAnsi="Bookman Old Style"/>
        </w:rPr>
        <w:t xml:space="preserve"> kampanja, s obzirom </w:t>
      </w:r>
      <w:r w:rsidR="000F42F9">
        <w:rPr>
          <w:rFonts w:ascii="Bookman Old Style" w:hAnsi="Bookman Old Style"/>
        </w:rPr>
        <w:t xml:space="preserve">na to </w:t>
      </w:r>
      <w:r w:rsidR="00F37FFB" w:rsidRPr="007A2391">
        <w:rPr>
          <w:rFonts w:ascii="Bookman Old Style" w:hAnsi="Bookman Old Style"/>
        </w:rPr>
        <w:t xml:space="preserve">da trenutne prakse podrivaju demokratsku odgovornost. </w:t>
      </w:r>
    </w:p>
    <w:p w14:paraId="50312764" w14:textId="211968EB" w:rsidR="00F02F2B" w:rsidRDefault="0043553A" w:rsidP="00E707B3">
      <w:pPr>
        <w:spacing w:after="0" w:line="240" w:lineRule="auto"/>
        <w:jc w:val="both"/>
        <w:rPr>
          <w:rFonts w:ascii="Bookman Old Style" w:hAnsi="Bookman Old Style"/>
        </w:rPr>
      </w:pPr>
      <w:r w:rsidRPr="007A2391">
        <w:rPr>
          <w:rFonts w:ascii="Bookman Old Style" w:hAnsi="Bookman Old Style"/>
        </w:rPr>
        <w:tab/>
        <w:t>Drugi smjer</w:t>
      </w:r>
      <w:r w:rsidR="007E1C45" w:rsidRPr="007A2391">
        <w:rPr>
          <w:rFonts w:ascii="Bookman Old Style" w:hAnsi="Bookman Old Style"/>
        </w:rPr>
        <w:t xml:space="preserve"> je oslanjanje na same tehnološke kompanije i alate za borbu protiv dezinformacija: razvoj sustava </w:t>
      </w:r>
      <w:r w:rsidR="004D4FB2">
        <w:rPr>
          <w:rFonts w:ascii="Bookman Old Style" w:hAnsi="Bookman Old Style"/>
        </w:rPr>
        <w:t>umjetne inteligencije</w:t>
      </w:r>
      <w:r w:rsidR="007E1C45" w:rsidRPr="007A2391">
        <w:rPr>
          <w:rFonts w:ascii="Bookman Old Style" w:hAnsi="Bookman Old Style"/>
        </w:rPr>
        <w:t xml:space="preserve"> za detekciju lažnog sadržaja, provjeru činjenica u </w:t>
      </w:r>
      <w:r w:rsidR="00D079B3">
        <w:rPr>
          <w:rFonts w:ascii="Bookman Old Style" w:hAnsi="Bookman Old Style"/>
        </w:rPr>
        <w:t>stvarnom</w:t>
      </w:r>
      <w:r w:rsidR="007E1C45" w:rsidRPr="007A2391">
        <w:rPr>
          <w:rFonts w:ascii="Bookman Old Style" w:hAnsi="Bookman Old Style"/>
        </w:rPr>
        <w:t xml:space="preserve"> vremenu i označavanje </w:t>
      </w:r>
      <w:r w:rsidR="00C71237" w:rsidRPr="007A2391">
        <w:rPr>
          <w:rFonts w:ascii="Bookman Old Style" w:hAnsi="Bookman Old Style"/>
        </w:rPr>
        <w:t>UI-generiranog materijala. Primjer</w:t>
      </w:r>
      <w:r w:rsidR="00DA00CE" w:rsidRPr="007A2391">
        <w:rPr>
          <w:rFonts w:ascii="Bookman Old Style" w:hAnsi="Bookman Old Style"/>
        </w:rPr>
        <w:t xml:space="preserve"> je inicijativa za vodene žigove (</w:t>
      </w:r>
      <w:proofErr w:type="spellStart"/>
      <w:r w:rsidR="00DA00CE" w:rsidRPr="007A2391">
        <w:rPr>
          <w:rFonts w:ascii="Bookman Old Style" w:hAnsi="Bookman Old Style"/>
          <w:i/>
          <w:iCs/>
        </w:rPr>
        <w:t>watermarking</w:t>
      </w:r>
      <w:proofErr w:type="spellEnd"/>
      <w:r w:rsidR="00DA00CE" w:rsidRPr="007A2391">
        <w:rPr>
          <w:rFonts w:ascii="Bookman Old Style" w:hAnsi="Bookman Old Style"/>
        </w:rPr>
        <w:t xml:space="preserve">) – ugrađivanje </w:t>
      </w:r>
      <w:r w:rsidR="00EA6680" w:rsidRPr="007A2391">
        <w:rPr>
          <w:rFonts w:ascii="Bookman Old Style" w:hAnsi="Bookman Old Style"/>
        </w:rPr>
        <w:t xml:space="preserve">nevidljivih oznaka u UI-generirani sadržaj radi lakšeg prepoznavanja. </w:t>
      </w:r>
      <w:r w:rsidR="004855A8">
        <w:rPr>
          <w:rFonts w:ascii="Bookman Old Style" w:hAnsi="Bookman Old Style"/>
        </w:rPr>
        <w:t xml:space="preserve">Zemlje skupine </w:t>
      </w:r>
      <w:r w:rsidR="00EA6680" w:rsidRPr="007A2391">
        <w:rPr>
          <w:rFonts w:ascii="Bookman Old Style" w:hAnsi="Bookman Old Style"/>
        </w:rPr>
        <w:t xml:space="preserve">G7 pozvale su industriju da razvije takve mehanizme, a EU AI </w:t>
      </w:r>
      <w:proofErr w:type="spellStart"/>
      <w:r w:rsidR="00EA6680" w:rsidRPr="007A2391">
        <w:rPr>
          <w:rFonts w:ascii="Bookman Old Style" w:hAnsi="Bookman Old Style"/>
        </w:rPr>
        <w:t>Act</w:t>
      </w:r>
      <w:proofErr w:type="spellEnd"/>
      <w:r w:rsidR="00EA6680" w:rsidRPr="007A2391">
        <w:rPr>
          <w:rFonts w:ascii="Bookman Old Style" w:hAnsi="Bookman Old Style"/>
        </w:rPr>
        <w:t xml:space="preserve"> uvodi obvezu za pružatelje generativnih modela da označe</w:t>
      </w:r>
      <w:r w:rsidR="00E534B9" w:rsidRPr="007A2391">
        <w:rPr>
          <w:rFonts w:ascii="Bookman Old Style" w:hAnsi="Bookman Old Style"/>
        </w:rPr>
        <w:t xml:space="preserve"> sadržaj stvoren </w:t>
      </w:r>
      <w:r w:rsidR="00F03624" w:rsidRPr="007A2391">
        <w:rPr>
          <w:rFonts w:ascii="Bookman Old Style" w:hAnsi="Bookman Old Style"/>
        </w:rPr>
        <w:t xml:space="preserve">putem </w:t>
      </w:r>
      <w:r w:rsidR="00E534B9" w:rsidRPr="007A2391">
        <w:rPr>
          <w:rFonts w:ascii="Bookman Old Style" w:hAnsi="Bookman Old Style"/>
        </w:rPr>
        <w:t>UI</w:t>
      </w:r>
      <w:r w:rsidR="004855A8">
        <w:rPr>
          <w:rFonts w:ascii="Bookman Old Style" w:hAnsi="Bookman Old Style"/>
        </w:rPr>
        <w:t>-ja</w:t>
      </w:r>
      <w:r w:rsidR="00E16D3F">
        <w:rPr>
          <w:rFonts w:ascii="Bookman Old Style" w:hAnsi="Bookman Old Style"/>
        </w:rPr>
        <w:t>.</w:t>
      </w:r>
      <w:r w:rsidR="00E534B9" w:rsidRPr="007A2391">
        <w:rPr>
          <w:rFonts w:ascii="Bookman Old Style" w:hAnsi="Bookman Old Style"/>
        </w:rPr>
        <w:t xml:space="preserve"> Sve su to pokušaji da se tehnološki odgovori na tehnološku prijetnju dezinformacija te tako zaštiti istinito informiranje javnosti, što je preduvjet pluralizma. </w:t>
      </w:r>
    </w:p>
    <w:p w14:paraId="415AAC3C" w14:textId="35663D6D" w:rsidR="00E46CEC" w:rsidRPr="007A2391" w:rsidRDefault="00E46CEC" w:rsidP="00E707B3">
      <w:pPr>
        <w:spacing w:after="0" w:line="240" w:lineRule="auto"/>
        <w:jc w:val="both"/>
        <w:rPr>
          <w:rFonts w:ascii="Bookman Old Style" w:hAnsi="Bookman Old Style"/>
        </w:rPr>
      </w:pPr>
      <w:r w:rsidRPr="007A2391">
        <w:rPr>
          <w:rFonts w:ascii="Bookman Old Style" w:hAnsi="Bookman Old Style"/>
        </w:rPr>
        <w:tab/>
        <w:t xml:space="preserve">Unatoč rizicima, vrijedi spomenuti i mogućnosti </w:t>
      </w:r>
      <w:r w:rsidR="007542F5">
        <w:rPr>
          <w:rFonts w:ascii="Bookman Old Style" w:hAnsi="Bookman Old Style"/>
        </w:rPr>
        <w:t>umjetne inteligencije</w:t>
      </w:r>
      <w:r w:rsidR="00F03624" w:rsidRPr="007A2391">
        <w:rPr>
          <w:rFonts w:ascii="Bookman Old Style" w:hAnsi="Bookman Old Style"/>
        </w:rPr>
        <w:t xml:space="preserve"> za unapređenje deliberacije i pluralizma. Dobro osmišljeni alati UI mogu pomoći građanima u snalaženju u obilju informacija. Primjerice, algoritmi mogu personalizirati vijesti ne samo prema ukusu, nego i tako da izlože ljude raznolikim perspektivama ('</w:t>
      </w:r>
      <w:proofErr w:type="spellStart"/>
      <w:r w:rsidR="00F03624" w:rsidRPr="007A2391">
        <w:rPr>
          <w:rFonts w:ascii="Bookman Old Style" w:hAnsi="Bookman Old Style"/>
        </w:rPr>
        <w:t>diversity</w:t>
      </w:r>
      <w:proofErr w:type="spellEnd"/>
      <w:r w:rsidR="00F03624" w:rsidRPr="007A2391">
        <w:rPr>
          <w:rFonts w:ascii="Bookman Old Style" w:hAnsi="Bookman Old Style"/>
        </w:rPr>
        <w:t xml:space="preserve"> </w:t>
      </w:r>
      <w:proofErr w:type="spellStart"/>
      <w:r w:rsidR="00F03624" w:rsidRPr="007A2391">
        <w:rPr>
          <w:rFonts w:ascii="Bookman Old Style" w:hAnsi="Bookman Old Style"/>
        </w:rPr>
        <w:t>by</w:t>
      </w:r>
      <w:proofErr w:type="spellEnd"/>
      <w:r w:rsidR="00F03624" w:rsidRPr="007A2391">
        <w:rPr>
          <w:rFonts w:ascii="Bookman Old Style" w:hAnsi="Bookman Old Style"/>
        </w:rPr>
        <w:t xml:space="preserve"> design'). UI bi se mogla koristiti za moderiranje </w:t>
      </w:r>
      <w:r w:rsidR="00F03624" w:rsidRPr="00C262B7">
        <w:rPr>
          <w:rFonts w:ascii="Bookman Old Style" w:hAnsi="Bookman Old Style"/>
          <w:i/>
          <w:iCs/>
        </w:rPr>
        <w:t>online</w:t>
      </w:r>
      <w:r w:rsidR="00F03624" w:rsidRPr="007A2391">
        <w:rPr>
          <w:rFonts w:ascii="Bookman Old Style" w:hAnsi="Bookman Old Style"/>
        </w:rPr>
        <w:t xml:space="preserve"> rasprava kako bi se poticao konstruktivan dijalog umjesto sva</w:t>
      </w:r>
      <w:r w:rsidR="00035E9C" w:rsidRPr="007A2391">
        <w:rPr>
          <w:rFonts w:ascii="Bookman Old Style" w:hAnsi="Bookman Old Style"/>
        </w:rPr>
        <w:t xml:space="preserve">đa i dezinformiranja. Postoje inicijative za sustave UI koji automatski prepoznaju argumente i stajališta u velikom broju komentara građana, što može pomoći donositeljima odluka da sažmu povratne informacije i uključe širi krug ljudi u deliberaciju. Također, neka istraživanja sugeriraju da personalizacija poruka nije nužno loša – ako stranke koriste </w:t>
      </w:r>
      <w:proofErr w:type="spellStart"/>
      <w:r w:rsidR="00035E9C" w:rsidRPr="007A2391">
        <w:rPr>
          <w:rFonts w:ascii="Bookman Old Style" w:hAnsi="Bookman Old Style"/>
        </w:rPr>
        <w:t>mikrotargetiranje</w:t>
      </w:r>
      <w:proofErr w:type="spellEnd"/>
      <w:r w:rsidR="00035E9C" w:rsidRPr="007A2391">
        <w:rPr>
          <w:rFonts w:ascii="Bookman Old Style" w:hAnsi="Bookman Old Style"/>
        </w:rPr>
        <w:t xml:space="preserve"> </w:t>
      </w:r>
      <w:r w:rsidR="00274E3F">
        <w:rPr>
          <w:rFonts w:ascii="Bookman Old Style" w:hAnsi="Bookman Old Style"/>
        </w:rPr>
        <w:t>kako</w:t>
      </w:r>
      <w:r w:rsidR="00035E9C" w:rsidRPr="007A2391">
        <w:rPr>
          <w:rFonts w:ascii="Bookman Old Style" w:hAnsi="Bookman Old Style"/>
        </w:rPr>
        <w:t xml:space="preserve"> bi biračima </w:t>
      </w:r>
      <w:r w:rsidR="00436480" w:rsidRPr="007A2391">
        <w:rPr>
          <w:rFonts w:ascii="Bookman Old Style" w:hAnsi="Bookman Old Style"/>
        </w:rPr>
        <w:t>istaknule politike koje su im stvarno relevantne, to može povećati interes i sudjelovanje. Primjerice, ciljane kampanje</w:t>
      </w:r>
      <w:r w:rsidR="00FD433B" w:rsidRPr="007A2391">
        <w:rPr>
          <w:rFonts w:ascii="Bookman Old Style" w:hAnsi="Bookman Old Style"/>
        </w:rPr>
        <w:t xml:space="preserve"> za izlaza</w:t>
      </w:r>
      <w:r w:rsidR="00A32A78">
        <w:rPr>
          <w:rFonts w:ascii="Bookman Old Style" w:hAnsi="Bookman Old Style"/>
        </w:rPr>
        <w:t>k</w:t>
      </w:r>
      <w:r w:rsidR="00FD433B" w:rsidRPr="007A2391">
        <w:rPr>
          <w:rFonts w:ascii="Bookman Old Style" w:hAnsi="Bookman Old Style"/>
        </w:rPr>
        <w:t xml:space="preserve"> na izbore (</w:t>
      </w:r>
      <w:proofErr w:type="spellStart"/>
      <w:r w:rsidR="00FD433B" w:rsidRPr="00204E03">
        <w:rPr>
          <w:rFonts w:ascii="Bookman Old Style" w:hAnsi="Bookman Old Style"/>
          <w:i/>
          <w:iCs/>
        </w:rPr>
        <w:t>Get</w:t>
      </w:r>
      <w:proofErr w:type="spellEnd"/>
      <w:r w:rsidR="00FD433B" w:rsidRPr="00204E03">
        <w:rPr>
          <w:rFonts w:ascii="Bookman Old Style" w:hAnsi="Bookman Old Style"/>
          <w:i/>
          <w:iCs/>
        </w:rPr>
        <w:t>-Out-</w:t>
      </w:r>
      <w:proofErr w:type="spellStart"/>
      <w:r w:rsidR="00FD433B" w:rsidRPr="00204E03">
        <w:rPr>
          <w:rFonts w:ascii="Bookman Old Style" w:hAnsi="Bookman Old Style"/>
          <w:i/>
          <w:iCs/>
        </w:rPr>
        <w:t>The</w:t>
      </w:r>
      <w:proofErr w:type="spellEnd"/>
      <w:r w:rsidR="00FD433B" w:rsidRPr="00204E03">
        <w:rPr>
          <w:rFonts w:ascii="Bookman Old Style" w:hAnsi="Bookman Old Style"/>
          <w:i/>
          <w:iCs/>
        </w:rPr>
        <w:t>-</w:t>
      </w:r>
      <w:proofErr w:type="spellStart"/>
      <w:r w:rsidR="00FD433B" w:rsidRPr="00204E03">
        <w:rPr>
          <w:rFonts w:ascii="Bookman Old Style" w:hAnsi="Bookman Old Style"/>
          <w:i/>
          <w:iCs/>
        </w:rPr>
        <w:t>Vote</w:t>
      </w:r>
      <w:proofErr w:type="spellEnd"/>
      <w:r w:rsidR="00FD433B" w:rsidRPr="007A2391">
        <w:rPr>
          <w:rFonts w:ascii="Bookman Old Style" w:hAnsi="Bookman Old Style"/>
        </w:rPr>
        <w:t xml:space="preserve">) uz pomoć </w:t>
      </w:r>
      <w:proofErr w:type="spellStart"/>
      <w:r w:rsidR="00FD433B" w:rsidRPr="007A2391">
        <w:rPr>
          <w:rFonts w:ascii="Bookman Old Style" w:hAnsi="Bookman Old Style"/>
        </w:rPr>
        <w:t>mikrotargetiranih</w:t>
      </w:r>
      <w:proofErr w:type="spellEnd"/>
      <w:r w:rsidR="00FD433B" w:rsidRPr="007A2391">
        <w:rPr>
          <w:rFonts w:ascii="Bookman Old Style" w:hAnsi="Bookman Old Style"/>
        </w:rPr>
        <w:t xml:space="preserve"> poruka pokazale su se uspješnima u </w:t>
      </w:r>
      <w:r w:rsidR="005D7DA5">
        <w:rPr>
          <w:rFonts w:ascii="Bookman Old Style" w:hAnsi="Bookman Old Style"/>
        </w:rPr>
        <w:t>povećanju</w:t>
      </w:r>
      <w:r w:rsidR="00FD433B" w:rsidRPr="007A2391">
        <w:rPr>
          <w:rFonts w:ascii="Bookman Old Style" w:hAnsi="Bookman Old Style"/>
        </w:rPr>
        <w:t xml:space="preserve"> odaziva birača. Dakle, UI može biti iskorišten i za mobilizaciju građana i bolje povezivanje s biračima, pod uvjet</w:t>
      </w:r>
      <w:r w:rsidR="001709AB">
        <w:rPr>
          <w:rFonts w:ascii="Bookman Old Style" w:hAnsi="Bookman Old Style"/>
        </w:rPr>
        <w:t>om</w:t>
      </w:r>
      <w:r w:rsidR="00FD433B" w:rsidRPr="007A2391">
        <w:rPr>
          <w:rFonts w:ascii="Bookman Old Style" w:hAnsi="Bookman Old Style"/>
        </w:rPr>
        <w:t xml:space="preserve"> da se to čini otvoreno i etično.</w:t>
      </w:r>
    </w:p>
    <w:p w14:paraId="3CF32516" w14:textId="77777777" w:rsidR="00113151" w:rsidRPr="007A2391" w:rsidRDefault="00113151" w:rsidP="00E707B3">
      <w:pPr>
        <w:spacing w:after="0" w:line="240" w:lineRule="auto"/>
        <w:jc w:val="both"/>
        <w:rPr>
          <w:rFonts w:ascii="Bookman Old Style" w:hAnsi="Bookman Old Style"/>
        </w:rPr>
      </w:pPr>
    </w:p>
    <w:p w14:paraId="4D2BC1C6" w14:textId="5AD83D08" w:rsidR="00113151" w:rsidRPr="007A2391" w:rsidRDefault="00113151" w:rsidP="00E707B3">
      <w:pPr>
        <w:spacing w:after="0" w:line="240" w:lineRule="auto"/>
        <w:jc w:val="both"/>
        <w:rPr>
          <w:rFonts w:ascii="Bookman Old Style" w:hAnsi="Bookman Old Style"/>
          <w:i/>
          <w:iCs/>
        </w:rPr>
      </w:pPr>
      <w:r w:rsidRPr="007A2391">
        <w:rPr>
          <w:rFonts w:ascii="Bookman Old Style" w:hAnsi="Bookman Old Style"/>
          <w:i/>
          <w:iCs/>
        </w:rPr>
        <w:t>Transparentnost, odgovornost i povjerenje</w:t>
      </w:r>
    </w:p>
    <w:p w14:paraId="22B400FE" w14:textId="222CEDFA" w:rsidR="00BF2159" w:rsidRPr="00BF2159" w:rsidRDefault="00113151" w:rsidP="00E707B3">
      <w:pPr>
        <w:spacing w:after="0" w:line="240" w:lineRule="auto"/>
        <w:jc w:val="both"/>
        <w:rPr>
          <w:rFonts w:ascii="Bookman Old Style" w:hAnsi="Bookman Old Style"/>
        </w:rPr>
      </w:pPr>
      <w:r w:rsidRPr="00BF2159">
        <w:rPr>
          <w:rFonts w:ascii="Bookman Old Style" w:hAnsi="Bookman Old Style"/>
        </w:rPr>
        <w:tab/>
        <w:t xml:space="preserve">Transparentnost i odgovornost vlasti ključni su za legitimnost liberalne demokracije. </w:t>
      </w:r>
      <w:r w:rsidR="00950035" w:rsidRPr="00BF2159">
        <w:rPr>
          <w:rFonts w:ascii="Bookman Old Style" w:hAnsi="Bookman Old Style"/>
        </w:rPr>
        <w:t>Građani</w:t>
      </w:r>
      <w:r w:rsidR="009224AE" w:rsidRPr="00BF2159">
        <w:rPr>
          <w:rFonts w:ascii="Bookman Old Style" w:hAnsi="Bookman Old Style"/>
        </w:rPr>
        <w:t xml:space="preserve"> moraju imati uvid </w:t>
      </w:r>
      <w:r w:rsidR="007C3B6C" w:rsidRPr="00BF2159">
        <w:rPr>
          <w:rFonts w:ascii="Bookman Old Style" w:hAnsi="Bookman Old Style"/>
        </w:rPr>
        <w:t xml:space="preserve">u to kako se odluke donose i mogućnost da pozovu donositelje odluka na odgovornost. Uvođenje </w:t>
      </w:r>
      <w:r w:rsidR="00615025" w:rsidRPr="00BF2159">
        <w:rPr>
          <w:rFonts w:ascii="Bookman Old Style" w:hAnsi="Bookman Old Style"/>
        </w:rPr>
        <w:t>umjetne inteligencije</w:t>
      </w:r>
      <w:r w:rsidR="007C3B6C" w:rsidRPr="00BF2159">
        <w:rPr>
          <w:rFonts w:ascii="Bookman Old Style" w:hAnsi="Bookman Old Style"/>
        </w:rPr>
        <w:t xml:space="preserve"> u procese vladanja postavlja pitanje: kako zadržati ili osnažiti ova načela u eri automatiziranog odlučivanja? Tradicionalno, demokratske institucije</w:t>
      </w:r>
      <w:r w:rsidR="008535F8" w:rsidRPr="00BF2159">
        <w:rPr>
          <w:rFonts w:ascii="Bookman Old Style" w:hAnsi="Bookman Old Style"/>
        </w:rPr>
        <w:t xml:space="preserve"> djeluju prema načelu otvorenosti (primjerice, sjednice parlamenta su javne, zakoni objavljeni, sudske presude moraju imati obrazloženja itd.)</w:t>
      </w:r>
      <w:r w:rsidR="001362A6" w:rsidRPr="00BF2159">
        <w:rPr>
          <w:rFonts w:ascii="Bookman Old Style" w:hAnsi="Bookman Old Style"/>
        </w:rPr>
        <w:t xml:space="preserve">. No, ako vlasti počnu koristiti automatizirane sustave preporuka ili </w:t>
      </w:r>
      <w:proofErr w:type="spellStart"/>
      <w:r w:rsidR="001362A6" w:rsidRPr="00BF2159">
        <w:rPr>
          <w:rFonts w:ascii="Bookman Old Style" w:hAnsi="Bookman Old Style"/>
        </w:rPr>
        <w:t>prediktivne</w:t>
      </w:r>
      <w:proofErr w:type="spellEnd"/>
      <w:r w:rsidR="001362A6" w:rsidRPr="00BF2159">
        <w:rPr>
          <w:rFonts w:ascii="Bookman Old Style" w:hAnsi="Bookman Old Style"/>
        </w:rPr>
        <w:t xml:space="preserve"> modele za donošenje odluka (primjerice, u socijalnoj skrbi, policiji, pravosuđu, urbanom planiranju </w:t>
      </w:r>
      <w:r w:rsidR="001362A6" w:rsidRPr="00BF2159">
        <w:rPr>
          <w:rFonts w:ascii="Bookman Old Style" w:hAnsi="Bookman Old Style"/>
        </w:rPr>
        <w:lastRenderedPageBreak/>
        <w:t>itd.)</w:t>
      </w:r>
      <w:r w:rsidR="0060194B" w:rsidRPr="00BF2159">
        <w:rPr>
          <w:rFonts w:ascii="Bookman Old Style" w:hAnsi="Bookman Old Style"/>
        </w:rPr>
        <w:t>,</w:t>
      </w:r>
      <w:r w:rsidR="00AD287B" w:rsidRPr="00BF2159">
        <w:rPr>
          <w:rFonts w:ascii="Bookman Old Style" w:hAnsi="Bookman Old Style"/>
        </w:rPr>
        <w:t xml:space="preserve"> </w:t>
      </w:r>
      <w:r w:rsidR="003008C8" w:rsidRPr="00BF2159">
        <w:rPr>
          <w:rFonts w:ascii="Bookman Old Style" w:hAnsi="Bookman Old Style"/>
        </w:rPr>
        <w:t>javlja se opasnost od</w:t>
      </w:r>
      <w:r w:rsidR="00E67A7E" w:rsidRPr="00BF2159">
        <w:rPr>
          <w:rFonts w:ascii="Bookman Old Style" w:hAnsi="Bookman Old Style"/>
        </w:rPr>
        <w:t xml:space="preserve"> efekta</w:t>
      </w:r>
      <w:r w:rsidR="003008C8" w:rsidRPr="00BF2159">
        <w:rPr>
          <w:rFonts w:ascii="Bookman Old Style" w:hAnsi="Bookman Old Style"/>
        </w:rPr>
        <w:t xml:space="preserve"> 'crne kutije' – odluke su donesene algoritmom čiji je rad teško objasniti. Europska komisija ističe da je često nemoguće saznati zašto je sustav UI donio određenu odluku ili prognozu, što otežava utvr</w:t>
      </w:r>
      <w:r w:rsidR="00DA3572" w:rsidRPr="00BF2159">
        <w:rPr>
          <w:rFonts w:ascii="Bookman Old Style" w:hAnsi="Bookman Old Style"/>
        </w:rPr>
        <w:t xml:space="preserve">đivanje je li netko nepravedno oštećen (primjerice, odbijanjem socijalne pomoći ili kredita). Postojeći zakoni o transparentnosti nisu dovoljno </w:t>
      </w:r>
      <w:r w:rsidR="00D35B92">
        <w:rPr>
          <w:rFonts w:ascii="Bookman Old Style" w:hAnsi="Bookman Old Style"/>
        </w:rPr>
        <w:t>prilagođeni</w:t>
      </w:r>
      <w:r w:rsidR="00DA3572" w:rsidRPr="00BF2159">
        <w:rPr>
          <w:rFonts w:ascii="Bookman Old Style" w:hAnsi="Bookman Old Style"/>
        </w:rPr>
        <w:t xml:space="preserve"> za ovakve slučajeve, pa građani i nadzorna tijela mogu ostati zatečeni pred algoritamskom netransparentnošću. </w:t>
      </w:r>
      <w:r w:rsidR="00BF2159" w:rsidRPr="00BF2159">
        <w:rPr>
          <w:rStyle w:val="bzpyqfadein"/>
          <w:rFonts w:ascii="Bookman Old Style" w:hAnsi="Bookman Old Style"/>
        </w:rPr>
        <w:t xml:space="preserve">U tom smislu, problem </w:t>
      </w:r>
      <w:r w:rsidR="00BF2159">
        <w:rPr>
          <w:rStyle w:val="bzpyqfadein"/>
          <w:rFonts w:ascii="Bookman Old Style" w:hAnsi="Bookman Old Style"/>
        </w:rPr>
        <w:t>'</w:t>
      </w:r>
      <w:r w:rsidR="00BF2159" w:rsidRPr="00BF2159">
        <w:rPr>
          <w:rStyle w:val="bzpyqfadein"/>
          <w:rFonts w:ascii="Bookman Old Style" w:hAnsi="Bookman Old Style"/>
        </w:rPr>
        <w:t>crne kutije</w:t>
      </w:r>
      <w:r w:rsidR="00BF2159">
        <w:rPr>
          <w:rStyle w:val="bzpyqfadein"/>
          <w:rFonts w:ascii="Bookman Old Style" w:hAnsi="Bookman Old Style"/>
        </w:rPr>
        <w:t>'</w:t>
      </w:r>
      <w:r w:rsidR="00BF2159" w:rsidRPr="00BF2159">
        <w:rPr>
          <w:rStyle w:val="bzpyqfadein"/>
          <w:rFonts w:ascii="Bookman Old Style" w:hAnsi="Bookman Old Style"/>
        </w:rPr>
        <w:t xml:space="preserve"> može se promatrati kao institucionalni izazov koji dovodi u pitanje same pretpostavke javnosti i obrazloženosti političkog odlučivanja.</w:t>
      </w:r>
    </w:p>
    <w:p w14:paraId="2E8E500A" w14:textId="2D13AF5B" w:rsidR="00377F42" w:rsidRDefault="00377F42" w:rsidP="00E707B3">
      <w:pPr>
        <w:spacing w:after="0" w:line="240" w:lineRule="auto"/>
        <w:jc w:val="both"/>
        <w:rPr>
          <w:rFonts w:ascii="Bookman Old Style" w:hAnsi="Bookman Old Style"/>
        </w:rPr>
      </w:pPr>
      <w:r w:rsidRPr="007A2391">
        <w:rPr>
          <w:rFonts w:ascii="Bookman Old Style" w:hAnsi="Bookman Old Style"/>
        </w:rPr>
        <w:tab/>
        <w:t xml:space="preserve">To dovodi do izazova odgovornosti: ako </w:t>
      </w:r>
      <w:r w:rsidR="004B0A85">
        <w:rPr>
          <w:rFonts w:ascii="Bookman Old Style" w:hAnsi="Bookman Old Style"/>
        </w:rPr>
        <w:t>umjetna inteligencija</w:t>
      </w:r>
      <w:r w:rsidRPr="007A2391">
        <w:rPr>
          <w:rFonts w:ascii="Bookman Old Style" w:hAnsi="Bookman Old Style"/>
        </w:rPr>
        <w:t xml:space="preserve"> pogriješi ili nanese štetu (recimo, krivo identificira nekoga kao sumnjivca</w:t>
      </w:r>
      <w:r w:rsidR="00EE783A">
        <w:rPr>
          <w:rFonts w:ascii="Bookman Old Style" w:hAnsi="Bookman Old Style"/>
        </w:rPr>
        <w:t xml:space="preserve"> </w:t>
      </w:r>
      <w:r w:rsidR="000474A8" w:rsidRPr="007A2391">
        <w:rPr>
          <w:rFonts w:ascii="Bookman Old Style" w:hAnsi="Bookman Old Style"/>
        </w:rPr>
        <w:t>ili dod</w:t>
      </w:r>
      <w:r w:rsidR="00816E3F">
        <w:rPr>
          <w:rFonts w:ascii="Bookman Old Style" w:hAnsi="Bookman Old Style"/>
        </w:rPr>
        <w:t>i</w:t>
      </w:r>
      <w:r w:rsidR="000474A8" w:rsidRPr="007A2391">
        <w:rPr>
          <w:rFonts w:ascii="Bookman Old Style" w:hAnsi="Bookman Old Style"/>
        </w:rPr>
        <w:t>jeli višu 'ocjenu rizika' pogrešnoj osobi</w:t>
      </w:r>
      <w:r w:rsidR="00343191">
        <w:rPr>
          <w:rFonts w:ascii="Bookman Old Style" w:hAnsi="Bookman Old Style"/>
        </w:rPr>
        <w:t>,</w:t>
      </w:r>
      <w:r w:rsidR="000474A8" w:rsidRPr="007A2391">
        <w:rPr>
          <w:rFonts w:ascii="Bookman Old Style" w:hAnsi="Bookman Old Style"/>
        </w:rPr>
        <w:t xml:space="preserve"> što dovede </w:t>
      </w:r>
      <w:r w:rsidR="006234BB" w:rsidRPr="007A2391">
        <w:rPr>
          <w:rFonts w:ascii="Bookman Old Style" w:hAnsi="Bookman Old Style"/>
        </w:rPr>
        <w:t>do uskraćivanja usluge) tko je odgovoran?</w:t>
      </w:r>
      <w:r w:rsidR="00C8114C" w:rsidRPr="007A2391">
        <w:rPr>
          <w:rFonts w:ascii="Bookman Old Style" w:hAnsi="Bookman Old Style"/>
        </w:rPr>
        <w:t xml:space="preserve"> Liberalna demokracija počiva na odgovornosti ljudskih dužnosnika i institucija – građani mogu mijenjati vlast na izborima ili ići na sud protiv državnog tijela. </w:t>
      </w:r>
      <w:r w:rsidR="00376534" w:rsidRPr="007A2391">
        <w:rPr>
          <w:rFonts w:ascii="Bookman Old Style" w:hAnsi="Bookman Old Style"/>
        </w:rPr>
        <w:t>No kad</w:t>
      </w:r>
      <w:r w:rsidR="001D4AB9">
        <w:rPr>
          <w:rFonts w:ascii="Bookman Old Style" w:hAnsi="Bookman Old Style"/>
        </w:rPr>
        <w:t>a</w:t>
      </w:r>
      <w:r w:rsidR="00376534" w:rsidRPr="007A2391">
        <w:rPr>
          <w:rFonts w:ascii="Bookman Old Style" w:hAnsi="Bookman Old Style"/>
        </w:rPr>
        <w:t xml:space="preserve"> se institucije </w:t>
      </w:r>
      <w:r w:rsidR="00CA2235" w:rsidRPr="007A2391">
        <w:rPr>
          <w:rFonts w:ascii="Bookman Old Style" w:hAnsi="Bookman Old Style"/>
        </w:rPr>
        <w:t xml:space="preserve">oslone na algoritme, postoji rizik prebacivanja odgovornosti na 'model tako kaže', čime se </w:t>
      </w:r>
      <w:r w:rsidR="00096660" w:rsidRPr="007A2391">
        <w:rPr>
          <w:rFonts w:ascii="Bookman Old Style" w:hAnsi="Bookman Old Style"/>
        </w:rPr>
        <w:t xml:space="preserve">otežava traženje pravde. Ovaj normativni problem zahtijeva da se institucionalno osiguraju mehanizmi za algoritamsku odgovornost. To znači da javna tijela moraju zadržati ljudski nadzor </w:t>
      </w:r>
      <w:r w:rsidR="00811CD4" w:rsidRPr="007A2391">
        <w:rPr>
          <w:rFonts w:ascii="Bookman Old Style" w:hAnsi="Bookman Old Style"/>
        </w:rPr>
        <w:t xml:space="preserve">i jasno definirati tko nadzire i odobrava odluke </w:t>
      </w:r>
      <w:r w:rsidR="001D4AB9">
        <w:rPr>
          <w:rFonts w:ascii="Bookman Old Style" w:hAnsi="Bookman Old Style"/>
        </w:rPr>
        <w:t xml:space="preserve">koje predloži </w:t>
      </w:r>
      <w:r w:rsidR="00811CD4" w:rsidRPr="007A2391">
        <w:rPr>
          <w:rFonts w:ascii="Bookman Old Style" w:hAnsi="Bookman Old Style"/>
        </w:rPr>
        <w:t xml:space="preserve">UI. </w:t>
      </w:r>
    </w:p>
    <w:p w14:paraId="28FB3820" w14:textId="003A08F4" w:rsidR="004F415E" w:rsidRPr="004F415E" w:rsidRDefault="004F415E" w:rsidP="004F415E">
      <w:pPr>
        <w:spacing w:after="0" w:line="240" w:lineRule="auto"/>
        <w:ind w:firstLine="720"/>
        <w:jc w:val="both"/>
        <w:rPr>
          <w:rFonts w:ascii="Bookman Old Style" w:hAnsi="Bookman Old Style"/>
        </w:rPr>
      </w:pPr>
      <w:r w:rsidRPr="004F415E">
        <w:rPr>
          <w:rStyle w:val="bzpyqfadein"/>
          <w:rFonts w:ascii="Bookman Old Style" w:hAnsi="Bookman Old Style"/>
        </w:rPr>
        <w:t>Osim pitanja transparentnosti i odgovornosti, u kontekstu umjetne inteligencije otvara se i šire pitanje legitimiteta automatiziranog odlučivanja. Ako građani nemaju uvid u način na koji se odluke donose niti razumiju kriterije na temelju kojih su donesene, njihova spremnost da takve odluke prihvate može biti narušena. Time se slabi ne samo pravna, nego i društvena dimenzija legitimnosti vlasti. U tom smislu, izazovi koje donosi UI ne odnose se samo na tehničku izvedbu sustava, nego i na njihovu percepciju u javnosti.</w:t>
      </w:r>
    </w:p>
    <w:p w14:paraId="364AB80A" w14:textId="4B4A1302" w:rsidR="007C5D1D" w:rsidRPr="007A2391" w:rsidRDefault="003A4682" w:rsidP="00E707B3">
      <w:pPr>
        <w:spacing w:after="0" w:line="240" w:lineRule="auto"/>
        <w:jc w:val="both"/>
        <w:rPr>
          <w:rFonts w:ascii="Bookman Old Style" w:hAnsi="Bookman Old Style"/>
        </w:rPr>
      </w:pPr>
      <w:r w:rsidRPr="00167AB2">
        <w:rPr>
          <w:rFonts w:ascii="Bookman Old Style" w:hAnsi="Bookman Old Style"/>
        </w:rPr>
        <w:tab/>
        <w:t>U svrhu jačanja transparentnosti, neke demokracije uvode inovativne prakse. Francuska i Finska krenule</w:t>
      </w:r>
      <w:r w:rsidR="00DA1215" w:rsidRPr="00167AB2">
        <w:rPr>
          <w:rFonts w:ascii="Bookman Old Style" w:hAnsi="Bookman Old Style"/>
        </w:rPr>
        <w:t xml:space="preserve"> su</w:t>
      </w:r>
      <w:r w:rsidR="00A34656" w:rsidRPr="00167AB2">
        <w:rPr>
          <w:rFonts w:ascii="Bookman Old Style" w:hAnsi="Bookman Old Style"/>
        </w:rPr>
        <w:t xml:space="preserve"> s objavljivanjem registara algoritama koje javna uprava koristi, tako da građani mogu saznati gdje se točno i kako primjenjuje </w:t>
      </w:r>
      <w:r w:rsidR="002F7477" w:rsidRPr="00167AB2">
        <w:rPr>
          <w:rFonts w:ascii="Bookman Old Style" w:hAnsi="Bookman Old Style"/>
        </w:rPr>
        <w:t>umjetna inteligencija</w:t>
      </w:r>
      <w:r w:rsidR="00A34656" w:rsidRPr="00167AB2">
        <w:rPr>
          <w:rFonts w:ascii="Bookman Old Style" w:hAnsi="Bookman Old Style"/>
        </w:rPr>
        <w:t xml:space="preserve"> u državnim institucijama. </w:t>
      </w:r>
      <w:r w:rsidR="00C562FF" w:rsidRPr="00167AB2">
        <w:rPr>
          <w:rFonts w:ascii="Bookman Old Style" w:hAnsi="Bookman Old Style"/>
        </w:rPr>
        <w:t xml:space="preserve">Nizozemska je sudskom presudom obustavila upotrebu automatiziranog sustava za detekciju prijevara </w:t>
      </w:r>
      <w:r w:rsidR="00D22B9D" w:rsidRPr="00167AB2">
        <w:rPr>
          <w:rFonts w:ascii="Bookman Old Style" w:hAnsi="Bookman Old Style"/>
        </w:rPr>
        <w:t>u socijalnim naknadama zbog netransparentnosti i kršenja ljudskih prava, što je afirmiralo princip da država mora moći objasniti temelje svakog automatskog procesa koji utječe na građane. Ovi slučajevi</w:t>
      </w:r>
      <w:r w:rsidR="003150CF" w:rsidRPr="00167AB2">
        <w:rPr>
          <w:rFonts w:ascii="Bookman Old Style" w:hAnsi="Bookman Old Style"/>
        </w:rPr>
        <w:t xml:space="preserve"> pokazuju kako se normativna očekivanja transparentnosti </w:t>
      </w:r>
      <w:r w:rsidR="000B66A2" w:rsidRPr="00167AB2">
        <w:rPr>
          <w:rFonts w:ascii="Bookman Old Style" w:hAnsi="Bookman Old Style"/>
        </w:rPr>
        <w:t>prilagođavaju digitalnom dobu: građani zahtijevaj</w:t>
      </w:r>
      <w:r w:rsidR="00CD73DB" w:rsidRPr="00167AB2">
        <w:rPr>
          <w:rFonts w:ascii="Bookman Old Style" w:hAnsi="Bookman Old Style"/>
        </w:rPr>
        <w:t>u</w:t>
      </w:r>
      <w:r w:rsidR="000B66A2" w:rsidRPr="00167AB2">
        <w:rPr>
          <w:rFonts w:ascii="Bookman Old Style" w:hAnsi="Bookman Old Style"/>
        </w:rPr>
        <w:t xml:space="preserve"> pravo na objašnjenje odluka donesenih uz pomoći UI, što je koncept ugrađen i</w:t>
      </w:r>
      <w:r w:rsidR="009E4EDB" w:rsidRPr="00167AB2">
        <w:rPr>
          <w:rFonts w:ascii="Bookman Old Style" w:hAnsi="Bookman Old Style"/>
        </w:rPr>
        <w:t xml:space="preserve"> u</w:t>
      </w:r>
      <w:r w:rsidR="000B66A2" w:rsidRPr="00167AB2">
        <w:rPr>
          <w:rFonts w:ascii="Bookman Old Style" w:hAnsi="Bookman Old Style"/>
        </w:rPr>
        <w:t xml:space="preserve"> </w:t>
      </w:r>
      <w:r w:rsidR="003B1B92" w:rsidRPr="00167AB2">
        <w:rPr>
          <w:rFonts w:ascii="Bookman Old Style" w:hAnsi="Bookman Old Style"/>
        </w:rPr>
        <w:t xml:space="preserve">dokumente Europske unije. Povjerenje javnosti može se održati jedino ako se osigura da UI ne djeluje u mraku, već da je </w:t>
      </w:r>
      <w:r w:rsidR="009E4EDB" w:rsidRPr="00167AB2">
        <w:rPr>
          <w:rFonts w:ascii="Bookman Old Style" w:hAnsi="Bookman Old Style"/>
        </w:rPr>
        <w:t>podložna</w:t>
      </w:r>
      <w:r w:rsidR="007928A4" w:rsidRPr="00167AB2">
        <w:rPr>
          <w:rFonts w:ascii="Bookman Old Style" w:hAnsi="Bookman Old Style"/>
        </w:rPr>
        <w:t xml:space="preserve"> javnoj provjeri.</w:t>
      </w:r>
      <w:r w:rsidR="007C5D1D" w:rsidRPr="00167AB2">
        <w:rPr>
          <w:rFonts w:ascii="Bookman Old Style" w:hAnsi="Bookman Old Style"/>
        </w:rPr>
        <w:t xml:space="preserve"> </w:t>
      </w:r>
      <w:r w:rsidR="007C5D1D" w:rsidRPr="00167AB2">
        <w:rPr>
          <w:rStyle w:val="bzpyqfadein"/>
          <w:rFonts w:ascii="Bookman Old Style" w:hAnsi="Bookman Old Style"/>
        </w:rPr>
        <w:t>Ovi primjeri upućuju na postupnu transformaciju načela transparentnosti – od formalne dostupnosti informacija prema zahtjevu za objašnjivošću i razumljivošću algoritamskih odluka</w:t>
      </w:r>
      <w:r w:rsidR="004F415E">
        <w:rPr>
          <w:rStyle w:val="bzpyqfadein"/>
          <w:rFonts w:ascii="Bookman Old Style" w:hAnsi="Bookman Old Style"/>
        </w:rPr>
        <w:t>.</w:t>
      </w:r>
    </w:p>
    <w:p w14:paraId="5DD8B7BF" w14:textId="7200CEB5" w:rsidR="007928A4" w:rsidRPr="007A2391" w:rsidRDefault="007928A4" w:rsidP="00E707B3">
      <w:pPr>
        <w:spacing w:after="0" w:line="240" w:lineRule="auto"/>
        <w:jc w:val="both"/>
        <w:rPr>
          <w:rFonts w:ascii="Bookman Old Style" w:hAnsi="Bookman Old Style"/>
        </w:rPr>
      </w:pPr>
      <w:r w:rsidRPr="007A2391">
        <w:rPr>
          <w:rFonts w:ascii="Bookman Old Style" w:hAnsi="Bookman Old Style"/>
        </w:rPr>
        <w:tab/>
        <w:t xml:space="preserve">S druge strane, </w:t>
      </w:r>
      <w:r w:rsidR="0060486E">
        <w:rPr>
          <w:rFonts w:ascii="Bookman Old Style" w:hAnsi="Bookman Old Style"/>
        </w:rPr>
        <w:t>umjetna inteligencija</w:t>
      </w:r>
      <w:r w:rsidRPr="007A2391">
        <w:rPr>
          <w:rFonts w:ascii="Bookman Old Style" w:hAnsi="Bookman Old Style"/>
        </w:rPr>
        <w:t xml:space="preserve"> može postati i alat za transparentnost i odgovornost ako se koristi kreativno. </w:t>
      </w:r>
      <w:r w:rsidR="00954B37" w:rsidRPr="007A2391">
        <w:rPr>
          <w:rFonts w:ascii="Bookman Old Style" w:hAnsi="Bookman Old Style"/>
        </w:rPr>
        <w:t>Primjerice, velike količine otvoreni</w:t>
      </w:r>
      <w:r w:rsidR="0071256F">
        <w:rPr>
          <w:rFonts w:ascii="Bookman Old Style" w:hAnsi="Bookman Old Style"/>
        </w:rPr>
        <w:t>h</w:t>
      </w:r>
      <w:r w:rsidR="00954B37" w:rsidRPr="007A2391">
        <w:rPr>
          <w:rFonts w:ascii="Bookman Old Style" w:hAnsi="Bookman Old Style"/>
        </w:rPr>
        <w:t xml:space="preserve"> podataka o radu vlade mogu biti nepristupačn</w:t>
      </w:r>
      <w:r w:rsidR="00BB09AB">
        <w:rPr>
          <w:rFonts w:ascii="Bookman Old Style" w:hAnsi="Bookman Old Style"/>
        </w:rPr>
        <w:t xml:space="preserve">e </w:t>
      </w:r>
      <w:r w:rsidR="00954B37" w:rsidRPr="007A2391">
        <w:rPr>
          <w:rFonts w:ascii="Bookman Old Style" w:hAnsi="Bookman Old Style"/>
        </w:rPr>
        <w:t>prosječnom građaninu – tu algoritmi strojnog učenja mogu pomoći u pron</w:t>
      </w:r>
      <w:r w:rsidR="0023743A" w:rsidRPr="007A2391">
        <w:rPr>
          <w:rFonts w:ascii="Bookman Old Style" w:hAnsi="Bookman Old Style"/>
        </w:rPr>
        <w:t xml:space="preserve">alaženju obrazaca korupcije ili neučinkovitosti koje ljudski analitičari ne bi lako uočili. </w:t>
      </w:r>
      <w:r w:rsidR="00483636" w:rsidRPr="007A2391">
        <w:rPr>
          <w:rFonts w:ascii="Bookman Old Style" w:hAnsi="Bookman Old Style"/>
        </w:rPr>
        <w:t xml:space="preserve">Neke nevladine </w:t>
      </w:r>
      <w:r w:rsidR="00483636" w:rsidRPr="007A2391">
        <w:rPr>
          <w:rFonts w:ascii="Bookman Old Style" w:hAnsi="Bookman Old Style"/>
        </w:rPr>
        <w:lastRenderedPageBreak/>
        <w:t>organizacije koriste UI za praćenja govora političara</w:t>
      </w:r>
      <w:r w:rsidR="00671865">
        <w:rPr>
          <w:rFonts w:ascii="Bookman Old Style" w:hAnsi="Bookman Old Style"/>
        </w:rPr>
        <w:t xml:space="preserve"> i</w:t>
      </w:r>
      <w:r w:rsidR="001B7C9F" w:rsidRPr="007A2391">
        <w:rPr>
          <w:rFonts w:ascii="Bookman Old Style" w:hAnsi="Bookman Old Style"/>
        </w:rPr>
        <w:t xml:space="preserve"> detektiranje lažnih tvrdnji u </w:t>
      </w:r>
      <w:r w:rsidR="00CA4F8C">
        <w:rPr>
          <w:rFonts w:ascii="Bookman Old Style" w:hAnsi="Bookman Old Style"/>
        </w:rPr>
        <w:t>stvarnom</w:t>
      </w:r>
      <w:r w:rsidR="001B7C9F" w:rsidRPr="007A2391">
        <w:rPr>
          <w:rFonts w:ascii="Bookman Old Style" w:hAnsi="Bookman Old Style"/>
        </w:rPr>
        <w:t xml:space="preserve"> vremenu, što doprinosi informacijskoj odgovornosti izabranih dužnosnika. </w:t>
      </w:r>
      <w:r w:rsidR="00C663A9" w:rsidRPr="007A2391">
        <w:rPr>
          <w:rFonts w:ascii="Bookman Old Style" w:hAnsi="Bookman Old Style"/>
        </w:rPr>
        <w:t xml:space="preserve">Tako UI postaje saveznička tehnologija </w:t>
      </w:r>
      <w:proofErr w:type="spellStart"/>
      <w:r w:rsidR="00C663A9" w:rsidRPr="007A2391">
        <w:rPr>
          <w:rFonts w:ascii="Bookman Old Style" w:hAnsi="Bookman Old Style"/>
          <w:i/>
          <w:iCs/>
        </w:rPr>
        <w:t>watchdog</w:t>
      </w:r>
      <w:proofErr w:type="spellEnd"/>
      <w:r w:rsidR="00C663A9" w:rsidRPr="007A2391">
        <w:rPr>
          <w:rFonts w:ascii="Bookman Old Style" w:hAnsi="Bookman Old Style"/>
        </w:rPr>
        <w:t xml:space="preserve"> institucija. Nadalje, </w:t>
      </w:r>
      <w:proofErr w:type="spellStart"/>
      <w:r w:rsidR="00C663A9" w:rsidRPr="007A2391">
        <w:rPr>
          <w:rFonts w:ascii="Bookman Old Style" w:hAnsi="Bookman Old Style"/>
        </w:rPr>
        <w:t>prediktivna</w:t>
      </w:r>
      <w:proofErr w:type="spellEnd"/>
      <w:r w:rsidR="00C663A9" w:rsidRPr="007A2391">
        <w:rPr>
          <w:rFonts w:ascii="Bookman Old Style" w:hAnsi="Bookman Old Style"/>
        </w:rPr>
        <w:t xml:space="preserve"> analitika </w:t>
      </w:r>
      <w:r w:rsidR="00B428AA" w:rsidRPr="007A2391">
        <w:rPr>
          <w:rFonts w:ascii="Bookman Old Style" w:hAnsi="Bookman Old Style"/>
        </w:rPr>
        <w:t>može poslužiti</w:t>
      </w:r>
      <w:r w:rsidR="00CA4F8C">
        <w:rPr>
          <w:rFonts w:ascii="Bookman Old Style" w:hAnsi="Bookman Old Style"/>
        </w:rPr>
        <w:t xml:space="preserve"> da se unaprijed uoče problemi </w:t>
      </w:r>
      <w:r w:rsidR="00B428AA" w:rsidRPr="007A2391">
        <w:rPr>
          <w:rFonts w:ascii="Bookman Old Style" w:hAnsi="Bookman Old Style"/>
        </w:rPr>
        <w:t xml:space="preserve">u isporuci javnih usluga, pa vlasti mogu </w:t>
      </w:r>
      <w:proofErr w:type="spellStart"/>
      <w:r w:rsidR="00B428AA" w:rsidRPr="007A2391">
        <w:rPr>
          <w:rFonts w:ascii="Bookman Old Style" w:hAnsi="Bookman Old Style"/>
        </w:rPr>
        <w:t>prediktivno</w:t>
      </w:r>
      <w:proofErr w:type="spellEnd"/>
      <w:r w:rsidR="00B428AA" w:rsidRPr="007A2391">
        <w:rPr>
          <w:rFonts w:ascii="Bookman Old Style" w:hAnsi="Bookman Old Style"/>
        </w:rPr>
        <w:t xml:space="preserve"> reagirati, čime pokazuju veću odgovornost prema građanima. </w:t>
      </w:r>
      <w:r w:rsidR="002B17AE" w:rsidRPr="007A2391">
        <w:rPr>
          <w:rFonts w:ascii="Bookman Old Style" w:hAnsi="Bookman Old Style"/>
        </w:rPr>
        <w:t>Ukratko, iako UI postavlja normativne izazove za transpa</w:t>
      </w:r>
      <w:r w:rsidR="001F334B" w:rsidRPr="007A2391">
        <w:rPr>
          <w:rFonts w:ascii="Bookman Old Style" w:hAnsi="Bookman Old Style"/>
        </w:rPr>
        <w:t>rentnost i odgovornost, on</w:t>
      </w:r>
      <w:r w:rsidR="00DD3C04">
        <w:rPr>
          <w:rFonts w:ascii="Bookman Old Style" w:hAnsi="Bookman Old Style"/>
        </w:rPr>
        <w:t>a</w:t>
      </w:r>
      <w:r w:rsidR="001F334B" w:rsidRPr="007A2391">
        <w:rPr>
          <w:rFonts w:ascii="Bookman Old Style" w:hAnsi="Bookman Old Style"/>
        </w:rPr>
        <w:t xml:space="preserve"> može – uz ispravne institucionalne aranžmane – biti iskorišten</w:t>
      </w:r>
      <w:r w:rsidR="00DD3C04">
        <w:rPr>
          <w:rFonts w:ascii="Bookman Old Style" w:hAnsi="Bookman Old Style"/>
        </w:rPr>
        <w:t>a</w:t>
      </w:r>
      <w:r w:rsidR="001F334B" w:rsidRPr="007A2391">
        <w:rPr>
          <w:rFonts w:ascii="Bookman Old Style" w:hAnsi="Bookman Old Style"/>
        </w:rPr>
        <w:t xml:space="preserve"> i za povećanje istih, što posljedično jača povjerenje građana u demokratski sustav.</w:t>
      </w:r>
    </w:p>
    <w:p w14:paraId="70B69616" w14:textId="375D45E0" w:rsidR="001F334B" w:rsidRPr="007A2391" w:rsidRDefault="007848AE" w:rsidP="00E707B3">
      <w:pPr>
        <w:spacing w:after="0" w:line="240" w:lineRule="auto"/>
        <w:jc w:val="both"/>
        <w:rPr>
          <w:rFonts w:ascii="Bookman Old Style" w:hAnsi="Bookman Old Style"/>
        </w:rPr>
      </w:pPr>
      <w:r w:rsidRPr="007A2391">
        <w:rPr>
          <w:rFonts w:ascii="Bookman Old Style" w:hAnsi="Bookman Old Style"/>
        </w:rPr>
        <w:tab/>
        <w:t>Povjerenje je na kraju i krajnji cilj: građani moraju vjerovati da je tehnologija koja se uvodi u upravljanje i društvo u skladu s njihovim vrijednostima</w:t>
      </w:r>
      <w:r w:rsidR="00060F04" w:rsidRPr="007A2391">
        <w:rPr>
          <w:rFonts w:ascii="Bookman Old Style" w:hAnsi="Bookman Old Style"/>
        </w:rPr>
        <w:t xml:space="preserve"> i pod njihovom kontrolom. Ako demokratske vlade uspiju uspostaviti jasna pravila igre za </w:t>
      </w:r>
      <w:r w:rsidR="00A35016">
        <w:rPr>
          <w:rFonts w:ascii="Bookman Old Style" w:hAnsi="Bookman Old Style"/>
        </w:rPr>
        <w:t>umjetnu inteligenciju</w:t>
      </w:r>
      <w:r w:rsidR="00060F04" w:rsidRPr="007A2391">
        <w:rPr>
          <w:rFonts w:ascii="Bookman Old Style" w:hAnsi="Bookman Old Style"/>
        </w:rPr>
        <w:t xml:space="preserve"> </w:t>
      </w:r>
      <w:r w:rsidR="00052126" w:rsidRPr="007A2391">
        <w:rPr>
          <w:rFonts w:ascii="Bookman Old Style" w:hAnsi="Bookman Old Style"/>
        </w:rPr>
        <w:t>–</w:t>
      </w:r>
      <w:r w:rsidR="00060F04" w:rsidRPr="007A2391">
        <w:rPr>
          <w:rFonts w:ascii="Bookman Old Style" w:hAnsi="Bookman Old Style"/>
        </w:rPr>
        <w:t xml:space="preserve"> štit</w:t>
      </w:r>
      <w:r w:rsidR="00052126" w:rsidRPr="007A2391">
        <w:rPr>
          <w:rFonts w:ascii="Bookman Old Style" w:hAnsi="Bookman Old Style"/>
        </w:rPr>
        <w:t>eći slobode, jednakost, pluralizam i transparentnost – tada</w:t>
      </w:r>
      <w:r w:rsidR="00B81B90">
        <w:rPr>
          <w:rFonts w:ascii="Bookman Old Style" w:hAnsi="Bookman Old Style"/>
        </w:rPr>
        <w:t xml:space="preserve"> ona</w:t>
      </w:r>
      <w:r w:rsidR="00052126" w:rsidRPr="007A2391">
        <w:rPr>
          <w:rFonts w:ascii="Bookman Old Style" w:hAnsi="Bookman Old Style"/>
        </w:rPr>
        <w:t xml:space="preserve"> može djelovati unutar normativnog okvira liberalne demokracije, pa čak i osnažiti ga. U suprotnom</w:t>
      </w:r>
      <w:r w:rsidR="00B81B90">
        <w:rPr>
          <w:rFonts w:ascii="Bookman Old Style" w:hAnsi="Bookman Old Style"/>
        </w:rPr>
        <w:t xml:space="preserve"> </w:t>
      </w:r>
      <w:r w:rsidR="00052126" w:rsidRPr="007A2391">
        <w:rPr>
          <w:rFonts w:ascii="Bookman Old Style" w:hAnsi="Bookman Old Style"/>
        </w:rPr>
        <w:t>postoji rizik da normativni temelji budu poljuljani, što bi moglo voditi demokracije u neželjenom smjeru.</w:t>
      </w:r>
    </w:p>
    <w:p w14:paraId="1BF6EBC5" w14:textId="77777777" w:rsidR="00052126" w:rsidRPr="007A2391" w:rsidRDefault="00052126" w:rsidP="00E707B3">
      <w:pPr>
        <w:spacing w:after="0" w:line="240" w:lineRule="auto"/>
        <w:jc w:val="both"/>
        <w:rPr>
          <w:rFonts w:ascii="Bookman Old Style" w:hAnsi="Bookman Old Style"/>
        </w:rPr>
      </w:pPr>
    </w:p>
    <w:p w14:paraId="559FD3FE" w14:textId="6F928459" w:rsidR="00052126" w:rsidRPr="007A2391" w:rsidRDefault="00414915" w:rsidP="00E707B3">
      <w:pPr>
        <w:spacing w:after="0" w:line="240" w:lineRule="auto"/>
        <w:jc w:val="both"/>
        <w:rPr>
          <w:rFonts w:ascii="Bookman Old Style" w:hAnsi="Bookman Old Style"/>
          <w:b/>
          <w:bCs/>
        </w:rPr>
      </w:pPr>
      <w:r w:rsidRPr="007A2391">
        <w:rPr>
          <w:rFonts w:ascii="Bookman Old Style" w:hAnsi="Bookman Old Style"/>
          <w:b/>
          <w:bCs/>
        </w:rPr>
        <w:t>Institucionalno-tehnološki aspek</w:t>
      </w:r>
      <w:r w:rsidR="00D81AF5" w:rsidRPr="007A2391">
        <w:rPr>
          <w:rFonts w:ascii="Bookman Old Style" w:hAnsi="Bookman Old Style"/>
          <w:b/>
          <w:bCs/>
        </w:rPr>
        <w:t>ti: izazovi i mogućnosti</w:t>
      </w:r>
    </w:p>
    <w:p w14:paraId="1E39386A" w14:textId="77777777" w:rsidR="00D81AF5" w:rsidRPr="007A2391" w:rsidRDefault="00D81AF5" w:rsidP="00E707B3">
      <w:pPr>
        <w:spacing w:after="0" w:line="240" w:lineRule="auto"/>
        <w:jc w:val="both"/>
        <w:rPr>
          <w:rFonts w:ascii="Bookman Old Style" w:hAnsi="Bookman Old Style"/>
        </w:rPr>
      </w:pPr>
    </w:p>
    <w:p w14:paraId="775EA708" w14:textId="101E36F9" w:rsidR="00D81AF5" w:rsidRPr="007A2391" w:rsidRDefault="00D81AF5" w:rsidP="00E707B3">
      <w:pPr>
        <w:spacing w:after="0" w:line="240" w:lineRule="auto"/>
        <w:jc w:val="both"/>
        <w:rPr>
          <w:rFonts w:ascii="Bookman Old Style" w:hAnsi="Bookman Old Style"/>
        </w:rPr>
      </w:pPr>
      <w:r w:rsidRPr="007A2391">
        <w:rPr>
          <w:rFonts w:ascii="Bookman Old Style" w:hAnsi="Bookman Old Style"/>
        </w:rPr>
        <w:tab/>
        <w:t xml:space="preserve">Drugi dio analize usredotočen je na institucionalne i tehnološke aspekte odnosa između </w:t>
      </w:r>
      <w:r w:rsidR="002972AF">
        <w:rPr>
          <w:rFonts w:ascii="Bookman Old Style" w:hAnsi="Bookman Old Style"/>
        </w:rPr>
        <w:t>umjetne inteligencije</w:t>
      </w:r>
      <w:r w:rsidRPr="007A2391">
        <w:rPr>
          <w:rFonts w:ascii="Bookman Old Style" w:hAnsi="Bookman Old Style"/>
        </w:rPr>
        <w:t xml:space="preserve"> i liberalne demokracije. Ovdje promatramo</w:t>
      </w:r>
      <w:r w:rsidR="00B56CF8" w:rsidRPr="007A2391">
        <w:rPr>
          <w:rFonts w:ascii="Bookman Old Style" w:hAnsi="Bookman Old Style"/>
        </w:rPr>
        <w:t xml:space="preserve"> kako demokratske institucije – vlade, parlamenti, pravosuđe i regulatorna tijela – reagiraju na izazove koje UI postavlja te kako tehnološka infrastruktura i razvoj UI</w:t>
      </w:r>
      <w:r w:rsidR="005F6D34">
        <w:rPr>
          <w:rFonts w:ascii="Bookman Old Style" w:hAnsi="Bookman Old Style"/>
        </w:rPr>
        <w:t>-ja</w:t>
      </w:r>
      <w:r w:rsidR="00B56CF8" w:rsidRPr="007A2391">
        <w:rPr>
          <w:rFonts w:ascii="Bookman Old Style" w:hAnsi="Bookman Old Style"/>
        </w:rPr>
        <w:t xml:space="preserve"> utječu na funkcioniranje demokratskih procesa. Fokus je na pitanjima algoritamske </w:t>
      </w:r>
      <w:r w:rsidR="005B002E" w:rsidRPr="007A2391">
        <w:rPr>
          <w:rFonts w:ascii="Bookman Old Style" w:hAnsi="Bookman Old Style"/>
        </w:rPr>
        <w:t>odgovornosti, digitalne infrastrukture, zakonodavnih i strateških odgovora</w:t>
      </w:r>
      <w:r w:rsidR="00180B69">
        <w:rPr>
          <w:rFonts w:ascii="Bookman Old Style" w:hAnsi="Bookman Old Style"/>
        </w:rPr>
        <w:t xml:space="preserve"> te</w:t>
      </w:r>
      <w:r w:rsidR="005B002E" w:rsidRPr="007A2391">
        <w:rPr>
          <w:rFonts w:ascii="Bookman Old Style" w:hAnsi="Bookman Old Style"/>
        </w:rPr>
        <w:t xml:space="preserve"> konkretnog utjecaja UI</w:t>
      </w:r>
      <w:r w:rsidR="000B07EE">
        <w:rPr>
          <w:rFonts w:ascii="Bookman Old Style" w:hAnsi="Bookman Old Style"/>
        </w:rPr>
        <w:t>-ja</w:t>
      </w:r>
      <w:r w:rsidR="005B002E" w:rsidRPr="007A2391">
        <w:rPr>
          <w:rFonts w:ascii="Bookman Old Style" w:hAnsi="Bookman Old Style"/>
        </w:rPr>
        <w:t xml:space="preserve"> na procesa poput izbora i upravljanja. </w:t>
      </w:r>
    </w:p>
    <w:p w14:paraId="2E47B5D8" w14:textId="77777777" w:rsidR="00F92062" w:rsidRDefault="00F92062" w:rsidP="00E707B3">
      <w:pPr>
        <w:spacing w:after="0" w:line="240" w:lineRule="auto"/>
        <w:jc w:val="both"/>
        <w:rPr>
          <w:rFonts w:ascii="Bookman Old Style" w:hAnsi="Bookman Old Style"/>
          <w:i/>
          <w:iCs/>
        </w:rPr>
      </w:pPr>
    </w:p>
    <w:p w14:paraId="68C6C423" w14:textId="16826B25" w:rsidR="005B002E" w:rsidRPr="007A2391" w:rsidRDefault="005B002E" w:rsidP="00E707B3">
      <w:pPr>
        <w:spacing w:after="0" w:line="240" w:lineRule="auto"/>
        <w:jc w:val="both"/>
        <w:rPr>
          <w:rFonts w:ascii="Bookman Old Style" w:hAnsi="Bookman Old Style"/>
          <w:i/>
          <w:iCs/>
        </w:rPr>
      </w:pPr>
      <w:r w:rsidRPr="007A2391">
        <w:rPr>
          <w:rFonts w:ascii="Bookman Old Style" w:hAnsi="Bookman Old Style"/>
          <w:i/>
          <w:iCs/>
        </w:rPr>
        <w:t>Algoritamska odgovornost i regulacija tehnologije</w:t>
      </w:r>
    </w:p>
    <w:p w14:paraId="63BF07D1" w14:textId="3245BD90" w:rsidR="00AD57DB" w:rsidRPr="00AD57DB" w:rsidRDefault="005B002E" w:rsidP="00AD57DB">
      <w:pPr>
        <w:spacing w:after="0" w:line="240" w:lineRule="auto"/>
        <w:jc w:val="both"/>
        <w:rPr>
          <w:rFonts w:ascii="Bookman Old Style" w:hAnsi="Bookman Old Style"/>
        </w:rPr>
      </w:pPr>
      <w:r w:rsidRPr="007A2391">
        <w:rPr>
          <w:rFonts w:ascii="Bookman Old Style" w:hAnsi="Bookman Old Style"/>
        </w:rPr>
        <w:tab/>
      </w:r>
      <w:r w:rsidR="00AD57DB" w:rsidRPr="00AD57DB">
        <w:rPr>
          <w:rStyle w:val="bzpyqfadein"/>
          <w:rFonts w:ascii="Bookman Old Style" w:hAnsi="Bookman Old Style"/>
        </w:rPr>
        <w:t>Algoritamska odgovornost može se shvatiti kao suvremena ekstenzija klasičnog načela političke odgovornosti, pri čemu se fokus pomiče s isključivo ljudskih donositelja odluka na hibridne sustave u kojima odluke nastaju interakcijom institucija i algoritama.</w:t>
      </w:r>
    </w:p>
    <w:p w14:paraId="4FB528A3" w14:textId="3B7A73F3" w:rsidR="005B002E" w:rsidRDefault="005B002E" w:rsidP="00AD57DB">
      <w:pPr>
        <w:spacing w:after="0" w:line="240" w:lineRule="auto"/>
        <w:ind w:firstLine="720"/>
        <w:jc w:val="both"/>
        <w:rPr>
          <w:rFonts w:ascii="Bookman Old Style" w:hAnsi="Bookman Old Style"/>
        </w:rPr>
      </w:pPr>
      <w:r w:rsidRPr="007A2391">
        <w:rPr>
          <w:rFonts w:ascii="Bookman Old Style" w:hAnsi="Bookman Old Style"/>
        </w:rPr>
        <w:t>Jedan od prvih institucionalnih izazov</w:t>
      </w:r>
      <w:r w:rsidR="000B07EE">
        <w:rPr>
          <w:rFonts w:ascii="Bookman Old Style" w:hAnsi="Bookman Old Style"/>
        </w:rPr>
        <w:t>a</w:t>
      </w:r>
      <w:r w:rsidRPr="007A2391">
        <w:rPr>
          <w:rFonts w:ascii="Bookman Old Style" w:hAnsi="Bookman Old Style"/>
        </w:rPr>
        <w:t xml:space="preserve"> koji se pojavio jest kako regulirati umjetnu inteligenciju na način koji će očuvati </w:t>
      </w:r>
      <w:r w:rsidR="0001408F" w:rsidRPr="007A2391">
        <w:rPr>
          <w:rFonts w:ascii="Bookman Old Style" w:hAnsi="Bookman Old Style"/>
        </w:rPr>
        <w:t xml:space="preserve">demokratske vrijednosti, a istodobno omogućiti inovacije i društveni napredak. </w:t>
      </w:r>
      <w:r w:rsidR="00175B62" w:rsidRPr="007A2391">
        <w:rPr>
          <w:rFonts w:ascii="Bookman Old Style" w:hAnsi="Bookman Old Style"/>
        </w:rPr>
        <w:t>Tradicionalno, pravo i institucije sporo prate tehnološke promjene – no brzina razvoja UI</w:t>
      </w:r>
      <w:r w:rsidR="00950D3C">
        <w:rPr>
          <w:rFonts w:ascii="Bookman Old Style" w:hAnsi="Bookman Old Style"/>
        </w:rPr>
        <w:t>-ja</w:t>
      </w:r>
      <w:r w:rsidR="00175B62" w:rsidRPr="007A2391">
        <w:rPr>
          <w:rFonts w:ascii="Bookman Old Style" w:hAnsi="Bookman Old Style"/>
        </w:rPr>
        <w:t xml:space="preserve"> zahtijeva </w:t>
      </w:r>
      <w:proofErr w:type="spellStart"/>
      <w:r w:rsidR="00175B62" w:rsidRPr="007A2391">
        <w:rPr>
          <w:rFonts w:ascii="Bookman Old Style" w:hAnsi="Bookman Old Style"/>
        </w:rPr>
        <w:t>proaktivniji</w:t>
      </w:r>
      <w:proofErr w:type="spellEnd"/>
      <w:r w:rsidR="00175B62" w:rsidRPr="007A2391">
        <w:rPr>
          <w:rFonts w:ascii="Bookman Old Style" w:hAnsi="Bookman Old Style"/>
        </w:rPr>
        <w:t xml:space="preserve"> pristup. Suočeni s novim fenomenom, mnogi stručnjaci ocjenjuju da postojeći pravni okvir nisu dostatni. </w:t>
      </w:r>
      <w:proofErr w:type="spellStart"/>
      <w:r w:rsidR="009D7DBF" w:rsidRPr="007A2391">
        <w:rPr>
          <w:rFonts w:ascii="Bookman Old Style" w:hAnsi="Bookman Old Style"/>
        </w:rPr>
        <w:t>Padmanabhan</w:t>
      </w:r>
      <w:proofErr w:type="spellEnd"/>
      <w:r w:rsidR="009D7DBF" w:rsidRPr="007A2391">
        <w:rPr>
          <w:rFonts w:ascii="Bookman Old Style" w:hAnsi="Bookman Old Style"/>
        </w:rPr>
        <w:t xml:space="preserve"> i </w:t>
      </w:r>
      <w:proofErr w:type="spellStart"/>
      <w:r w:rsidR="009D7DBF" w:rsidRPr="007A2391">
        <w:rPr>
          <w:rFonts w:ascii="Bookman Old Style" w:hAnsi="Bookman Old Style"/>
        </w:rPr>
        <w:t>Santhy</w:t>
      </w:r>
      <w:proofErr w:type="spellEnd"/>
      <w:r w:rsidR="009D7DBF" w:rsidRPr="007A2391">
        <w:rPr>
          <w:rFonts w:ascii="Bookman Old Style" w:hAnsi="Bookman Old Style"/>
        </w:rPr>
        <w:t xml:space="preserve"> (2024) ističu da se postojeći zakoni</w:t>
      </w:r>
      <w:r w:rsidR="00396F58">
        <w:rPr>
          <w:rFonts w:ascii="Bookman Old Style" w:hAnsi="Bookman Old Style"/>
        </w:rPr>
        <w:t xml:space="preserve"> muče nositi s </w:t>
      </w:r>
      <w:r w:rsidR="009D7DBF" w:rsidRPr="007A2391">
        <w:rPr>
          <w:rFonts w:ascii="Bookman Old Style" w:hAnsi="Bookman Old Style"/>
        </w:rPr>
        <w:t>jedinstven</w:t>
      </w:r>
      <w:r w:rsidR="00396F58">
        <w:rPr>
          <w:rFonts w:ascii="Bookman Old Style" w:hAnsi="Bookman Old Style"/>
        </w:rPr>
        <w:t xml:space="preserve">im izazovima </w:t>
      </w:r>
      <w:r w:rsidR="009D7DBF" w:rsidRPr="007A2391">
        <w:rPr>
          <w:rFonts w:ascii="Bookman Old Style" w:hAnsi="Bookman Old Style"/>
        </w:rPr>
        <w:t>UI</w:t>
      </w:r>
      <w:r w:rsidR="00713D05">
        <w:rPr>
          <w:rFonts w:ascii="Bookman Old Style" w:hAnsi="Bookman Old Style"/>
        </w:rPr>
        <w:t>-ja</w:t>
      </w:r>
      <w:r w:rsidR="009D7DBF" w:rsidRPr="007A2391">
        <w:rPr>
          <w:rFonts w:ascii="Bookman Old Style" w:hAnsi="Bookman Old Style"/>
        </w:rPr>
        <w:t xml:space="preserve"> te pozivaju na posebna zakonodavna rješenja koja će uravnotežiti regulaciju i inovaciju. Slično tome, </w:t>
      </w:r>
      <w:proofErr w:type="spellStart"/>
      <w:r w:rsidR="009D7DBF" w:rsidRPr="007A2391">
        <w:rPr>
          <w:rFonts w:ascii="Bookman Old Style" w:hAnsi="Bookman Old Style"/>
        </w:rPr>
        <w:t>Gaur</w:t>
      </w:r>
      <w:proofErr w:type="spellEnd"/>
      <w:r w:rsidR="009D7DBF" w:rsidRPr="007A2391">
        <w:rPr>
          <w:rFonts w:ascii="Bookman Old Style" w:hAnsi="Bookman Old Style"/>
        </w:rPr>
        <w:t xml:space="preserve"> (2024)</w:t>
      </w:r>
      <w:r w:rsidR="00B55A59" w:rsidRPr="007A2391">
        <w:rPr>
          <w:rFonts w:ascii="Bookman Old Style" w:hAnsi="Bookman Old Style"/>
        </w:rPr>
        <w:t xml:space="preserve"> naglašava da regulatorni okvir mora evoluirati jer su trenutni zakoni nedovoljni za kompleksnost utjecaja UI</w:t>
      </w:r>
      <w:r w:rsidR="00184371">
        <w:rPr>
          <w:rFonts w:ascii="Bookman Old Style" w:hAnsi="Bookman Old Style"/>
        </w:rPr>
        <w:t>-ja</w:t>
      </w:r>
      <w:r w:rsidR="00B55A59" w:rsidRPr="007A2391">
        <w:rPr>
          <w:rFonts w:ascii="Bookman Old Style" w:hAnsi="Bookman Old Style"/>
        </w:rPr>
        <w:t xml:space="preserve"> na liberalnu demokraciju. </w:t>
      </w:r>
    </w:p>
    <w:p w14:paraId="491123C2" w14:textId="66C3A440" w:rsidR="00A43C19" w:rsidRDefault="00B55A59" w:rsidP="00E707B3">
      <w:pPr>
        <w:spacing w:after="0" w:line="240" w:lineRule="auto"/>
        <w:jc w:val="both"/>
        <w:rPr>
          <w:rFonts w:ascii="Bookman Old Style" w:hAnsi="Bookman Old Style"/>
        </w:rPr>
      </w:pPr>
      <w:r w:rsidRPr="007A2391">
        <w:rPr>
          <w:rFonts w:ascii="Bookman Old Style" w:hAnsi="Bookman Old Style"/>
        </w:rPr>
        <w:tab/>
        <w:t>U odgovoru na to, demokracije su krenule različitim putevima. Europska unija</w:t>
      </w:r>
      <w:r w:rsidR="002D0F59">
        <w:rPr>
          <w:rFonts w:ascii="Bookman Old Style" w:hAnsi="Bookman Old Style"/>
        </w:rPr>
        <w:t xml:space="preserve"> profilirala</w:t>
      </w:r>
      <w:r w:rsidR="006F2C45">
        <w:rPr>
          <w:rFonts w:ascii="Bookman Old Style" w:hAnsi="Bookman Old Style"/>
        </w:rPr>
        <w:t xml:space="preserve"> se</w:t>
      </w:r>
      <w:r w:rsidR="002D0F59">
        <w:rPr>
          <w:rFonts w:ascii="Bookman Old Style" w:hAnsi="Bookman Old Style"/>
        </w:rPr>
        <w:t xml:space="preserve"> kao globalni predvodnik u sveobuhvatnoj regulaciji </w:t>
      </w:r>
      <w:r w:rsidR="00E379F8">
        <w:rPr>
          <w:rFonts w:ascii="Bookman Old Style" w:hAnsi="Bookman Old Style"/>
        </w:rPr>
        <w:t xml:space="preserve">umjetne inteligencije </w:t>
      </w:r>
      <w:r w:rsidR="002D0F59">
        <w:rPr>
          <w:rFonts w:ascii="Bookman Old Style" w:hAnsi="Bookman Old Style"/>
        </w:rPr>
        <w:t xml:space="preserve">s filozofijom 'čovjek u središtu' i 'povjerenje i temeljna prava'. </w:t>
      </w:r>
      <w:r w:rsidR="002D0F59">
        <w:rPr>
          <w:rFonts w:ascii="Bookman Old Style" w:hAnsi="Bookman Old Style"/>
        </w:rPr>
        <w:lastRenderedPageBreak/>
        <w:t xml:space="preserve">Rezultat je Zakon u umjetnoj inteligenciji (AI </w:t>
      </w:r>
      <w:proofErr w:type="spellStart"/>
      <w:r w:rsidR="002D0F59">
        <w:rPr>
          <w:rFonts w:ascii="Bookman Old Style" w:hAnsi="Bookman Old Style"/>
        </w:rPr>
        <w:t>Act</w:t>
      </w:r>
      <w:proofErr w:type="spellEnd"/>
      <w:r w:rsidR="002D0F59">
        <w:rPr>
          <w:rFonts w:ascii="Bookman Old Style" w:hAnsi="Bookman Old Style"/>
        </w:rPr>
        <w:t>)</w:t>
      </w:r>
      <w:r w:rsidR="006F2C45">
        <w:rPr>
          <w:rFonts w:ascii="Bookman Old Style" w:hAnsi="Bookman Old Style"/>
        </w:rPr>
        <w:t>,</w:t>
      </w:r>
      <w:r w:rsidR="002D0F59">
        <w:rPr>
          <w:rFonts w:ascii="Bookman Old Style" w:hAnsi="Bookman Old Style"/>
        </w:rPr>
        <w:t xml:space="preserve"> koji</w:t>
      </w:r>
      <w:r w:rsidR="006F2C45">
        <w:rPr>
          <w:rFonts w:ascii="Bookman Old Style" w:hAnsi="Bookman Old Style"/>
        </w:rPr>
        <w:t xml:space="preserve"> predstavlja prvi opsežni pravni okvir </w:t>
      </w:r>
      <w:r w:rsidR="0090064E">
        <w:rPr>
          <w:rFonts w:ascii="Bookman Old Style" w:hAnsi="Bookman Old Style"/>
        </w:rPr>
        <w:t xml:space="preserve">za UI na globalnoj razini. </w:t>
      </w:r>
      <w:r w:rsidR="002D0F59">
        <w:rPr>
          <w:rFonts w:ascii="Bookman Old Style" w:hAnsi="Bookman Old Style"/>
        </w:rPr>
        <w:t xml:space="preserve">AI </w:t>
      </w:r>
      <w:proofErr w:type="spellStart"/>
      <w:r w:rsidR="002D0F59">
        <w:rPr>
          <w:rFonts w:ascii="Bookman Old Style" w:hAnsi="Bookman Old Style"/>
        </w:rPr>
        <w:t>Act</w:t>
      </w:r>
      <w:proofErr w:type="spellEnd"/>
      <w:r w:rsidR="002D0F59">
        <w:rPr>
          <w:rFonts w:ascii="Bookman Old Style" w:hAnsi="Bookman Old Style"/>
        </w:rPr>
        <w:t xml:space="preserve"> uvodi</w:t>
      </w:r>
      <w:r w:rsidR="0090064E">
        <w:rPr>
          <w:rFonts w:ascii="Bookman Old Style" w:hAnsi="Bookman Old Style"/>
        </w:rPr>
        <w:t xml:space="preserve"> pristup temeljen na riziku: </w:t>
      </w:r>
      <w:r w:rsidR="002D0F59">
        <w:rPr>
          <w:rFonts w:ascii="Bookman Old Style" w:hAnsi="Bookman Old Style"/>
        </w:rPr>
        <w:t>sustavi UI</w:t>
      </w:r>
      <w:r w:rsidR="0042183C">
        <w:rPr>
          <w:rFonts w:ascii="Bookman Old Style" w:hAnsi="Bookman Old Style"/>
        </w:rPr>
        <w:t>-ja</w:t>
      </w:r>
      <w:r w:rsidR="002D0F59">
        <w:rPr>
          <w:rFonts w:ascii="Bookman Old Style" w:hAnsi="Bookman Old Style"/>
        </w:rPr>
        <w:t xml:space="preserve"> razvrstavaju se u kategorije rizika (neprihvatljiv, visok, ograničen, minimalan) s odgovarajućim zahtjevima. Već smo spomenuli da neprihvatljivi rizici (poput socijalnog bodovanja, manipulacij</w:t>
      </w:r>
      <w:r w:rsidR="0042183C">
        <w:rPr>
          <w:rFonts w:ascii="Bookman Old Style" w:hAnsi="Bookman Old Style"/>
        </w:rPr>
        <w:t>e</w:t>
      </w:r>
      <w:r w:rsidR="0080204C">
        <w:rPr>
          <w:rFonts w:ascii="Bookman Old Style" w:hAnsi="Bookman Old Style"/>
        </w:rPr>
        <w:t xml:space="preserve"> putem subliminalnih te</w:t>
      </w:r>
      <w:r w:rsidR="00B65C7C">
        <w:rPr>
          <w:rFonts w:ascii="Bookman Old Style" w:hAnsi="Bookman Old Style"/>
        </w:rPr>
        <w:t>hn</w:t>
      </w:r>
      <w:r w:rsidR="0080204C">
        <w:rPr>
          <w:rFonts w:ascii="Bookman Old Style" w:hAnsi="Bookman Old Style"/>
        </w:rPr>
        <w:t xml:space="preserve">ika i određenih oblika biometrijskog nadzora) </w:t>
      </w:r>
      <w:r w:rsidR="002D0F59">
        <w:rPr>
          <w:rFonts w:ascii="Bookman Old Style" w:hAnsi="Bookman Old Style"/>
        </w:rPr>
        <w:t xml:space="preserve">zabranjeni. </w:t>
      </w:r>
    </w:p>
    <w:p w14:paraId="040FB388" w14:textId="44762077" w:rsidR="0001609D" w:rsidRPr="00B65161" w:rsidRDefault="004D027D" w:rsidP="00E707B3">
      <w:pPr>
        <w:spacing w:after="0" w:line="240" w:lineRule="auto"/>
        <w:jc w:val="both"/>
        <w:rPr>
          <w:rFonts w:ascii="Bookman Old Style" w:hAnsi="Bookman Old Style"/>
        </w:rPr>
      </w:pPr>
      <w:r w:rsidRPr="00B65161">
        <w:rPr>
          <w:rFonts w:ascii="Bookman Old Style" w:hAnsi="Bookman Old Style"/>
        </w:rPr>
        <w:tab/>
        <w:t xml:space="preserve">Visokorizična </w:t>
      </w:r>
      <w:r w:rsidR="00D52416" w:rsidRPr="00B65161">
        <w:rPr>
          <w:rFonts w:ascii="Bookman Old Style" w:hAnsi="Bookman Old Style"/>
        </w:rPr>
        <w:t>umjetna inteligencija</w:t>
      </w:r>
      <w:r w:rsidRPr="00B65161">
        <w:rPr>
          <w:rFonts w:ascii="Bookman Old Style" w:hAnsi="Bookman Old Style"/>
        </w:rPr>
        <w:t xml:space="preserve"> – koja obuhvaća</w:t>
      </w:r>
      <w:r w:rsidR="000A0E15" w:rsidRPr="00B65161">
        <w:rPr>
          <w:rFonts w:ascii="Bookman Old Style" w:hAnsi="Bookman Old Style"/>
        </w:rPr>
        <w:t xml:space="preserve">, primjerice, sustave u zapošljavanju, obrazovanju, policiji, kritičnoj infrastrukturi itd. </w:t>
      </w:r>
      <w:r w:rsidR="00795614" w:rsidRPr="00B65161">
        <w:rPr>
          <w:rFonts w:ascii="Bookman Old Style" w:hAnsi="Bookman Old Style"/>
        </w:rPr>
        <w:t>–</w:t>
      </w:r>
      <w:r w:rsidR="000A0E15" w:rsidRPr="00B65161">
        <w:rPr>
          <w:rFonts w:ascii="Bookman Old Style" w:hAnsi="Bookman Old Style"/>
        </w:rPr>
        <w:t xml:space="preserve"> </w:t>
      </w:r>
      <w:r w:rsidR="00795614" w:rsidRPr="00B65161">
        <w:rPr>
          <w:rFonts w:ascii="Bookman Old Style" w:hAnsi="Bookman Old Style"/>
        </w:rPr>
        <w:t>smije se koristiti samo uz ispunjavanje niza strogih obveza</w:t>
      </w:r>
      <w:r w:rsidR="00B65C7C">
        <w:rPr>
          <w:rFonts w:ascii="Bookman Old Style" w:hAnsi="Bookman Old Style"/>
        </w:rPr>
        <w:t>;</w:t>
      </w:r>
      <w:r w:rsidR="00795614" w:rsidRPr="00B65161">
        <w:rPr>
          <w:rFonts w:ascii="Bookman Old Style" w:hAnsi="Bookman Old Style"/>
        </w:rPr>
        <w:t xml:space="preserve"> </w:t>
      </w:r>
      <w:r w:rsidR="00BD1727" w:rsidRPr="00B65161">
        <w:rPr>
          <w:rFonts w:ascii="Bookman Old Style" w:hAnsi="Bookman Old Style"/>
        </w:rPr>
        <w:t>procjena</w:t>
      </w:r>
      <w:r w:rsidR="00795614" w:rsidRPr="00B65161">
        <w:rPr>
          <w:rFonts w:ascii="Bookman Old Style" w:hAnsi="Bookman Old Style"/>
        </w:rPr>
        <w:t xml:space="preserve"> rizika, </w:t>
      </w:r>
      <w:r w:rsidR="00975E43" w:rsidRPr="00B65161">
        <w:rPr>
          <w:rFonts w:ascii="Bookman Old Style" w:hAnsi="Bookman Old Style"/>
        </w:rPr>
        <w:t>kvalitet</w:t>
      </w:r>
      <w:r w:rsidR="00654CC8" w:rsidRPr="00B65161">
        <w:rPr>
          <w:rFonts w:ascii="Bookman Old Style" w:hAnsi="Bookman Old Style"/>
        </w:rPr>
        <w:t>e</w:t>
      </w:r>
      <w:r w:rsidR="00975E43" w:rsidRPr="00B65161">
        <w:rPr>
          <w:rFonts w:ascii="Bookman Old Style" w:hAnsi="Bookman Old Style"/>
        </w:rPr>
        <w:t xml:space="preserve"> i </w:t>
      </w:r>
      <w:proofErr w:type="spellStart"/>
      <w:r w:rsidR="00975E43" w:rsidRPr="00B65161">
        <w:rPr>
          <w:rFonts w:ascii="Bookman Old Style" w:hAnsi="Bookman Old Style"/>
        </w:rPr>
        <w:t>nediskriminatornost</w:t>
      </w:r>
      <w:r w:rsidR="00654CC8" w:rsidRPr="00B65161">
        <w:rPr>
          <w:rFonts w:ascii="Bookman Old Style" w:hAnsi="Bookman Old Style"/>
        </w:rPr>
        <w:t>i</w:t>
      </w:r>
      <w:proofErr w:type="spellEnd"/>
      <w:r w:rsidR="00975E43" w:rsidRPr="00B65161">
        <w:rPr>
          <w:rFonts w:ascii="Bookman Old Style" w:hAnsi="Bookman Old Style"/>
        </w:rPr>
        <w:t xml:space="preserve"> podataka, mogućnost</w:t>
      </w:r>
      <w:r w:rsidR="00654CC8" w:rsidRPr="00B65161">
        <w:rPr>
          <w:rFonts w:ascii="Bookman Old Style" w:hAnsi="Bookman Old Style"/>
        </w:rPr>
        <w:t>i</w:t>
      </w:r>
      <w:r w:rsidR="00975E43" w:rsidRPr="00B65161">
        <w:rPr>
          <w:rFonts w:ascii="Bookman Old Style" w:hAnsi="Bookman Old Style"/>
        </w:rPr>
        <w:t xml:space="preserve"> ljudskog nadzora</w:t>
      </w:r>
      <w:r w:rsidR="00654CC8" w:rsidRPr="00B65161">
        <w:rPr>
          <w:rFonts w:ascii="Bookman Old Style" w:hAnsi="Bookman Old Style"/>
        </w:rPr>
        <w:t xml:space="preserve"> te detaljne </w:t>
      </w:r>
      <w:r w:rsidR="00975E43" w:rsidRPr="00B65161">
        <w:rPr>
          <w:rFonts w:ascii="Bookman Old Style" w:hAnsi="Bookman Old Style"/>
        </w:rPr>
        <w:t>dokumentacij</w:t>
      </w:r>
      <w:r w:rsidR="00654CC8" w:rsidRPr="00B65161">
        <w:rPr>
          <w:rFonts w:ascii="Bookman Old Style" w:hAnsi="Bookman Old Style"/>
        </w:rPr>
        <w:t>e</w:t>
      </w:r>
      <w:r w:rsidR="00975E43" w:rsidRPr="00B65161">
        <w:rPr>
          <w:rFonts w:ascii="Bookman Old Style" w:hAnsi="Bookman Old Style"/>
        </w:rPr>
        <w:t xml:space="preserve"> i registracij</w:t>
      </w:r>
      <w:r w:rsidR="00654CC8" w:rsidRPr="00B65161">
        <w:rPr>
          <w:rFonts w:ascii="Bookman Old Style" w:hAnsi="Bookman Old Style"/>
        </w:rPr>
        <w:t>e</w:t>
      </w:r>
      <w:r w:rsidR="00975E43" w:rsidRPr="00B65161">
        <w:rPr>
          <w:rFonts w:ascii="Bookman Old Style" w:hAnsi="Bookman Old Style"/>
        </w:rPr>
        <w:t xml:space="preserve"> sustava. Ovim pristupom EU </w:t>
      </w:r>
      <w:r w:rsidR="00C5093A" w:rsidRPr="00B65161">
        <w:rPr>
          <w:rFonts w:ascii="Bookman Old Style" w:hAnsi="Bookman Old Style"/>
        </w:rPr>
        <w:t>nastoji institucionalizira</w:t>
      </w:r>
      <w:r w:rsidR="00D52416" w:rsidRPr="00B65161">
        <w:rPr>
          <w:rFonts w:ascii="Bookman Old Style" w:hAnsi="Bookman Old Style"/>
        </w:rPr>
        <w:t>ti</w:t>
      </w:r>
      <w:r w:rsidR="00C5093A" w:rsidRPr="00B65161">
        <w:rPr>
          <w:rFonts w:ascii="Bookman Old Style" w:hAnsi="Bookman Old Style"/>
        </w:rPr>
        <w:t xml:space="preserve"> odgovornost proizvođača i korisnika UI</w:t>
      </w:r>
      <w:r w:rsidR="00915B0C" w:rsidRPr="00B65161">
        <w:rPr>
          <w:rFonts w:ascii="Bookman Old Style" w:hAnsi="Bookman Old Style"/>
        </w:rPr>
        <w:t>-ja</w:t>
      </w:r>
      <w:r w:rsidR="00C5093A" w:rsidRPr="00B65161">
        <w:rPr>
          <w:rFonts w:ascii="Bookman Old Style" w:hAnsi="Bookman Old Style"/>
        </w:rPr>
        <w:t xml:space="preserve"> za učinke na društvo. Cilj je da UI</w:t>
      </w:r>
      <w:r w:rsidR="00B47CFB" w:rsidRPr="00B65161">
        <w:rPr>
          <w:rFonts w:ascii="Bookman Old Style" w:hAnsi="Bookman Old Style"/>
        </w:rPr>
        <w:t xml:space="preserve"> bude 'pouzdana i humana', to jest da se tehnološki napredak odvija uz očuvanje sigurnosti i prava građana. </w:t>
      </w:r>
      <w:r w:rsidR="0001609D" w:rsidRPr="00B65161">
        <w:rPr>
          <w:rStyle w:val="bzpyqfadein"/>
          <w:rFonts w:ascii="Bookman Old Style" w:hAnsi="Bookman Old Style"/>
        </w:rPr>
        <w:t xml:space="preserve">AI </w:t>
      </w:r>
      <w:proofErr w:type="spellStart"/>
      <w:r w:rsidR="0001609D" w:rsidRPr="00B65161">
        <w:rPr>
          <w:rStyle w:val="bzpyqfadein"/>
          <w:rFonts w:ascii="Bookman Old Style" w:hAnsi="Bookman Old Style"/>
        </w:rPr>
        <w:t>Act</w:t>
      </w:r>
      <w:proofErr w:type="spellEnd"/>
      <w:r w:rsidR="0001609D" w:rsidRPr="00B65161">
        <w:rPr>
          <w:rStyle w:val="bzpyqfadein"/>
          <w:rFonts w:ascii="Bookman Old Style" w:hAnsi="Bookman Old Style"/>
        </w:rPr>
        <w:t xml:space="preserve"> je usvojen, a njegova se primjena uvodi postupno, pri čemu će države članice morati prilagoditi svoje institucije (poput nadzornih tijela za UI) za provedbu ovih pravila.</w:t>
      </w:r>
    </w:p>
    <w:p w14:paraId="5F48A38D" w14:textId="19219F99" w:rsidR="00F04E6D" w:rsidRPr="00830978" w:rsidRDefault="00F04E6D" w:rsidP="00E707B3">
      <w:pPr>
        <w:spacing w:after="0" w:line="240" w:lineRule="auto"/>
        <w:jc w:val="both"/>
        <w:rPr>
          <w:rFonts w:ascii="Bookman Old Style" w:hAnsi="Bookman Old Style"/>
        </w:rPr>
      </w:pPr>
      <w:r>
        <w:rPr>
          <w:rFonts w:ascii="Bookman Old Style" w:hAnsi="Bookman Old Style"/>
        </w:rPr>
        <w:tab/>
        <w:t xml:space="preserve">Osim toga, EU donosi i specifične propise povezane s </w:t>
      </w:r>
      <w:r w:rsidR="00275169">
        <w:rPr>
          <w:rFonts w:ascii="Bookman Old Style" w:hAnsi="Bookman Old Style"/>
        </w:rPr>
        <w:t>umjetnom inteligencijom</w:t>
      </w:r>
      <w:r w:rsidR="00A347FA">
        <w:rPr>
          <w:rFonts w:ascii="Bookman Old Style" w:hAnsi="Bookman Old Style"/>
        </w:rPr>
        <w:t xml:space="preserve"> </w:t>
      </w:r>
      <w:r>
        <w:rPr>
          <w:rFonts w:ascii="Bookman Old Style" w:hAnsi="Bookman Old Style"/>
        </w:rPr>
        <w:t>– od ranije spomenute uredbe o transparentnosti političkog oglašavanja, do Akta o digitalnim uslugama (DSA) i Akta o digitalnim tržištima (DMA)</w:t>
      </w:r>
      <w:r w:rsidR="00A347FA">
        <w:rPr>
          <w:rFonts w:ascii="Bookman Old Style" w:hAnsi="Bookman Old Style"/>
        </w:rPr>
        <w:t>,</w:t>
      </w:r>
      <w:r>
        <w:rPr>
          <w:rFonts w:ascii="Bookman Old Style" w:hAnsi="Bookman Old Style"/>
        </w:rPr>
        <w:t xml:space="preserve"> koji nameću v</w:t>
      </w:r>
      <w:r w:rsidR="00F355A4">
        <w:rPr>
          <w:rFonts w:ascii="Bookman Old Style" w:hAnsi="Bookman Old Style"/>
        </w:rPr>
        <w:t xml:space="preserve">eće obveze velikim internetskim platformama glede moderiranja sadržaja, transparentnosti algoritama preporuka i zaštite korisničkih podataka. Sve se to uklapa </w:t>
      </w:r>
      <w:r w:rsidR="00B46E4F">
        <w:rPr>
          <w:rFonts w:ascii="Bookman Old Style" w:hAnsi="Bookman Old Style"/>
        </w:rPr>
        <w:t xml:space="preserve">u širu viziju digitalne regulacije kojom EU nastoji oblikovati tehnološki prostor u skladu sa svojim </w:t>
      </w:r>
      <w:r w:rsidR="00275169">
        <w:rPr>
          <w:rFonts w:ascii="Bookman Old Style" w:hAnsi="Bookman Old Style"/>
        </w:rPr>
        <w:t>liberalno-</w:t>
      </w:r>
      <w:r w:rsidR="00B46E4F">
        <w:rPr>
          <w:rFonts w:ascii="Bookman Old Style" w:hAnsi="Bookman Old Style"/>
        </w:rPr>
        <w:t xml:space="preserve">demokratskim vrijednostima. </w:t>
      </w:r>
      <w:r w:rsidR="00151CE9">
        <w:rPr>
          <w:rFonts w:ascii="Bookman Old Style" w:hAnsi="Bookman Old Style"/>
        </w:rPr>
        <w:t>Institucionalno, to znači jačanje kapaciteta države: stvaraju se stručna tijela (primjerice, Europski odbor za umjetnu inteligenciju) koja će izdavati smjernice i nadzirati provedbu zakona</w:t>
      </w:r>
      <w:r w:rsidR="00A8137A">
        <w:rPr>
          <w:rFonts w:ascii="Bookman Old Style" w:hAnsi="Bookman Old Style"/>
        </w:rPr>
        <w:t xml:space="preserve">, a ulaganja se usmjeravaju u istraživanju etičke UI i potporu inovacijama koje se u skladu s </w:t>
      </w:r>
      <w:r w:rsidR="00A8137A" w:rsidRPr="00830978">
        <w:rPr>
          <w:rFonts w:ascii="Bookman Old Style" w:hAnsi="Bookman Old Style"/>
        </w:rPr>
        <w:t xml:space="preserve">društvenim ciljevima. </w:t>
      </w:r>
    </w:p>
    <w:p w14:paraId="7F2BE02A" w14:textId="7AB89081" w:rsidR="00BD7E16" w:rsidRPr="00B61D8F" w:rsidRDefault="003D4477" w:rsidP="00E707B3">
      <w:pPr>
        <w:spacing w:after="0" w:line="240" w:lineRule="auto"/>
        <w:jc w:val="both"/>
        <w:rPr>
          <w:rFonts w:ascii="Bookman Old Style" w:hAnsi="Bookman Old Style"/>
        </w:rPr>
      </w:pPr>
      <w:r w:rsidRPr="00B61D8F">
        <w:rPr>
          <w:rFonts w:ascii="Bookman Old Style" w:hAnsi="Bookman Old Style"/>
        </w:rPr>
        <w:tab/>
        <w:t xml:space="preserve">U kontrastu, Sjedinjene Američke Države do sada nisu donijele jedinstven zakon o </w:t>
      </w:r>
      <w:r w:rsidR="00013BAE" w:rsidRPr="00B61D8F">
        <w:rPr>
          <w:rFonts w:ascii="Bookman Old Style" w:hAnsi="Bookman Old Style"/>
        </w:rPr>
        <w:t>umjetnoj inteligencij</w:t>
      </w:r>
      <w:r w:rsidR="00A36A39" w:rsidRPr="00B61D8F">
        <w:rPr>
          <w:rFonts w:ascii="Bookman Old Style" w:hAnsi="Bookman Old Style"/>
        </w:rPr>
        <w:t>i</w:t>
      </w:r>
      <w:r w:rsidRPr="00B61D8F">
        <w:rPr>
          <w:rFonts w:ascii="Bookman Old Style" w:hAnsi="Bookman Old Style"/>
        </w:rPr>
        <w:t xml:space="preserve"> na saveznoj razini, ali su poduzele </w:t>
      </w:r>
      <w:r w:rsidR="0050251D" w:rsidRPr="00B61D8F">
        <w:rPr>
          <w:rFonts w:ascii="Bookman Old Style" w:hAnsi="Bookman Old Style"/>
        </w:rPr>
        <w:t xml:space="preserve">druge korake. Tako je 2022. Bijela kuća izdala </w:t>
      </w:r>
      <w:proofErr w:type="spellStart"/>
      <w:r w:rsidR="0050251D" w:rsidRPr="00B61D8F">
        <w:rPr>
          <w:rFonts w:ascii="Bookman Old Style" w:hAnsi="Bookman Old Style"/>
          <w:i/>
          <w:iCs/>
        </w:rPr>
        <w:t>Blueprint</w:t>
      </w:r>
      <w:proofErr w:type="spellEnd"/>
      <w:r w:rsidR="0050251D" w:rsidRPr="00B61D8F">
        <w:rPr>
          <w:rFonts w:ascii="Bookman Old Style" w:hAnsi="Bookman Old Style"/>
          <w:i/>
          <w:iCs/>
        </w:rPr>
        <w:t xml:space="preserve"> for </w:t>
      </w:r>
      <w:proofErr w:type="spellStart"/>
      <w:r w:rsidR="0050251D" w:rsidRPr="00B61D8F">
        <w:rPr>
          <w:rFonts w:ascii="Bookman Old Style" w:hAnsi="Bookman Old Style"/>
          <w:i/>
          <w:iCs/>
        </w:rPr>
        <w:t>an</w:t>
      </w:r>
      <w:proofErr w:type="spellEnd"/>
      <w:r w:rsidR="0050251D" w:rsidRPr="00B61D8F">
        <w:rPr>
          <w:rFonts w:ascii="Bookman Old Style" w:hAnsi="Bookman Old Style"/>
          <w:i/>
          <w:iCs/>
        </w:rPr>
        <w:t xml:space="preserve"> AI Bill </w:t>
      </w:r>
      <w:proofErr w:type="spellStart"/>
      <w:r w:rsidR="0050251D" w:rsidRPr="00B61D8F">
        <w:rPr>
          <w:rFonts w:ascii="Bookman Old Style" w:hAnsi="Bookman Old Style"/>
          <w:i/>
          <w:iCs/>
        </w:rPr>
        <w:t>of</w:t>
      </w:r>
      <w:proofErr w:type="spellEnd"/>
      <w:r w:rsidR="0050251D" w:rsidRPr="00B61D8F">
        <w:rPr>
          <w:rFonts w:ascii="Bookman Old Style" w:hAnsi="Bookman Old Style"/>
          <w:i/>
          <w:iCs/>
        </w:rPr>
        <w:t xml:space="preserve"> Rights</w:t>
      </w:r>
      <w:r w:rsidR="00306885" w:rsidRPr="00B61D8F">
        <w:rPr>
          <w:rFonts w:ascii="Bookman Old Style" w:hAnsi="Bookman Old Style"/>
        </w:rPr>
        <w:t xml:space="preserve">, koji je već spomenut – dokument koji </w:t>
      </w:r>
      <w:r w:rsidR="00412658" w:rsidRPr="00B61D8F">
        <w:rPr>
          <w:rFonts w:ascii="Bookman Old Style" w:hAnsi="Bookman Old Style"/>
        </w:rPr>
        <w:t>navodi</w:t>
      </w:r>
      <w:r w:rsidR="00306885" w:rsidRPr="00B61D8F">
        <w:rPr>
          <w:rFonts w:ascii="Bookman Old Style" w:hAnsi="Bookman Old Style"/>
        </w:rPr>
        <w:t xml:space="preserve"> pet ključnih </w:t>
      </w:r>
      <w:r w:rsidR="00412658" w:rsidRPr="00B61D8F">
        <w:rPr>
          <w:rFonts w:ascii="Bookman Old Style" w:hAnsi="Bookman Old Style"/>
        </w:rPr>
        <w:t xml:space="preserve">načela </w:t>
      </w:r>
      <w:r w:rsidR="00306885" w:rsidRPr="00B61D8F">
        <w:rPr>
          <w:rFonts w:ascii="Bookman Old Style" w:hAnsi="Bookman Old Style"/>
        </w:rPr>
        <w:t>(</w:t>
      </w:r>
      <w:r w:rsidR="00B61D8F" w:rsidRPr="00B61D8F">
        <w:rPr>
          <w:rStyle w:val="bzpyqfadein"/>
          <w:rFonts w:ascii="Bookman Old Style" w:hAnsi="Bookman Old Style"/>
        </w:rPr>
        <w:t>sigurni i učinkoviti sustavi, zaštita od algoritamske diskriminacije, privatnost podataka, obavijest i objašnjenje te mogućnost ljudske alternative i osporavanja odluka</w:t>
      </w:r>
      <w:r w:rsidR="00BC68C7" w:rsidRPr="00B61D8F">
        <w:rPr>
          <w:rFonts w:ascii="Bookman Old Style" w:hAnsi="Bookman Old Style"/>
        </w:rPr>
        <w:t>)</w:t>
      </w:r>
      <w:r w:rsidR="001A15E3" w:rsidRPr="00B61D8F">
        <w:rPr>
          <w:rFonts w:ascii="Bookman Old Style" w:hAnsi="Bookman Old Style"/>
        </w:rPr>
        <w:t xml:space="preserve"> </w:t>
      </w:r>
      <w:r w:rsidR="007B638A" w:rsidRPr="00B61D8F">
        <w:rPr>
          <w:rFonts w:ascii="Bookman Old Style" w:hAnsi="Bookman Old Style"/>
        </w:rPr>
        <w:t>kao vodič za razvoj i primjenu UI</w:t>
      </w:r>
      <w:r w:rsidR="00BC68C7" w:rsidRPr="00B61D8F">
        <w:rPr>
          <w:rFonts w:ascii="Bookman Old Style" w:hAnsi="Bookman Old Style"/>
        </w:rPr>
        <w:t>-ja</w:t>
      </w:r>
      <w:r w:rsidR="007B638A" w:rsidRPr="00B61D8F">
        <w:rPr>
          <w:rFonts w:ascii="Bookman Old Style" w:hAnsi="Bookman Old Style"/>
        </w:rPr>
        <w:t xml:space="preserve">. Iako nije obvezujući, </w:t>
      </w:r>
      <w:r w:rsidR="00BC68C7" w:rsidRPr="00B61D8F">
        <w:rPr>
          <w:rFonts w:ascii="Bookman Old Style" w:hAnsi="Bookman Old Style"/>
        </w:rPr>
        <w:t xml:space="preserve">taj dokument </w:t>
      </w:r>
      <w:r w:rsidR="007B638A" w:rsidRPr="00B61D8F">
        <w:rPr>
          <w:rFonts w:ascii="Bookman Old Style" w:hAnsi="Bookman Old Style"/>
        </w:rPr>
        <w:t>šalje političku poruku</w:t>
      </w:r>
      <w:r w:rsidR="00E21632" w:rsidRPr="00B61D8F">
        <w:rPr>
          <w:rFonts w:ascii="Bookman Old Style" w:hAnsi="Bookman Old Style"/>
        </w:rPr>
        <w:t xml:space="preserve"> </w:t>
      </w:r>
      <w:r w:rsidR="00F87CE9" w:rsidRPr="00B61D8F">
        <w:rPr>
          <w:rFonts w:ascii="Bookman Old Style" w:hAnsi="Bookman Old Style"/>
        </w:rPr>
        <w:t xml:space="preserve">i postavlja normativne smjernice. Nadalje, u listopadu 2023. predsjednik </w:t>
      </w:r>
      <w:proofErr w:type="spellStart"/>
      <w:r w:rsidR="00F87CE9" w:rsidRPr="00B61D8F">
        <w:rPr>
          <w:rFonts w:ascii="Bookman Old Style" w:hAnsi="Bookman Old Style"/>
        </w:rPr>
        <w:t>Biden</w:t>
      </w:r>
      <w:proofErr w:type="spellEnd"/>
      <w:r w:rsidR="00F87CE9" w:rsidRPr="00B61D8F">
        <w:rPr>
          <w:rFonts w:ascii="Bookman Old Style" w:hAnsi="Bookman Old Style"/>
        </w:rPr>
        <w:t xml:space="preserve"> potpisao je Izvršnu naredbu</w:t>
      </w:r>
      <w:r w:rsidR="00BC68C7" w:rsidRPr="00B61D8F">
        <w:rPr>
          <w:rFonts w:ascii="Bookman Old Style" w:hAnsi="Bookman Old Style"/>
        </w:rPr>
        <w:t xml:space="preserve"> 14110</w:t>
      </w:r>
      <w:r w:rsidR="00F87CE9" w:rsidRPr="00B61D8F">
        <w:rPr>
          <w:rFonts w:ascii="Bookman Old Style" w:hAnsi="Bookman Old Style"/>
        </w:rPr>
        <w:t xml:space="preserve"> o sigurno</w:t>
      </w:r>
      <w:r w:rsidR="00296AB9" w:rsidRPr="00B61D8F">
        <w:rPr>
          <w:rFonts w:ascii="Bookman Old Style" w:hAnsi="Bookman Old Style"/>
        </w:rPr>
        <w:t>m</w:t>
      </w:r>
      <w:r w:rsidR="00F87CE9" w:rsidRPr="00B61D8F">
        <w:rPr>
          <w:rFonts w:ascii="Bookman Old Style" w:hAnsi="Bookman Old Style"/>
        </w:rPr>
        <w:t xml:space="preserve">, </w:t>
      </w:r>
      <w:r w:rsidR="00296AB9" w:rsidRPr="00B61D8F">
        <w:rPr>
          <w:rFonts w:ascii="Bookman Old Style" w:hAnsi="Bookman Old Style"/>
        </w:rPr>
        <w:t>zaštićenom i pouzdanom razvoju i uporabi umjetne inteligencije, koja je tada predstavljala najsveobuhvatniji izvršni akt o UI-ju i SAD</w:t>
      </w:r>
      <w:r w:rsidR="00BA013F" w:rsidRPr="00B61D8F">
        <w:rPr>
          <w:rFonts w:ascii="Bookman Old Style" w:hAnsi="Bookman Old Style"/>
        </w:rPr>
        <w:t>-u</w:t>
      </w:r>
      <w:r w:rsidR="00B43D6D" w:rsidRPr="00B61D8F">
        <w:rPr>
          <w:rFonts w:ascii="Bookman Old Style" w:hAnsi="Bookman Old Style"/>
        </w:rPr>
        <w:t xml:space="preserve">. </w:t>
      </w:r>
      <w:r w:rsidR="00BA013F" w:rsidRPr="00B61D8F">
        <w:rPr>
          <w:rFonts w:ascii="Bookman Old Style" w:hAnsi="Bookman Old Style"/>
        </w:rPr>
        <w:t>Uredba</w:t>
      </w:r>
      <w:r w:rsidR="00FE6181" w:rsidRPr="00B61D8F">
        <w:rPr>
          <w:rFonts w:ascii="Bookman Old Style" w:hAnsi="Bookman Old Style"/>
        </w:rPr>
        <w:t xml:space="preserve"> </w:t>
      </w:r>
      <w:r w:rsidR="00FE2E60" w:rsidRPr="00B61D8F">
        <w:rPr>
          <w:rFonts w:ascii="Bookman Old Style" w:hAnsi="Bookman Old Style"/>
        </w:rPr>
        <w:t xml:space="preserve">je među ostalim naložila razvoj standarda za sigurnost naprednih modela, </w:t>
      </w:r>
      <w:r w:rsidR="00BD7E16" w:rsidRPr="00B61D8F">
        <w:rPr>
          <w:rFonts w:ascii="Bookman Old Style" w:hAnsi="Bookman Old Style"/>
        </w:rPr>
        <w:t>uključujući model</w:t>
      </w:r>
      <w:r w:rsidR="001C7DC9" w:rsidRPr="00B61D8F">
        <w:rPr>
          <w:rFonts w:ascii="Bookman Old Style" w:hAnsi="Bookman Old Style"/>
        </w:rPr>
        <w:t>e</w:t>
      </w:r>
      <w:r w:rsidR="00BD7E16" w:rsidRPr="00B61D8F">
        <w:rPr>
          <w:rFonts w:ascii="Bookman Old Style" w:hAnsi="Bookman Old Style"/>
        </w:rPr>
        <w:t xml:space="preserve"> dvojne namjene</w:t>
      </w:r>
      <w:r w:rsidR="00D15F8B" w:rsidRPr="00B61D8F">
        <w:rPr>
          <w:rStyle w:val="FootnoteReference"/>
          <w:rFonts w:ascii="Bookman Old Style" w:hAnsi="Bookman Old Style"/>
        </w:rPr>
        <w:footnoteReference w:id="12"/>
      </w:r>
      <w:r w:rsidR="00BD7E16" w:rsidRPr="00B61D8F">
        <w:rPr>
          <w:rFonts w:ascii="Bookman Old Style" w:hAnsi="Bookman Old Style"/>
        </w:rPr>
        <w:t xml:space="preserve">, </w:t>
      </w:r>
      <w:r w:rsidR="00FE6181" w:rsidRPr="00B61D8F">
        <w:rPr>
          <w:rFonts w:ascii="Bookman Old Style" w:hAnsi="Bookman Old Style"/>
        </w:rPr>
        <w:t>traži</w:t>
      </w:r>
      <w:r w:rsidR="00BD7E16" w:rsidRPr="00B61D8F">
        <w:rPr>
          <w:rFonts w:ascii="Bookman Old Style" w:hAnsi="Bookman Old Style"/>
        </w:rPr>
        <w:t xml:space="preserve">la </w:t>
      </w:r>
      <w:r w:rsidR="001C7DC9" w:rsidRPr="00B61D8F">
        <w:rPr>
          <w:rStyle w:val="bzpyqfadein"/>
          <w:rFonts w:ascii="Bookman Old Style" w:hAnsi="Bookman Old Style"/>
        </w:rPr>
        <w:t xml:space="preserve">dostavu rezultata sigurnosnih testiranja saveznoj vladi u određenim okolnostima </w:t>
      </w:r>
      <w:r w:rsidR="001C7DC9" w:rsidRPr="00B61D8F">
        <w:rPr>
          <w:rStyle w:val="bzpyqfadein"/>
          <w:rFonts w:ascii="Bookman Old Style" w:hAnsi="Bookman Old Style"/>
        </w:rPr>
        <w:lastRenderedPageBreak/>
        <w:t>te predvidjela mjere povezane s označavanjem sintetičkog sadržaja, zaštitom potrošača i zaštitom radnika. Iako su te mjere bile djelomične, pokazivale su da se i u SAD-u institucionalni aparat počeo snažnije usmjeravati prema nadzoru UI-ja. Ipak, američki pristup više je počivao na smjernicama, izvršnim mjerama i sektorskim standardima nego na sveobuhvatnoj saveznoj regulaciji, za razliku od europskog pristupa koji se oslanja na jedinstveni zakonodavni okvir.</w:t>
      </w:r>
    </w:p>
    <w:p w14:paraId="4B702E9C" w14:textId="4A21A6EA" w:rsidR="00EC7717" w:rsidRPr="00AA255D" w:rsidRDefault="00285578" w:rsidP="00DB0732">
      <w:pPr>
        <w:spacing w:after="0" w:line="240" w:lineRule="auto"/>
        <w:jc w:val="both"/>
        <w:rPr>
          <w:rFonts w:ascii="Bookman Old Style" w:hAnsi="Bookman Old Style"/>
        </w:rPr>
      </w:pPr>
      <w:r w:rsidRPr="00AA255D">
        <w:rPr>
          <w:rFonts w:ascii="Bookman Old Style" w:hAnsi="Bookman Old Style"/>
        </w:rPr>
        <w:tab/>
        <w:t xml:space="preserve">Institucionalni izazov u pozadini jest kako pomiriti inovaciju s regulacijom. Liberalne demokracije nastoje izbjeći </w:t>
      </w:r>
      <w:r w:rsidR="004413A6" w:rsidRPr="00AA255D">
        <w:rPr>
          <w:rFonts w:ascii="Bookman Old Style" w:hAnsi="Bookman Old Style"/>
        </w:rPr>
        <w:t>krajnosti. S jedne strane</w:t>
      </w:r>
      <w:r w:rsidR="00EC7717" w:rsidRPr="00AA255D">
        <w:rPr>
          <w:rFonts w:ascii="Bookman Old Style" w:hAnsi="Bookman Old Style"/>
        </w:rPr>
        <w:t>,</w:t>
      </w:r>
      <w:r w:rsidR="004413A6" w:rsidRPr="00AA255D">
        <w:rPr>
          <w:rFonts w:ascii="Bookman Old Style" w:hAnsi="Bookman Old Style"/>
        </w:rPr>
        <w:t xml:space="preserve"> prekomjernu deregulaciju koja bi mogl</w:t>
      </w:r>
      <w:r w:rsidR="00D6784D" w:rsidRPr="00AA255D">
        <w:rPr>
          <w:rFonts w:ascii="Bookman Old Style" w:hAnsi="Bookman Old Style"/>
        </w:rPr>
        <w:t>a</w:t>
      </w:r>
      <w:r w:rsidR="004413A6" w:rsidRPr="00AA255D">
        <w:rPr>
          <w:rFonts w:ascii="Bookman Old Style" w:hAnsi="Bookman Old Style"/>
        </w:rPr>
        <w:t xml:space="preserve"> dovesti do društvenih šteta i gubitka povjerenja u tehnologiju. </w:t>
      </w:r>
      <w:r w:rsidR="00D6784D" w:rsidRPr="00AA255D">
        <w:rPr>
          <w:rFonts w:ascii="Bookman Old Style" w:hAnsi="Bookman Old Style"/>
        </w:rPr>
        <w:t>S druge strane</w:t>
      </w:r>
      <w:r w:rsidR="00EC7717" w:rsidRPr="00AA255D">
        <w:rPr>
          <w:rFonts w:ascii="Bookman Old Style" w:hAnsi="Bookman Old Style"/>
        </w:rPr>
        <w:t>,</w:t>
      </w:r>
      <w:r w:rsidR="00D6784D" w:rsidRPr="00AA255D">
        <w:rPr>
          <w:rFonts w:ascii="Bookman Old Style" w:hAnsi="Bookman Old Style"/>
        </w:rPr>
        <w:t xml:space="preserve"> pretjeranu regulaciju koja bi ugušila inovacije ili stavila zapadne zemlje u nepovoljan položaj naspram tehnoloških rivala. O tome se vodi živa debata</w:t>
      </w:r>
      <w:r w:rsidR="00C572E8" w:rsidRPr="00AA255D">
        <w:rPr>
          <w:rFonts w:ascii="Bookman Old Style" w:hAnsi="Bookman Old Style"/>
        </w:rPr>
        <w:t xml:space="preserve"> i u EU i u SAD-u. Neki upozoravaju </w:t>
      </w:r>
      <w:r w:rsidR="001657C5" w:rsidRPr="00AA255D">
        <w:rPr>
          <w:rFonts w:ascii="Bookman Old Style" w:hAnsi="Bookman Old Style"/>
        </w:rPr>
        <w:t xml:space="preserve">da stroga regulacija u EU može usporiti europski sektor </w:t>
      </w:r>
      <w:r w:rsidR="00781D6E" w:rsidRPr="00AA255D">
        <w:rPr>
          <w:rFonts w:ascii="Bookman Old Style" w:hAnsi="Bookman Old Style"/>
        </w:rPr>
        <w:t xml:space="preserve">umjetne inteligencije </w:t>
      </w:r>
      <w:r w:rsidR="001657C5" w:rsidRPr="00AA255D">
        <w:rPr>
          <w:rFonts w:ascii="Bookman Old Style" w:hAnsi="Bookman Old Style"/>
        </w:rPr>
        <w:t xml:space="preserve">u odnosu na kineski i američki, dok drugi ističu da liberalno-demokratski model treba težiti postavljanju globalnih standarda te da će na duge staze pouzdana i etična UI biti i konkurentska prednost. </w:t>
      </w:r>
      <w:r w:rsidR="000D4FB6" w:rsidRPr="00AA255D">
        <w:rPr>
          <w:rFonts w:ascii="Bookman Old Style" w:hAnsi="Bookman Old Style"/>
        </w:rPr>
        <w:t>U tom kontekstu, institucije poput G7 i OECD</w:t>
      </w:r>
      <w:r w:rsidR="0051530C" w:rsidRPr="00AA255D">
        <w:rPr>
          <w:rFonts w:ascii="Bookman Old Style" w:hAnsi="Bookman Old Style"/>
        </w:rPr>
        <w:t xml:space="preserve">-a </w:t>
      </w:r>
      <w:r w:rsidR="000D4FB6" w:rsidRPr="00AA255D">
        <w:rPr>
          <w:rFonts w:ascii="Bookman Old Style" w:hAnsi="Bookman Old Style"/>
        </w:rPr>
        <w:t xml:space="preserve">pokušavaju koordinirati demokratske zemlje oko zajedničkih načela </w:t>
      </w:r>
      <w:r w:rsidR="008460C0" w:rsidRPr="00AA255D">
        <w:rPr>
          <w:rFonts w:ascii="Bookman Old Style" w:hAnsi="Bookman Old Style"/>
        </w:rPr>
        <w:t>–</w:t>
      </w:r>
      <w:r w:rsidR="000D4FB6" w:rsidRPr="00AA255D">
        <w:rPr>
          <w:rFonts w:ascii="Bookman Old Style" w:hAnsi="Bookman Old Style"/>
        </w:rPr>
        <w:t xml:space="preserve"> </w:t>
      </w:r>
      <w:r w:rsidR="008460C0" w:rsidRPr="00AA255D">
        <w:rPr>
          <w:rFonts w:ascii="Bookman Old Style" w:hAnsi="Bookman Old Style"/>
        </w:rPr>
        <w:t>OECD je još 2019. donio Preporuke za UI (prvi međun</w:t>
      </w:r>
      <w:r w:rsidR="006173C6" w:rsidRPr="00AA255D">
        <w:rPr>
          <w:rFonts w:ascii="Bookman Old Style" w:hAnsi="Bookman Old Style"/>
        </w:rPr>
        <w:t>arodni dokument koji ističe ljudska prava, vladavinu prava i demokratske vrijednosti u UI)</w:t>
      </w:r>
      <w:r w:rsidR="00EA3711" w:rsidRPr="00AA255D">
        <w:rPr>
          <w:rFonts w:ascii="Bookman Old Style" w:hAnsi="Bookman Old Style"/>
        </w:rPr>
        <w:t>, a G7 je 2023. pokrenuo Hirošim</w:t>
      </w:r>
      <w:r w:rsidR="0051530C" w:rsidRPr="00AA255D">
        <w:rPr>
          <w:rFonts w:ascii="Bookman Old Style" w:hAnsi="Bookman Old Style"/>
        </w:rPr>
        <w:t>ski</w:t>
      </w:r>
      <w:r w:rsidR="00EA3711" w:rsidRPr="00AA255D">
        <w:rPr>
          <w:rFonts w:ascii="Bookman Old Style" w:hAnsi="Bookman Old Style"/>
        </w:rPr>
        <w:t xml:space="preserve"> proces</w:t>
      </w:r>
      <w:r w:rsidR="0051530C" w:rsidRPr="00AA255D">
        <w:rPr>
          <w:rFonts w:ascii="Bookman Old Style" w:hAnsi="Bookman Old Style"/>
        </w:rPr>
        <w:t xml:space="preserve"> za UI</w:t>
      </w:r>
      <w:r w:rsidR="00EA3711" w:rsidRPr="00AA255D">
        <w:rPr>
          <w:rFonts w:ascii="Bookman Old Style" w:hAnsi="Bookman Old Style"/>
        </w:rPr>
        <w:t xml:space="preserve"> kako bi se uskladil</w:t>
      </w:r>
      <w:r w:rsidR="0051530C" w:rsidRPr="00AA255D">
        <w:rPr>
          <w:rFonts w:ascii="Bookman Old Style" w:hAnsi="Bookman Old Style"/>
        </w:rPr>
        <w:t>a regulacija</w:t>
      </w:r>
      <w:r w:rsidR="00EA3711" w:rsidRPr="00AA255D">
        <w:rPr>
          <w:rFonts w:ascii="Bookman Old Style" w:hAnsi="Bookman Old Style"/>
        </w:rPr>
        <w:t xml:space="preserve"> naprednih modela UI</w:t>
      </w:r>
      <w:r w:rsidR="0051530C" w:rsidRPr="00AA255D">
        <w:rPr>
          <w:rFonts w:ascii="Bookman Old Style" w:hAnsi="Bookman Old Style"/>
        </w:rPr>
        <w:t>-ja</w:t>
      </w:r>
      <w:r w:rsidR="00EA3711" w:rsidRPr="00AA255D">
        <w:rPr>
          <w:rFonts w:ascii="Bookman Old Style" w:hAnsi="Bookman Old Style"/>
        </w:rPr>
        <w:t xml:space="preserve">. </w:t>
      </w:r>
      <w:r w:rsidR="00DD4AC8" w:rsidRPr="00AA255D">
        <w:rPr>
          <w:rFonts w:ascii="Bookman Old Style" w:hAnsi="Bookman Old Style"/>
        </w:rPr>
        <w:t xml:space="preserve">Ova globalna suradnja demokracija u nastajanju prepoznaje da je karakter tehnološkog napretka postao geopolitičko pitanje: hoće li pravila pisati autoritarne sile ili će liberalne demokracije uspjeti </w:t>
      </w:r>
      <w:r w:rsidR="00614BB0" w:rsidRPr="00AA255D">
        <w:rPr>
          <w:rFonts w:ascii="Bookman Old Style" w:hAnsi="Bookman Old Style"/>
        </w:rPr>
        <w:t xml:space="preserve">progurati vrijednosno utemeljene norme. </w:t>
      </w:r>
      <w:r w:rsidR="00224B63" w:rsidRPr="00AA255D">
        <w:rPr>
          <w:rStyle w:val="bzpyqfadein"/>
          <w:rFonts w:ascii="Bookman Old Style" w:hAnsi="Bookman Old Style"/>
        </w:rPr>
        <w:t>U tom smislu, pitanje regulacije umjetne inteligencije postaje i pitanje globalne distribucije moći, jer sposobnost definiranja pravila za razvoj i primjenu UI sve više određuje ne samo ekonomske, nego i političke odnose u međunarodnom sustavu.</w:t>
      </w:r>
    </w:p>
    <w:p w14:paraId="630DCF6F" w14:textId="2E300C37" w:rsidR="002B6670" w:rsidRPr="002B6670" w:rsidRDefault="002B6670" w:rsidP="002B6670">
      <w:pPr>
        <w:spacing w:after="0" w:line="240" w:lineRule="auto"/>
        <w:ind w:firstLine="720"/>
        <w:jc w:val="both"/>
        <w:rPr>
          <w:rFonts w:ascii="Bookman Old Style" w:hAnsi="Bookman Old Style"/>
        </w:rPr>
      </w:pPr>
      <w:r w:rsidRPr="002B6670">
        <w:rPr>
          <w:rStyle w:val="bzpyqfadein"/>
          <w:rFonts w:ascii="Bookman Old Style" w:hAnsi="Bookman Old Style"/>
        </w:rPr>
        <w:t>Konačno, regulacija umjetne inteligencije otvara i pitanje demokratske legitimnosti samih regulatornih procesa. Budući da se odluke o pravilima koja oblikuju razvoj UI često donose na nadnacionalnoj razini ili u suradnji s tehnološkim kompanijama, postavlja se pitanje u kojoj mjeri građani imaju stvarni utjecaj na te procese. Time se algoritamska odgovornost ne svodi samo na tehničku i pravnu dimenziju, nego uključuje i šire pitanje demokratskog nadzora nad tehnološkim razvojem. U tom smislu, izazov nije samo kako regulirati umjetnu inteligenciju, nego i kako osigurati da sama regulacija ostane ukorijenjena u demokratskim procedurama i načelima političke odgovornosti.</w:t>
      </w:r>
    </w:p>
    <w:p w14:paraId="41794649" w14:textId="77777777" w:rsidR="002B6670" w:rsidRDefault="002B6670" w:rsidP="00DB0732">
      <w:pPr>
        <w:spacing w:after="0" w:line="240" w:lineRule="auto"/>
        <w:jc w:val="both"/>
        <w:rPr>
          <w:rFonts w:ascii="Bookman Old Style" w:hAnsi="Bookman Old Style"/>
        </w:rPr>
      </w:pPr>
    </w:p>
    <w:p w14:paraId="085A0459" w14:textId="30C3E72F" w:rsidR="00B84DFA" w:rsidRPr="00B84DFA" w:rsidRDefault="00B84DFA" w:rsidP="00DB0732">
      <w:pPr>
        <w:spacing w:after="0" w:line="240" w:lineRule="auto"/>
        <w:jc w:val="both"/>
        <w:rPr>
          <w:rFonts w:ascii="Bookman Old Style" w:hAnsi="Bookman Old Style"/>
          <w:i/>
          <w:iCs/>
        </w:rPr>
      </w:pPr>
      <w:r w:rsidRPr="008432FA">
        <w:rPr>
          <w:rFonts w:ascii="Bookman Old Style" w:hAnsi="Bookman Old Style"/>
          <w:i/>
          <w:iCs/>
        </w:rPr>
        <w:t>Digitalna</w:t>
      </w:r>
      <w:r w:rsidRPr="00B84DFA">
        <w:rPr>
          <w:rFonts w:ascii="Bookman Old Style" w:hAnsi="Bookman Old Style"/>
          <w:i/>
          <w:iCs/>
        </w:rPr>
        <w:t xml:space="preserve"> infrastruktura i moć tehnoloških kompanija</w:t>
      </w:r>
    </w:p>
    <w:p w14:paraId="64E64071" w14:textId="5C3C1553" w:rsidR="00B84DFA" w:rsidRDefault="00B84DFA" w:rsidP="00B84DFA">
      <w:pPr>
        <w:spacing w:after="0" w:line="240" w:lineRule="auto"/>
        <w:ind w:firstLine="720"/>
        <w:jc w:val="both"/>
        <w:rPr>
          <w:rFonts w:ascii="Bookman Old Style" w:hAnsi="Bookman Old Style"/>
        </w:rPr>
      </w:pPr>
      <w:r>
        <w:rPr>
          <w:rFonts w:ascii="Bookman Old Style" w:hAnsi="Bookman Old Style"/>
        </w:rPr>
        <w:t>Demokratske institucije funkcioniraju unutar šireg ekosustava digitalne infrastrukture koju u značajnoj mjeri oblikuje privatni sektor.</w:t>
      </w:r>
      <w:r w:rsidR="00891EF5">
        <w:rPr>
          <w:rFonts w:ascii="Bookman Old Style" w:hAnsi="Bookman Old Style"/>
        </w:rPr>
        <w:t xml:space="preserve"> Neophodno je osvijestiti koliku moć u doba </w:t>
      </w:r>
      <w:r w:rsidR="00B37A88">
        <w:rPr>
          <w:rFonts w:ascii="Bookman Old Style" w:hAnsi="Bookman Old Style"/>
        </w:rPr>
        <w:t>umjetne inteligencije</w:t>
      </w:r>
      <w:r w:rsidR="00573D8A">
        <w:rPr>
          <w:rFonts w:ascii="Bookman Old Style" w:hAnsi="Bookman Old Style"/>
        </w:rPr>
        <w:t xml:space="preserve"> </w:t>
      </w:r>
      <w:r w:rsidR="00891EF5">
        <w:rPr>
          <w:rFonts w:ascii="Bookman Old Style" w:hAnsi="Bookman Old Style"/>
        </w:rPr>
        <w:t xml:space="preserve">imaju velike tehnološke kompanije ('Big </w:t>
      </w:r>
      <w:proofErr w:type="spellStart"/>
      <w:r w:rsidR="00891EF5">
        <w:rPr>
          <w:rFonts w:ascii="Bookman Old Style" w:hAnsi="Bookman Old Style"/>
        </w:rPr>
        <w:t>Tech</w:t>
      </w:r>
      <w:proofErr w:type="spellEnd"/>
      <w:r w:rsidR="00891EF5">
        <w:rPr>
          <w:rFonts w:ascii="Bookman Old Style" w:hAnsi="Bookman Old Style"/>
        </w:rPr>
        <w:t>'). Platforme poput Googlea, Mete (Facebook) X</w:t>
      </w:r>
      <w:r w:rsidR="00573D8A">
        <w:rPr>
          <w:rFonts w:ascii="Bookman Old Style" w:hAnsi="Bookman Old Style"/>
        </w:rPr>
        <w:t>-a</w:t>
      </w:r>
      <w:r w:rsidR="00891EF5">
        <w:rPr>
          <w:rFonts w:ascii="Bookman Old Style" w:hAnsi="Bookman Old Style"/>
        </w:rPr>
        <w:t>/Twittera, Microsofta, Amazona i drugih dominiraju digitalnim prostorom</w:t>
      </w:r>
      <w:r w:rsidR="00881E1F">
        <w:rPr>
          <w:rFonts w:ascii="Bookman Old Style" w:hAnsi="Bookman Old Style"/>
        </w:rPr>
        <w:t>, posjeduju goleme količine podataka o građanima te razvijaju vlastite napredne sustave UI</w:t>
      </w:r>
      <w:r w:rsidR="00635F5D">
        <w:rPr>
          <w:rFonts w:ascii="Bookman Old Style" w:hAnsi="Bookman Old Style"/>
        </w:rPr>
        <w:t>-ja</w:t>
      </w:r>
      <w:r w:rsidR="00881E1F">
        <w:rPr>
          <w:rFonts w:ascii="Bookman Old Style" w:hAnsi="Bookman Old Style"/>
        </w:rPr>
        <w:t xml:space="preserve">. Ova koncentracija tehnološke moći </w:t>
      </w:r>
      <w:r w:rsidR="00197A49">
        <w:rPr>
          <w:rFonts w:ascii="Bookman Old Style" w:hAnsi="Bookman Old Style"/>
        </w:rPr>
        <w:t>otvara više pitanja za liberalnu demokraciju:</w:t>
      </w:r>
    </w:p>
    <w:p w14:paraId="3D8E436B" w14:textId="003859B0" w:rsidR="008411BD" w:rsidRPr="005849EB" w:rsidRDefault="00197A49" w:rsidP="008411BD">
      <w:pPr>
        <w:pStyle w:val="ListParagraph"/>
        <w:numPr>
          <w:ilvl w:val="0"/>
          <w:numId w:val="1"/>
        </w:numPr>
        <w:spacing w:after="0" w:line="240" w:lineRule="auto"/>
        <w:jc w:val="both"/>
        <w:rPr>
          <w:rFonts w:ascii="Bookman Old Style" w:hAnsi="Bookman Old Style"/>
          <w:u w:val="single"/>
        </w:rPr>
      </w:pPr>
      <w:r w:rsidRPr="005849EB">
        <w:rPr>
          <w:rFonts w:ascii="Bookman Old Style" w:hAnsi="Bookman Old Style"/>
          <w:u w:val="single"/>
        </w:rPr>
        <w:lastRenderedPageBreak/>
        <w:t>Monopol nad informacijama</w:t>
      </w:r>
      <w:r w:rsidRPr="005849EB">
        <w:rPr>
          <w:rFonts w:ascii="Bookman Old Style" w:hAnsi="Bookman Old Style"/>
        </w:rPr>
        <w:t>. Nekoliko kompanija kontrolira glavne komunikacijske platforme i tako posredno utječe na javni diskurs. Algoritmi tih platformi (često netransparentni)  određuj</w:t>
      </w:r>
      <w:r w:rsidR="00833D9F" w:rsidRPr="005849EB">
        <w:rPr>
          <w:rFonts w:ascii="Bookman Old Style" w:hAnsi="Bookman Old Style"/>
        </w:rPr>
        <w:t>u što milijuni ljudi vide na svojim ekranima. To im daje ogroman utjecaj na formiranje mišljenja, mobilizaciju političkih pokreta, pa čak i</w:t>
      </w:r>
      <w:r w:rsidR="00EC7C3F" w:rsidRPr="005849EB">
        <w:rPr>
          <w:rFonts w:ascii="Bookman Old Style" w:hAnsi="Bookman Old Style"/>
        </w:rPr>
        <w:t xml:space="preserve"> na</w:t>
      </w:r>
      <w:r w:rsidR="00833D9F" w:rsidRPr="005849EB">
        <w:rPr>
          <w:rFonts w:ascii="Bookman Old Style" w:hAnsi="Bookman Old Style"/>
        </w:rPr>
        <w:t xml:space="preserve"> </w:t>
      </w:r>
      <w:r w:rsidR="00B06E9C" w:rsidRPr="005849EB">
        <w:rPr>
          <w:rFonts w:ascii="Bookman Old Style" w:hAnsi="Bookman Old Style"/>
        </w:rPr>
        <w:t>ishod</w:t>
      </w:r>
      <w:r w:rsidR="00630F24">
        <w:rPr>
          <w:rFonts w:ascii="Bookman Old Style" w:hAnsi="Bookman Old Style"/>
        </w:rPr>
        <w:t>e</w:t>
      </w:r>
      <w:r w:rsidR="00B06E9C" w:rsidRPr="005849EB">
        <w:rPr>
          <w:rFonts w:ascii="Bookman Old Style" w:hAnsi="Bookman Old Style"/>
        </w:rPr>
        <w:t xml:space="preserve"> izbora. </w:t>
      </w:r>
      <w:r w:rsidR="00641126" w:rsidRPr="005849EB">
        <w:rPr>
          <w:rFonts w:ascii="Bookman Old Style" w:hAnsi="Bookman Old Style"/>
        </w:rPr>
        <w:t xml:space="preserve">Gotovo </w:t>
      </w:r>
      <w:r w:rsidR="00B06E9C" w:rsidRPr="005849EB">
        <w:rPr>
          <w:rFonts w:ascii="Bookman Old Style" w:hAnsi="Bookman Old Style"/>
        </w:rPr>
        <w:t xml:space="preserve">monopolistička  moć zapadnih </w:t>
      </w:r>
      <w:r w:rsidR="009027B7">
        <w:rPr>
          <w:rFonts w:ascii="Bookman Old Style" w:hAnsi="Bookman Old Style"/>
        </w:rPr>
        <w:t>tehnoloških</w:t>
      </w:r>
      <w:r w:rsidR="00B06E9C" w:rsidRPr="005849EB">
        <w:rPr>
          <w:rFonts w:ascii="Bookman Old Style" w:hAnsi="Bookman Old Style"/>
        </w:rPr>
        <w:t xml:space="preserve"> </w:t>
      </w:r>
      <w:r w:rsidR="00891463" w:rsidRPr="005849EB">
        <w:rPr>
          <w:rFonts w:ascii="Bookman Old Style" w:hAnsi="Bookman Old Style"/>
        </w:rPr>
        <w:t>kompanija</w:t>
      </w:r>
      <w:r w:rsidR="00B06E9C" w:rsidRPr="005849EB">
        <w:rPr>
          <w:rFonts w:ascii="Bookman Old Style" w:hAnsi="Bookman Old Style"/>
        </w:rPr>
        <w:t xml:space="preserve"> već utječe na procese demokratskog upravljanja – njihovo vlasništvo nad društvenim mrežama, analitika velikih podataka i kontrola nad </w:t>
      </w:r>
      <w:proofErr w:type="spellStart"/>
      <w:r w:rsidR="00B06E9C" w:rsidRPr="005849EB">
        <w:rPr>
          <w:rFonts w:ascii="Bookman Old Style" w:hAnsi="Bookman Old Style"/>
        </w:rPr>
        <w:t>moderacijom</w:t>
      </w:r>
      <w:proofErr w:type="spellEnd"/>
      <w:r w:rsidR="00B06E9C" w:rsidRPr="005849EB">
        <w:rPr>
          <w:rFonts w:ascii="Bookman Old Style" w:hAnsi="Bookman Old Style"/>
        </w:rPr>
        <w:t xml:space="preserve"> sadržaja omogući</w:t>
      </w:r>
      <w:r w:rsidR="000753AB" w:rsidRPr="005849EB">
        <w:rPr>
          <w:rFonts w:ascii="Bookman Old Style" w:hAnsi="Bookman Old Style"/>
        </w:rPr>
        <w:t>l</w:t>
      </w:r>
      <w:r w:rsidR="00891463" w:rsidRPr="005849EB">
        <w:rPr>
          <w:rFonts w:ascii="Bookman Old Style" w:hAnsi="Bookman Old Style"/>
        </w:rPr>
        <w:t>i su im</w:t>
      </w:r>
      <w:r w:rsidR="000753AB" w:rsidRPr="005849EB">
        <w:rPr>
          <w:rFonts w:ascii="Bookman Old Style" w:hAnsi="Bookman Old Style"/>
        </w:rPr>
        <w:t xml:space="preserve"> neproporcionalan </w:t>
      </w:r>
      <w:r w:rsidR="00E60A56" w:rsidRPr="005849EB">
        <w:rPr>
          <w:rFonts w:ascii="Bookman Old Style" w:hAnsi="Bookman Old Style"/>
        </w:rPr>
        <w:t xml:space="preserve">utjecaj na </w:t>
      </w:r>
      <w:r w:rsidR="000753AB" w:rsidRPr="005849EB">
        <w:rPr>
          <w:rFonts w:ascii="Bookman Old Style" w:hAnsi="Bookman Old Style"/>
        </w:rPr>
        <w:t xml:space="preserve"> javnu raspravu. Primjer takve moći je i kontroverza oko </w:t>
      </w:r>
      <w:proofErr w:type="spellStart"/>
      <w:r w:rsidR="000753AB" w:rsidRPr="005849EB">
        <w:rPr>
          <w:rFonts w:ascii="Bookman Old Style" w:hAnsi="Bookman Old Style"/>
        </w:rPr>
        <w:t>TikToka</w:t>
      </w:r>
      <w:proofErr w:type="spellEnd"/>
      <w:r w:rsidR="00BD72C9" w:rsidRPr="005849EB">
        <w:rPr>
          <w:rFonts w:ascii="Bookman Old Style" w:hAnsi="Bookman Old Style"/>
        </w:rPr>
        <w:t xml:space="preserve">, za koji se sumnja da njegov algoritam može potencirati određeni sadržaj i utjecati na političke stavove korisnika: u Rumunjskoj su vlasti </w:t>
      </w:r>
      <w:r w:rsidR="00E31347" w:rsidRPr="005849EB">
        <w:rPr>
          <w:rFonts w:ascii="Bookman Old Style" w:hAnsi="Bookman Old Style"/>
        </w:rPr>
        <w:t xml:space="preserve">čak razmatrale suspendirati </w:t>
      </w:r>
      <w:proofErr w:type="spellStart"/>
      <w:r w:rsidR="00E31347" w:rsidRPr="005849EB">
        <w:rPr>
          <w:rFonts w:ascii="Bookman Old Style" w:hAnsi="Bookman Old Style"/>
        </w:rPr>
        <w:t>TikTok</w:t>
      </w:r>
      <w:proofErr w:type="spellEnd"/>
      <w:r w:rsidR="00E31347" w:rsidRPr="005849EB">
        <w:rPr>
          <w:rFonts w:ascii="Bookman Old Style" w:hAnsi="Bookman Old Style"/>
        </w:rPr>
        <w:t xml:space="preserve"> zbog sumnje da je algoritam pogodovao jednom ekstremno desnom kandidatu na izborima.</w:t>
      </w:r>
      <w:r w:rsidR="00EF4955">
        <w:rPr>
          <w:rStyle w:val="FootnoteReference"/>
          <w:rFonts w:ascii="Bookman Old Style" w:hAnsi="Bookman Old Style"/>
        </w:rPr>
        <w:footnoteReference w:id="13"/>
      </w:r>
      <w:r w:rsidR="00E31347" w:rsidRPr="005849EB">
        <w:rPr>
          <w:rFonts w:ascii="Bookman Old Style" w:hAnsi="Bookman Old Style"/>
        </w:rPr>
        <w:t xml:space="preserve"> Ova situacija</w:t>
      </w:r>
      <w:r w:rsidR="0016470A" w:rsidRPr="005849EB">
        <w:rPr>
          <w:rFonts w:ascii="Bookman Old Style" w:hAnsi="Bookman Old Style"/>
        </w:rPr>
        <w:t>, u kojoj</w:t>
      </w:r>
      <w:r w:rsidR="00E31347" w:rsidRPr="005849EB">
        <w:rPr>
          <w:rFonts w:ascii="Bookman Old Style" w:hAnsi="Bookman Old Style"/>
        </w:rPr>
        <w:t xml:space="preserve"> privatne platforme </w:t>
      </w:r>
      <w:r w:rsidR="00FA4796" w:rsidRPr="005849EB">
        <w:rPr>
          <w:rFonts w:ascii="Bookman Old Style" w:hAnsi="Bookman Old Style"/>
        </w:rPr>
        <w:t>posjeduju 'ključeve javne sfere'</w:t>
      </w:r>
      <w:r w:rsidR="0016470A" w:rsidRPr="005849EB">
        <w:rPr>
          <w:rFonts w:ascii="Bookman Old Style" w:hAnsi="Bookman Old Style"/>
        </w:rPr>
        <w:t>,</w:t>
      </w:r>
      <w:r w:rsidR="00FA4796" w:rsidRPr="005849EB">
        <w:rPr>
          <w:rFonts w:ascii="Bookman Old Style" w:hAnsi="Bookman Old Style"/>
        </w:rPr>
        <w:t xml:space="preserve"> izazov je za tradicionalne mehanizme demokratske kontrole, koji su</w:t>
      </w:r>
      <w:r w:rsidR="0016470A" w:rsidRPr="005849EB">
        <w:rPr>
          <w:rFonts w:ascii="Bookman Old Style" w:hAnsi="Bookman Old Style"/>
        </w:rPr>
        <w:t xml:space="preserve"> uglavnom bili usmjereni na </w:t>
      </w:r>
      <w:r w:rsidR="00FA4796" w:rsidRPr="005849EB">
        <w:rPr>
          <w:rFonts w:ascii="Bookman Old Style" w:hAnsi="Bookman Old Style"/>
        </w:rPr>
        <w:t xml:space="preserve">nadzor državnih institucija, a ne privatnih posrednika komunikacije. </w:t>
      </w:r>
    </w:p>
    <w:p w14:paraId="00BCD153" w14:textId="4206C413" w:rsidR="00FA4796" w:rsidRDefault="00936C69" w:rsidP="00197A49">
      <w:pPr>
        <w:pStyle w:val="ListParagraph"/>
        <w:numPr>
          <w:ilvl w:val="0"/>
          <w:numId w:val="1"/>
        </w:numPr>
        <w:spacing w:after="0" w:line="240" w:lineRule="auto"/>
        <w:jc w:val="both"/>
        <w:rPr>
          <w:rFonts w:ascii="Bookman Old Style" w:hAnsi="Bookman Old Style"/>
        </w:rPr>
      </w:pPr>
      <w:proofErr w:type="spellStart"/>
      <w:r w:rsidRPr="00936C69">
        <w:rPr>
          <w:rFonts w:ascii="Bookman Old Style" w:hAnsi="Bookman Old Style"/>
          <w:u w:val="single"/>
        </w:rPr>
        <w:t>Komodifikacija</w:t>
      </w:r>
      <w:proofErr w:type="spellEnd"/>
      <w:r w:rsidRPr="00936C69">
        <w:rPr>
          <w:rFonts w:ascii="Bookman Old Style" w:hAnsi="Bookman Old Style"/>
          <w:u w:val="single"/>
        </w:rPr>
        <w:t xml:space="preserve"> javne sfere</w:t>
      </w:r>
      <w:r>
        <w:rPr>
          <w:rFonts w:ascii="Bookman Old Style" w:hAnsi="Bookman Old Style"/>
        </w:rPr>
        <w:t xml:space="preserve">. </w:t>
      </w:r>
      <w:r w:rsidR="009E34E9">
        <w:rPr>
          <w:rFonts w:ascii="Bookman Old Style" w:hAnsi="Bookman Old Style"/>
        </w:rPr>
        <w:t xml:space="preserve">Političke stranke i vlade sve se više oslanjaju na korporativne podatke i alate za dopiranje do građana. U praksi to znači da su građani postali proizvod – njihovi se podaci prikupljaju i analiziraju kako bi im se pristupilo kao potrošačima političkih poruka. Pritom se briše granica </w:t>
      </w:r>
      <w:r w:rsidR="001314CA">
        <w:rPr>
          <w:rFonts w:ascii="Bookman Old Style" w:hAnsi="Bookman Old Style"/>
        </w:rPr>
        <w:t xml:space="preserve">između građanina i potrošača, </w:t>
      </w:r>
      <w:r w:rsidR="009E34E9">
        <w:rPr>
          <w:rFonts w:ascii="Bookman Old Style" w:hAnsi="Bookman Old Style"/>
        </w:rPr>
        <w:t>a javna</w:t>
      </w:r>
      <w:r w:rsidR="004C4446">
        <w:rPr>
          <w:rFonts w:ascii="Bookman Old Style" w:hAnsi="Bookman Old Style"/>
        </w:rPr>
        <w:t xml:space="preserve"> se</w:t>
      </w:r>
      <w:r w:rsidR="009E34E9">
        <w:rPr>
          <w:rFonts w:ascii="Bookman Old Style" w:hAnsi="Bookman Old Style"/>
        </w:rPr>
        <w:t xml:space="preserve"> rasprava</w:t>
      </w:r>
      <w:r w:rsidR="001314CA">
        <w:rPr>
          <w:rFonts w:ascii="Bookman Old Style" w:hAnsi="Bookman Old Style"/>
        </w:rPr>
        <w:t xml:space="preserve"> </w:t>
      </w:r>
      <w:proofErr w:type="spellStart"/>
      <w:r w:rsidR="009E34E9">
        <w:rPr>
          <w:rFonts w:ascii="Bookman Old Style" w:hAnsi="Bookman Old Style"/>
        </w:rPr>
        <w:t>komodificira</w:t>
      </w:r>
      <w:proofErr w:type="spellEnd"/>
      <w:r w:rsidR="009E34E9">
        <w:rPr>
          <w:rFonts w:ascii="Bookman Old Style" w:hAnsi="Bookman Old Style"/>
        </w:rPr>
        <w:t xml:space="preserve">. Pojam </w:t>
      </w:r>
      <w:r w:rsidR="00BE7F0A">
        <w:rPr>
          <w:rFonts w:ascii="Bookman Old Style" w:hAnsi="Bookman Old Style"/>
        </w:rPr>
        <w:t xml:space="preserve">'demos </w:t>
      </w:r>
      <w:proofErr w:type="spellStart"/>
      <w:r w:rsidR="00BE7F0A">
        <w:rPr>
          <w:rFonts w:ascii="Bookman Old Style" w:hAnsi="Bookman Old Style"/>
        </w:rPr>
        <w:t>scraping</w:t>
      </w:r>
      <w:proofErr w:type="spellEnd"/>
      <w:r w:rsidR="00BE7F0A">
        <w:rPr>
          <w:rFonts w:ascii="Bookman Old Style" w:hAnsi="Bookman Old Style"/>
        </w:rPr>
        <w:t xml:space="preserve">' odnosi se na takvu praksu neprestane automatizirane 'žetve' </w:t>
      </w:r>
      <w:r w:rsidR="00D64AFB">
        <w:rPr>
          <w:rFonts w:ascii="Bookman Old Style" w:hAnsi="Bookman Old Style"/>
        </w:rPr>
        <w:t>podataka o preferencijama građana iz njihovih digitalnih tragova, kako bi se potom kreira</w:t>
      </w:r>
      <w:r w:rsidR="00DD08A3">
        <w:rPr>
          <w:rFonts w:ascii="Bookman Old Style" w:hAnsi="Bookman Old Style"/>
        </w:rPr>
        <w:t>le</w:t>
      </w:r>
      <w:r w:rsidR="00D64AFB">
        <w:rPr>
          <w:rFonts w:ascii="Bookman Old Style" w:hAnsi="Bookman Old Style"/>
        </w:rPr>
        <w:t xml:space="preserve"> </w:t>
      </w:r>
      <w:proofErr w:type="spellStart"/>
      <w:r w:rsidR="00D64AFB">
        <w:rPr>
          <w:rFonts w:ascii="Bookman Old Style" w:hAnsi="Bookman Old Style"/>
        </w:rPr>
        <w:t>hiperciljane</w:t>
      </w:r>
      <w:proofErr w:type="spellEnd"/>
      <w:r w:rsidR="00D64AFB">
        <w:rPr>
          <w:rFonts w:ascii="Bookman Old Style" w:hAnsi="Bookman Old Style"/>
        </w:rPr>
        <w:t xml:space="preserve"> političke poruke. </w:t>
      </w:r>
      <w:r w:rsidR="00744C25">
        <w:rPr>
          <w:rFonts w:ascii="Bookman Old Style" w:hAnsi="Bookman Old Style"/>
        </w:rPr>
        <w:t>Ova sofisticirana personalizacija omogućena UI-</w:t>
      </w:r>
      <w:proofErr w:type="spellStart"/>
      <w:r w:rsidR="0099673F">
        <w:rPr>
          <w:rFonts w:ascii="Bookman Old Style" w:hAnsi="Bookman Old Style"/>
        </w:rPr>
        <w:t>j</w:t>
      </w:r>
      <w:r w:rsidR="00744C25">
        <w:rPr>
          <w:rFonts w:ascii="Bookman Old Style" w:hAnsi="Bookman Old Style"/>
        </w:rPr>
        <w:t>em</w:t>
      </w:r>
      <w:proofErr w:type="spellEnd"/>
      <w:r w:rsidR="00744C25">
        <w:rPr>
          <w:rFonts w:ascii="Bookman Old Style" w:hAnsi="Bookman Old Style"/>
        </w:rPr>
        <w:t xml:space="preserve"> može zaobići tradicionalne medije i javne forume, što podriva klasične demokratske mehanizme </w:t>
      </w:r>
      <w:r w:rsidR="009152A0">
        <w:rPr>
          <w:rFonts w:ascii="Bookman Old Style" w:hAnsi="Bookman Old Style"/>
        </w:rPr>
        <w:t>(primjerice, novinarsku provjeru tvrdnji u kampanji) i ravnotežu u predstavljanju različitih stajališta.</w:t>
      </w:r>
    </w:p>
    <w:p w14:paraId="159E10E5" w14:textId="030DC4F7" w:rsidR="00DB5BF5" w:rsidRDefault="00DB5BF5" w:rsidP="00197A49">
      <w:pPr>
        <w:pStyle w:val="ListParagraph"/>
        <w:numPr>
          <w:ilvl w:val="0"/>
          <w:numId w:val="1"/>
        </w:numPr>
        <w:spacing w:after="0" w:line="240" w:lineRule="auto"/>
        <w:jc w:val="both"/>
        <w:rPr>
          <w:rFonts w:ascii="Bookman Old Style" w:hAnsi="Bookman Old Style"/>
        </w:rPr>
      </w:pPr>
      <w:r>
        <w:rPr>
          <w:rFonts w:ascii="Bookman Old Style" w:hAnsi="Bookman Old Style"/>
          <w:u w:val="single"/>
        </w:rPr>
        <w:t>Odgovornost i nadzor korporacija</w:t>
      </w:r>
      <w:r w:rsidRPr="00DB5BF5">
        <w:rPr>
          <w:rFonts w:ascii="Bookman Old Style" w:hAnsi="Bookman Old Style"/>
        </w:rPr>
        <w:t>.</w:t>
      </w:r>
      <w:r>
        <w:rPr>
          <w:rFonts w:ascii="Bookman Old Style" w:hAnsi="Bookman Old Style"/>
        </w:rPr>
        <w:t xml:space="preserve"> Velike UI kompanije imaju resurse</w:t>
      </w:r>
      <w:r w:rsidR="000E1119">
        <w:rPr>
          <w:rFonts w:ascii="Bookman Old Style" w:hAnsi="Bookman Old Style"/>
        </w:rPr>
        <w:t xml:space="preserve"> i znanje često veće nego državni regulatori. To stvara asimetriju</w:t>
      </w:r>
      <w:r w:rsidR="00C572DE">
        <w:rPr>
          <w:rFonts w:ascii="Bookman Old Style" w:hAnsi="Bookman Old Style"/>
        </w:rPr>
        <w:t xml:space="preserve"> u kojoj </w:t>
      </w:r>
      <w:r w:rsidR="000E1119">
        <w:rPr>
          <w:rFonts w:ascii="Bookman Old Style" w:hAnsi="Bookman Old Style"/>
        </w:rPr>
        <w:t xml:space="preserve">institucije teško sustižu inovacije i prakse korporacija. U liberalnoj demokraciji, privatne tvrtke </w:t>
      </w:r>
      <w:r w:rsidR="00A8619C">
        <w:rPr>
          <w:rFonts w:ascii="Bookman Old Style" w:hAnsi="Bookman Old Style"/>
        </w:rPr>
        <w:t>također</w:t>
      </w:r>
      <w:r w:rsidR="00031B81">
        <w:rPr>
          <w:rFonts w:ascii="Bookman Old Style" w:hAnsi="Bookman Old Style"/>
        </w:rPr>
        <w:t xml:space="preserve"> su</w:t>
      </w:r>
      <w:r w:rsidR="00A8619C">
        <w:rPr>
          <w:rFonts w:ascii="Bookman Old Style" w:hAnsi="Bookman Old Style"/>
        </w:rPr>
        <w:t xml:space="preserve"> subjekti prava i regulacije, no </w:t>
      </w:r>
      <w:r w:rsidR="00A8619C">
        <w:rPr>
          <w:rFonts w:ascii="Bookman Old Style" w:hAnsi="Bookman Old Style"/>
        </w:rPr>
        <w:lastRenderedPageBreak/>
        <w:t>globalne te</w:t>
      </w:r>
      <w:r w:rsidR="004D096D">
        <w:rPr>
          <w:rFonts w:ascii="Bookman Old Style" w:hAnsi="Bookman Old Style"/>
        </w:rPr>
        <w:t>hnološke</w:t>
      </w:r>
      <w:r w:rsidR="00A8619C">
        <w:rPr>
          <w:rFonts w:ascii="Bookman Old Style" w:hAnsi="Bookman Old Style"/>
        </w:rPr>
        <w:t xml:space="preserve"> kompanije često vješto </w:t>
      </w:r>
      <w:proofErr w:type="spellStart"/>
      <w:r w:rsidR="00A8619C">
        <w:rPr>
          <w:rFonts w:ascii="Bookman Old Style" w:hAnsi="Bookman Old Style"/>
        </w:rPr>
        <w:t>navigiraju</w:t>
      </w:r>
      <w:proofErr w:type="spellEnd"/>
      <w:r w:rsidR="00A8619C">
        <w:rPr>
          <w:rFonts w:ascii="Bookman Old Style" w:hAnsi="Bookman Old Style"/>
        </w:rPr>
        <w:t xml:space="preserve"> kroz </w:t>
      </w:r>
      <w:r w:rsidR="004D096D">
        <w:rPr>
          <w:rFonts w:ascii="Bookman Old Style" w:hAnsi="Bookman Old Style"/>
        </w:rPr>
        <w:t>pravne praznine</w:t>
      </w:r>
      <w:r w:rsidR="00A8619C">
        <w:rPr>
          <w:rFonts w:ascii="Bookman Old Style" w:hAnsi="Bookman Old Style"/>
        </w:rPr>
        <w:t>, djeluju transnacionalno i lobiraju protiv strogih pravila. Institucije se trude odgovoriti</w:t>
      </w:r>
      <w:r w:rsidR="00994354">
        <w:rPr>
          <w:rFonts w:ascii="Bookman Old Style" w:hAnsi="Bookman Old Style"/>
        </w:rPr>
        <w:t>:</w:t>
      </w:r>
      <w:r w:rsidR="00A8619C">
        <w:rPr>
          <w:rFonts w:ascii="Bookman Old Style" w:hAnsi="Bookman Old Style"/>
        </w:rPr>
        <w:t xml:space="preserve"> EU je kroz zakonske okvire počela</w:t>
      </w:r>
      <w:r w:rsidR="0076502B">
        <w:rPr>
          <w:rFonts w:ascii="Bookman Old Style" w:hAnsi="Bookman Old Style"/>
        </w:rPr>
        <w:t xml:space="preserve"> platformama nametati odgovornost (primjerice, zahtjev da vrlo velike </w:t>
      </w:r>
      <w:r w:rsidR="0076502B" w:rsidRPr="005B7C8D">
        <w:rPr>
          <w:rFonts w:ascii="Bookman Old Style" w:hAnsi="Bookman Old Style"/>
          <w:i/>
          <w:iCs/>
        </w:rPr>
        <w:t>online</w:t>
      </w:r>
      <w:r w:rsidR="0076502B">
        <w:rPr>
          <w:rFonts w:ascii="Bookman Old Style" w:hAnsi="Bookman Old Style"/>
        </w:rPr>
        <w:t xml:space="preserve"> platforme procjenjuju rizike za društvo na godišnjoj razini, uključujući i utjecaj algoritama na izborni proces). </w:t>
      </w:r>
      <w:r w:rsidR="007E09D2">
        <w:rPr>
          <w:rFonts w:ascii="Bookman Old Style" w:hAnsi="Bookman Old Style"/>
        </w:rPr>
        <w:t>U SAD-u, iako ne postoje slični opći zakoni, čuju se pozivi da se preispita Sekcija 230</w:t>
      </w:r>
      <w:r w:rsidR="00342756">
        <w:rPr>
          <w:rFonts w:ascii="Bookman Old Style" w:hAnsi="Bookman Old Style"/>
        </w:rPr>
        <w:t>,</w:t>
      </w:r>
      <w:r w:rsidR="007E09D2">
        <w:rPr>
          <w:rFonts w:ascii="Bookman Old Style" w:hAnsi="Bookman Old Style"/>
        </w:rPr>
        <w:t xml:space="preserve"> koja p</w:t>
      </w:r>
      <w:r w:rsidR="00AF6352">
        <w:rPr>
          <w:rFonts w:ascii="Bookman Old Style" w:hAnsi="Bookman Old Style"/>
        </w:rPr>
        <w:t>latformama daje imunitet za sadržaj korisnika te da se barem u kontekstu sadržaja generiranog UI</w:t>
      </w:r>
      <w:r w:rsidR="00A974BE">
        <w:rPr>
          <w:rFonts w:ascii="Bookman Old Style" w:hAnsi="Bookman Old Style"/>
        </w:rPr>
        <w:t>-</w:t>
      </w:r>
      <w:proofErr w:type="spellStart"/>
      <w:r w:rsidR="00A974BE">
        <w:rPr>
          <w:rFonts w:ascii="Bookman Old Style" w:hAnsi="Bookman Old Style"/>
        </w:rPr>
        <w:t>jem</w:t>
      </w:r>
      <w:proofErr w:type="spellEnd"/>
      <w:r w:rsidR="00AF6352">
        <w:rPr>
          <w:rFonts w:ascii="Bookman Old Style" w:hAnsi="Bookman Old Style"/>
        </w:rPr>
        <w:t xml:space="preserve"> uvede veća odgovornost posrednika. </w:t>
      </w:r>
      <w:r w:rsidR="00D83EA9">
        <w:rPr>
          <w:rFonts w:ascii="Bookman Old Style" w:hAnsi="Bookman Old Style"/>
        </w:rPr>
        <w:t xml:space="preserve">Nekoliko saveznih država, poput Kalifornije i Teksasa, već </w:t>
      </w:r>
      <w:r w:rsidR="00A103C5">
        <w:rPr>
          <w:rFonts w:ascii="Bookman Old Style" w:hAnsi="Bookman Old Style"/>
        </w:rPr>
        <w:t>je donijelo</w:t>
      </w:r>
      <w:r w:rsidR="00D83EA9">
        <w:rPr>
          <w:rFonts w:ascii="Bookman Old Style" w:hAnsi="Bookman Old Style"/>
        </w:rPr>
        <w:t xml:space="preserve"> zakone </w:t>
      </w:r>
      <w:r w:rsidR="00AE3D47">
        <w:rPr>
          <w:rFonts w:ascii="Bookman Old Style" w:hAnsi="Bookman Old Style"/>
        </w:rPr>
        <w:t xml:space="preserve">protiv političkih </w:t>
      </w:r>
      <w:proofErr w:type="spellStart"/>
      <w:r w:rsidR="00AE3D47" w:rsidRPr="00A103C5">
        <w:rPr>
          <w:rFonts w:ascii="Bookman Old Style" w:hAnsi="Bookman Old Style"/>
          <w:i/>
          <w:iCs/>
        </w:rPr>
        <w:t>deepfakeova</w:t>
      </w:r>
      <w:proofErr w:type="spellEnd"/>
      <w:r w:rsidR="00AE3D47">
        <w:rPr>
          <w:rFonts w:ascii="Bookman Old Style" w:hAnsi="Bookman Old Style"/>
        </w:rPr>
        <w:t xml:space="preserve"> uoči izbora, uvodeći sankcije za one koji plasiraju lažne audiovizualne sadržaje bez jasne oznake. Sve to pokazuje nastojanje da se korporativni akteri koji razvijaju i koriste UI uključe u regulat</w:t>
      </w:r>
      <w:r w:rsidR="000B4A29">
        <w:rPr>
          <w:rFonts w:ascii="Bookman Old Style" w:hAnsi="Bookman Old Style"/>
        </w:rPr>
        <w:t>orni</w:t>
      </w:r>
      <w:r w:rsidR="00AE3D47">
        <w:rPr>
          <w:rFonts w:ascii="Bookman Old Style" w:hAnsi="Bookman Old Style"/>
        </w:rPr>
        <w:t xml:space="preserve"> okvir odgovornosti, umjesto da djeluju u pravnom vakuumu. </w:t>
      </w:r>
    </w:p>
    <w:p w14:paraId="1A657F22" w14:textId="5C212C50" w:rsidR="00F61B19" w:rsidRDefault="00F61B19" w:rsidP="00F61B19">
      <w:pPr>
        <w:spacing w:after="0" w:line="240" w:lineRule="auto"/>
        <w:jc w:val="both"/>
        <w:rPr>
          <w:rFonts w:ascii="Bookman Old Style" w:hAnsi="Bookman Old Style"/>
        </w:rPr>
      </w:pPr>
    </w:p>
    <w:p w14:paraId="4D8BB68B" w14:textId="1A26D749" w:rsidR="00F61B19" w:rsidRDefault="00F61B19" w:rsidP="00F61B19">
      <w:pPr>
        <w:spacing w:after="0" w:line="240" w:lineRule="auto"/>
        <w:ind w:firstLine="720"/>
        <w:jc w:val="both"/>
        <w:rPr>
          <w:rFonts w:ascii="Bookman Old Style" w:hAnsi="Bookman Old Style"/>
        </w:rPr>
      </w:pPr>
      <w:r>
        <w:rPr>
          <w:rFonts w:ascii="Bookman Old Style" w:hAnsi="Bookman Old Style"/>
        </w:rPr>
        <w:t xml:space="preserve">Digitalna infrastruktura također uključuje fizičku i softversku osnovu za </w:t>
      </w:r>
      <w:r w:rsidR="004B08CA">
        <w:rPr>
          <w:rFonts w:ascii="Bookman Old Style" w:hAnsi="Bookman Old Style"/>
        </w:rPr>
        <w:t>umjetnu inteligenciju</w:t>
      </w:r>
      <w:r>
        <w:rPr>
          <w:rFonts w:ascii="Bookman Old Style" w:hAnsi="Bookman Old Style"/>
        </w:rPr>
        <w:t xml:space="preserve"> </w:t>
      </w:r>
      <w:r w:rsidR="0048328E">
        <w:rPr>
          <w:rFonts w:ascii="Bookman Old Style" w:hAnsi="Bookman Old Style"/>
        </w:rPr>
        <w:t>–</w:t>
      </w:r>
      <w:r>
        <w:rPr>
          <w:rFonts w:ascii="Bookman Old Style" w:hAnsi="Bookman Old Style"/>
        </w:rPr>
        <w:t xml:space="preserve"> pod</w:t>
      </w:r>
      <w:r w:rsidR="0048328E">
        <w:rPr>
          <w:rFonts w:ascii="Bookman Old Style" w:hAnsi="Bookman Old Style"/>
        </w:rPr>
        <w:t>atkovne centre, mreže, ali i otvorene podatke, algoritamske biblioteke itd.</w:t>
      </w:r>
      <w:r w:rsidR="00040EC4">
        <w:rPr>
          <w:rFonts w:ascii="Bookman Old Style" w:hAnsi="Bookman Old Style"/>
        </w:rPr>
        <w:t xml:space="preserve"> Liberalne demokracije sve više prepoznaju važnost tih elemenata. EU je, primjerice, pokrenula inicijative za digitalni suverenitet kojima je cilj smanjiti ovisnost o stranim tehnologijama. </w:t>
      </w:r>
      <w:r w:rsidR="009E437E">
        <w:rPr>
          <w:rFonts w:ascii="Bookman Old Style" w:hAnsi="Bookman Old Style"/>
        </w:rPr>
        <w:t>Projekti poput ulaganja u europska superračunala i centre</w:t>
      </w:r>
      <w:r w:rsidR="003A6E5E">
        <w:rPr>
          <w:rFonts w:ascii="Bookman Old Style" w:hAnsi="Bookman Old Style"/>
        </w:rPr>
        <w:t xml:space="preserve"> za</w:t>
      </w:r>
      <w:r w:rsidR="009E437E">
        <w:rPr>
          <w:rFonts w:ascii="Bookman Old Style" w:hAnsi="Bookman Old Style"/>
        </w:rPr>
        <w:t xml:space="preserve"> UI pokazuju nastojanje </w:t>
      </w:r>
      <w:r w:rsidR="00831D44">
        <w:rPr>
          <w:rFonts w:ascii="Bookman Old Style" w:hAnsi="Bookman Old Style"/>
        </w:rPr>
        <w:t>da se osigura samostalna i sigurna infrastruktura za razvoj UI</w:t>
      </w:r>
      <w:r w:rsidR="003A6E5E">
        <w:rPr>
          <w:rFonts w:ascii="Bookman Old Style" w:hAnsi="Bookman Old Style"/>
        </w:rPr>
        <w:t>-ja</w:t>
      </w:r>
      <w:r w:rsidR="00831D44">
        <w:rPr>
          <w:rFonts w:ascii="Bookman Old Style" w:hAnsi="Bookman Old Style"/>
        </w:rPr>
        <w:t xml:space="preserve"> koja će poštovati europske standarde i vrijednosti. Tako institucionalno-tehnološka politika poprima i industrijsku dimenziju: podržati domaće inovacije koje su usklađene s demokratskim normama. Vjeruje se da će na dugi rok upravo one zemlje koje</w:t>
      </w:r>
      <w:r w:rsidR="0072535F">
        <w:rPr>
          <w:rFonts w:ascii="Bookman Old Style" w:hAnsi="Bookman Old Style"/>
        </w:rPr>
        <w:t xml:space="preserve"> u svoje tehnološke sustave</w:t>
      </w:r>
      <w:r w:rsidR="00831D44">
        <w:rPr>
          <w:rFonts w:ascii="Bookman Old Style" w:hAnsi="Bookman Old Style"/>
        </w:rPr>
        <w:t xml:space="preserve"> uspiju </w:t>
      </w:r>
      <w:r w:rsidR="0072535F">
        <w:rPr>
          <w:rFonts w:ascii="Bookman Old Style" w:hAnsi="Bookman Old Style"/>
        </w:rPr>
        <w:t xml:space="preserve">integrirati vrijednosti poput privatnosti, sigurnosti i etičnosti imati održiviju i šire prihvaćenu </w:t>
      </w:r>
      <w:r w:rsidR="00681BB3">
        <w:rPr>
          <w:rFonts w:ascii="Bookman Old Style" w:hAnsi="Bookman Old Style"/>
        </w:rPr>
        <w:t>infrastrukturu UI</w:t>
      </w:r>
      <w:r w:rsidR="0035390E">
        <w:rPr>
          <w:rFonts w:ascii="Bookman Old Style" w:hAnsi="Bookman Old Style"/>
        </w:rPr>
        <w:t>-ja</w:t>
      </w:r>
      <w:r w:rsidR="00681BB3">
        <w:rPr>
          <w:rFonts w:ascii="Bookman Old Style" w:hAnsi="Bookman Old Style"/>
        </w:rPr>
        <w:t xml:space="preserve">. </w:t>
      </w:r>
    </w:p>
    <w:p w14:paraId="03F34FA3" w14:textId="621DD366" w:rsidR="00681BB3" w:rsidRPr="00754D0E" w:rsidRDefault="00754D0E" w:rsidP="00754D0E">
      <w:pPr>
        <w:spacing w:after="0" w:line="240" w:lineRule="auto"/>
        <w:ind w:firstLine="720"/>
        <w:jc w:val="both"/>
        <w:rPr>
          <w:rFonts w:ascii="Bookman Old Style" w:hAnsi="Bookman Old Style"/>
        </w:rPr>
      </w:pPr>
      <w:r w:rsidRPr="00754D0E">
        <w:rPr>
          <w:rFonts w:ascii="Bookman Old Style" w:hAnsi="Bookman Old Style"/>
        </w:rPr>
        <w:t>Istodobno, jačanje digitalne infrastrukture otvara i pitanje nove ovisnosti – ne samo o stranim državama, nego i o privatnim tehnološkim akterima koji kontroliraju ključne komponente tog sustava. Time se digitalni suverenitet ne svodi isključivo na teritorijalnu ili državnu kontrolu, nego uključuje i sposobnost demokratskih institucija da reguliraju i usmjeravaju djelovanje privatnih tehnoloških centara moći. U tom kontekstu, odnos između države i tehnoloških kompanija postaje jedno od ključnih pitanja budućnosti liberalne demokracije.</w:t>
      </w:r>
    </w:p>
    <w:p w14:paraId="2C5B663D" w14:textId="77777777" w:rsidR="00754D0E" w:rsidRDefault="00754D0E" w:rsidP="00681BB3">
      <w:pPr>
        <w:spacing w:after="0" w:line="240" w:lineRule="auto"/>
        <w:jc w:val="both"/>
        <w:rPr>
          <w:rFonts w:ascii="Bookman Old Style" w:hAnsi="Bookman Old Style"/>
          <w:i/>
          <w:iCs/>
        </w:rPr>
      </w:pPr>
    </w:p>
    <w:p w14:paraId="70E0936B" w14:textId="245F4716" w:rsidR="00681BB3" w:rsidRPr="00681BB3" w:rsidRDefault="00681BB3" w:rsidP="00681BB3">
      <w:pPr>
        <w:spacing w:after="0" w:line="240" w:lineRule="auto"/>
        <w:jc w:val="both"/>
        <w:rPr>
          <w:rFonts w:ascii="Bookman Old Style" w:hAnsi="Bookman Old Style"/>
          <w:i/>
          <w:iCs/>
        </w:rPr>
      </w:pPr>
      <w:r w:rsidRPr="005442C3">
        <w:rPr>
          <w:rFonts w:ascii="Bookman Old Style" w:hAnsi="Bookman Old Style"/>
          <w:i/>
          <w:iCs/>
        </w:rPr>
        <w:t>U</w:t>
      </w:r>
      <w:r w:rsidR="000A256E" w:rsidRPr="005442C3">
        <w:rPr>
          <w:rFonts w:ascii="Bookman Old Style" w:hAnsi="Bookman Old Style"/>
          <w:i/>
          <w:iCs/>
        </w:rPr>
        <w:t>mjetna</w:t>
      </w:r>
      <w:r w:rsidR="000A256E">
        <w:rPr>
          <w:rFonts w:ascii="Bookman Old Style" w:hAnsi="Bookman Old Style"/>
          <w:i/>
          <w:iCs/>
        </w:rPr>
        <w:t xml:space="preserve"> inteligencija </w:t>
      </w:r>
      <w:r w:rsidRPr="00681BB3">
        <w:rPr>
          <w:rFonts w:ascii="Bookman Old Style" w:hAnsi="Bookman Old Style"/>
          <w:i/>
          <w:iCs/>
        </w:rPr>
        <w:t>i izborni procesi</w:t>
      </w:r>
    </w:p>
    <w:p w14:paraId="283C7DB7" w14:textId="77777777" w:rsidR="00681BB3" w:rsidRDefault="00681BB3" w:rsidP="00CE2FD2">
      <w:pPr>
        <w:spacing w:after="0" w:line="240" w:lineRule="auto"/>
        <w:jc w:val="both"/>
        <w:rPr>
          <w:rFonts w:ascii="Bookman Old Style" w:hAnsi="Bookman Old Style"/>
        </w:rPr>
      </w:pPr>
      <w:r>
        <w:rPr>
          <w:rFonts w:ascii="Bookman Old Style" w:hAnsi="Bookman Old Style"/>
        </w:rPr>
        <w:tab/>
        <w:t xml:space="preserve">Posebna </w:t>
      </w:r>
      <w:proofErr w:type="spellStart"/>
      <w:r>
        <w:rPr>
          <w:rFonts w:ascii="Bookman Old Style" w:hAnsi="Bookman Old Style"/>
        </w:rPr>
        <w:t>podkategorija</w:t>
      </w:r>
      <w:proofErr w:type="spellEnd"/>
      <w:r>
        <w:rPr>
          <w:rFonts w:ascii="Bookman Old Style" w:hAnsi="Bookman Old Style"/>
        </w:rPr>
        <w:t xml:space="preserve"> institucionalno-tehnoloških aspekata su izbori, srž demokratskog poretka. Izborni procesi – od kampanja do glasovanja i brojanja glasova – već su prošli kroz digitalnu transformaciju posljednjih desetljeća, a UI donosi nove mogućnosti i rizike.</w:t>
      </w:r>
    </w:p>
    <w:p w14:paraId="6D3CDAE4" w14:textId="6BF434A7" w:rsidR="00FD6BFA" w:rsidRDefault="00681BB3" w:rsidP="00CE2FD2">
      <w:pPr>
        <w:spacing w:after="0" w:line="240" w:lineRule="auto"/>
        <w:jc w:val="both"/>
        <w:rPr>
          <w:rFonts w:ascii="Bookman Old Style" w:hAnsi="Bookman Old Style"/>
        </w:rPr>
      </w:pPr>
      <w:r>
        <w:rPr>
          <w:rFonts w:ascii="Bookman Old Style" w:hAnsi="Bookman Old Style"/>
        </w:rPr>
        <w:tab/>
        <w:t>Političke kampanje već su djelomično tematizirane u kontekstu normativnih pitanja pluralizma i dezinformacija. No</w:t>
      </w:r>
      <w:r w:rsidR="002301FE">
        <w:rPr>
          <w:rFonts w:ascii="Bookman Old Style" w:hAnsi="Bookman Old Style"/>
        </w:rPr>
        <w:t>,</w:t>
      </w:r>
      <w:r>
        <w:rPr>
          <w:rFonts w:ascii="Bookman Old Style" w:hAnsi="Bookman Old Style"/>
        </w:rPr>
        <w:t xml:space="preserve"> institucionalno gledano, izborna povjerenstva i zakonodavci moraju se baviti time kako osigurati poštene </w:t>
      </w:r>
      <w:r w:rsidR="005D49A0">
        <w:rPr>
          <w:rFonts w:ascii="Bookman Old Style" w:hAnsi="Bookman Old Style"/>
        </w:rPr>
        <w:t xml:space="preserve">izborne uvjete u eri </w:t>
      </w:r>
      <w:r w:rsidR="0043451F">
        <w:rPr>
          <w:rFonts w:ascii="Bookman Old Style" w:hAnsi="Bookman Old Style"/>
        </w:rPr>
        <w:t>umjetne inteligencije</w:t>
      </w:r>
      <w:r w:rsidR="005D49A0">
        <w:rPr>
          <w:rFonts w:ascii="Bookman Old Style" w:hAnsi="Bookman Old Style"/>
        </w:rPr>
        <w:t xml:space="preserve">. </w:t>
      </w:r>
      <w:r w:rsidR="00A32804">
        <w:rPr>
          <w:rFonts w:ascii="Bookman Old Style" w:hAnsi="Bookman Old Style"/>
        </w:rPr>
        <w:t xml:space="preserve">Klasična izborna pravila o jednakosti medijskog predstavljanja, financiranju kampanje i </w:t>
      </w:r>
      <w:r w:rsidR="00B66F4C">
        <w:rPr>
          <w:rFonts w:ascii="Bookman Old Style" w:hAnsi="Bookman Old Style"/>
        </w:rPr>
        <w:t xml:space="preserve">izbornoj šutnji </w:t>
      </w:r>
      <w:r w:rsidR="00A32804">
        <w:rPr>
          <w:rFonts w:ascii="Bookman Old Style" w:hAnsi="Bookman Old Style"/>
        </w:rPr>
        <w:t xml:space="preserve">teško drže </w:t>
      </w:r>
      <w:r w:rsidR="00A32804">
        <w:rPr>
          <w:rFonts w:ascii="Bookman Old Style" w:hAnsi="Bookman Old Style"/>
        </w:rPr>
        <w:lastRenderedPageBreak/>
        <w:t xml:space="preserve">korak s </w:t>
      </w:r>
      <w:proofErr w:type="spellStart"/>
      <w:r w:rsidR="00A32804">
        <w:rPr>
          <w:rFonts w:ascii="Bookman Old Style" w:hAnsi="Bookman Old Style"/>
        </w:rPr>
        <w:t>viralnim</w:t>
      </w:r>
      <w:proofErr w:type="spellEnd"/>
      <w:r w:rsidR="00A32804">
        <w:rPr>
          <w:rFonts w:ascii="Bookman Old Style" w:hAnsi="Bookman Old Style"/>
        </w:rPr>
        <w:t xml:space="preserve"> algoritamskim sadržajem i </w:t>
      </w:r>
      <w:proofErr w:type="spellStart"/>
      <w:r w:rsidR="00A32804">
        <w:rPr>
          <w:rFonts w:ascii="Bookman Old Style" w:hAnsi="Bookman Old Style"/>
        </w:rPr>
        <w:t>mikrotargetiranim</w:t>
      </w:r>
      <w:proofErr w:type="spellEnd"/>
      <w:r w:rsidR="00A32804">
        <w:rPr>
          <w:rFonts w:ascii="Bookman Old Style" w:hAnsi="Bookman Old Style"/>
        </w:rPr>
        <w:t xml:space="preserve"> oglasima. Stoga neke zemlje uvode nova pravila za </w:t>
      </w:r>
      <w:r w:rsidR="00A32804" w:rsidRPr="00141928">
        <w:rPr>
          <w:rFonts w:ascii="Bookman Old Style" w:hAnsi="Bookman Old Style"/>
          <w:i/>
          <w:iCs/>
        </w:rPr>
        <w:t>online</w:t>
      </w:r>
      <w:r w:rsidR="00A32804">
        <w:rPr>
          <w:rFonts w:ascii="Bookman Old Style" w:hAnsi="Bookman Old Style"/>
        </w:rPr>
        <w:t xml:space="preserve"> sferu. Uredba EU</w:t>
      </w:r>
      <w:r w:rsidR="003A4920">
        <w:rPr>
          <w:rFonts w:ascii="Bookman Old Style" w:hAnsi="Bookman Old Style"/>
        </w:rPr>
        <w:t>-a</w:t>
      </w:r>
      <w:r w:rsidR="00A32804">
        <w:rPr>
          <w:rFonts w:ascii="Bookman Old Style" w:hAnsi="Bookman Old Style"/>
        </w:rPr>
        <w:t xml:space="preserve"> </w:t>
      </w:r>
      <w:r w:rsidR="00AA32CF">
        <w:rPr>
          <w:rFonts w:ascii="Bookman Old Style" w:hAnsi="Bookman Old Style"/>
        </w:rPr>
        <w:t xml:space="preserve">o transparentnosti političkog oglašavanja, primjerice, zahtijevat će da svaka </w:t>
      </w:r>
      <w:r w:rsidR="00AA32CF" w:rsidRPr="00E53BF1">
        <w:rPr>
          <w:rFonts w:ascii="Bookman Old Style" w:hAnsi="Bookman Old Style"/>
          <w:i/>
          <w:iCs/>
        </w:rPr>
        <w:t>online</w:t>
      </w:r>
      <w:r w:rsidR="00AA32CF">
        <w:rPr>
          <w:rFonts w:ascii="Bookman Old Style" w:hAnsi="Bookman Old Style"/>
        </w:rPr>
        <w:t xml:space="preserve"> politička reklama bude jasno označena i popraćena informacijama o ciljanoj publici, budžetu, izvoru podataka za </w:t>
      </w:r>
      <w:proofErr w:type="spellStart"/>
      <w:r w:rsidR="002E7D5E">
        <w:rPr>
          <w:rFonts w:ascii="Bookman Old Style" w:hAnsi="Bookman Old Style"/>
        </w:rPr>
        <w:t>targetiranje</w:t>
      </w:r>
      <w:proofErr w:type="spellEnd"/>
      <w:r w:rsidR="002E7D5E">
        <w:rPr>
          <w:rFonts w:ascii="Bookman Old Style" w:hAnsi="Bookman Old Style"/>
        </w:rPr>
        <w:t xml:space="preserve"> i slično. Takva pravila donekle institucionaliziraju nadzor na</w:t>
      </w:r>
      <w:r w:rsidR="00102A56">
        <w:rPr>
          <w:rFonts w:ascii="Bookman Old Style" w:hAnsi="Bookman Old Style"/>
        </w:rPr>
        <w:t>d</w:t>
      </w:r>
      <w:r w:rsidR="002E7D5E">
        <w:rPr>
          <w:rFonts w:ascii="Bookman Old Style" w:hAnsi="Bookman Old Style"/>
        </w:rPr>
        <w:t xml:space="preserve"> kampanjama potpomognutima UI</w:t>
      </w:r>
      <w:r w:rsidR="00E53BF1">
        <w:rPr>
          <w:rFonts w:ascii="Bookman Old Style" w:hAnsi="Bookman Old Style"/>
        </w:rPr>
        <w:t>-</w:t>
      </w:r>
      <w:proofErr w:type="spellStart"/>
      <w:r w:rsidR="00E53BF1">
        <w:rPr>
          <w:rFonts w:ascii="Bookman Old Style" w:hAnsi="Bookman Old Style"/>
        </w:rPr>
        <w:t>jem</w:t>
      </w:r>
      <w:proofErr w:type="spellEnd"/>
      <w:r w:rsidR="00FD6BFA">
        <w:rPr>
          <w:rFonts w:ascii="Bookman Old Style" w:hAnsi="Bookman Old Style"/>
        </w:rPr>
        <w:t xml:space="preserve"> jer prisiljavaju kompanije da otkriju algoritamske metode ciljanja. Time se nastoji očuvati integritet izbora – spriječiti potajno manipuliranje određeni</w:t>
      </w:r>
      <w:r w:rsidR="009445E2">
        <w:rPr>
          <w:rFonts w:ascii="Bookman Old Style" w:hAnsi="Bookman Old Style"/>
        </w:rPr>
        <w:t>m</w:t>
      </w:r>
      <w:r w:rsidR="00FD6BFA">
        <w:rPr>
          <w:rFonts w:ascii="Bookman Old Style" w:hAnsi="Bookman Old Style"/>
        </w:rPr>
        <w:t xml:space="preserve"> skupina</w:t>
      </w:r>
      <w:r w:rsidR="009445E2">
        <w:rPr>
          <w:rFonts w:ascii="Bookman Old Style" w:hAnsi="Bookman Old Style"/>
        </w:rPr>
        <w:t>ma</w:t>
      </w:r>
      <w:r w:rsidR="00FD6BFA">
        <w:rPr>
          <w:rFonts w:ascii="Bookman Old Style" w:hAnsi="Bookman Old Style"/>
        </w:rPr>
        <w:t xml:space="preserve"> bira</w:t>
      </w:r>
      <w:r w:rsidR="00295403">
        <w:rPr>
          <w:rFonts w:ascii="Bookman Old Style" w:hAnsi="Bookman Old Style"/>
        </w:rPr>
        <w:t>č</w:t>
      </w:r>
      <w:r w:rsidR="00FD6BFA">
        <w:rPr>
          <w:rFonts w:ascii="Bookman Old Style" w:hAnsi="Bookman Old Style"/>
        </w:rPr>
        <w:t xml:space="preserve">a i omogućiti neovisnim tijelima i građanima da prate što se događa u kampanji. </w:t>
      </w:r>
    </w:p>
    <w:p w14:paraId="48BEB304" w14:textId="044737E4" w:rsidR="00CE2FD2" w:rsidRDefault="00AC7984" w:rsidP="00CE2FD2">
      <w:pPr>
        <w:spacing w:after="0" w:line="240" w:lineRule="auto"/>
        <w:jc w:val="both"/>
        <w:rPr>
          <w:rFonts w:ascii="Bookman Old Style" w:hAnsi="Bookman Old Style"/>
        </w:rPr>
      </w:pPr>
      <w:r>
        <w:rPr>
          <w:rFonts w:ascii="Bookman Old Style" w:hAnsi="Bookman Old Style"/>
        </w:rPr>
        <w:tab/>
        <w:t>Glasanj</w:t>
      </w:r>
      <w:r w:rsidR="00041AC5">
        <w:rPr>
          <w:rFonts w:ascii="Bookman Old Style" w:hAnsi="Bookman Old Style"/>
        </w:rPr>
        <w:t>e</w:t>
      </w:r>
      <w:r>
        <w:rPr>
          <w:rFonts w:ascii="Bookman Old Style" w:hAnsi="Bookman Old Style"/>
        </w:rPr>
        <w:t xml:space="preserve"> i brojenje glasova također su područja gdje tehnologija može pomoći, ali istovremeno predstavlja</w:t>
      </w:r>
      <w:r w:rsidR="004D3A65">
        <w:rPr>
          <w:rFonts w:ascii="Bookman Old Style" w:hAnsi="Bookman Old Style"/>
        </w:rPr>
        <w:t>ju</w:t>
      </w:r>
      <w:r>
        <w:rPr>
          <w:rFonts w:ascii="Bookman Old Style" w:hAnsi="Bookman Old Style"/>
        </w:rPr>
        <w:t xml:space="preserve"> i prijetnju</w:t>
      </w:r>
      <w:r w:rsidR="007E0964">
        <w:rPr>
          <w:rFonts w:ascii="Bookman Old Style" w:hAnsi="Bookman Old Style"/>
        </w:rPr>
        <w:t xml:space="preserve">. Neke demokracije </w:t>
      </w:r>
      <w:r w:rsidR="00881EDA">
        <w:rPr>
          <w:rFonts w:ascii="Bookman Old Style" w:hAnsi="Bookman Old Style"/>
        </w:rPr>
        <w:t>razmatraju ili su uvele elektroničko glasanje radi praktičnosti, no povjerenje u takva rješenja je krhko je</w:t>
      </w:r>
      <w:r w:rsidR="004D3A65">
        <w:rPr>
          <w:rFonts w:ascii="Bookman Old Style" w:hAnsi="Bookman Old Style"/>
        </w:rPr>
        <w:t>r</w:t>
      </w:r>
      <w:r w:rsidR="00881EDA">
        <w:rPr>
          <w:rFonts w:ascii="Bookman Old Style" w:hAnsi="Bookman Old Style"/>
        </w:rPr>
        <w:t xml:space="preserve"> svaki kibernetički napad ili tehnička </w:t>
      </w:r>
      <w:r w:rsidR="002A5A07">
        <w:rPr>
          <w:rFonts w:ascii="Bookman Old Style" w:hAnsi="Bookman Old Style"/>
        </w:rPr>
        <w:t>po</w:t>
      </w:r>
      <w:r w:rsidR="00881EDA">
        <w:rPr>
          <w:rFonts w:ascii="Bookman Old Style" w:hAnsi="Bookman Old Style"/>
        </w:rPr>
        <w:t xml:space="preserve">greška može poljuljati povjerenje u rezultate. </w:t>
      </w:r>
      <w:r w:rsidR="00991213">
        <w:rPr>
          <w:rFonts w:ascii="Bookman Old Style" w:hAnsi="Bookman Old Style"/>
        </w:rPr>
        <w:t>U</w:t>
      </w:r>
      <w:r w:rsidR="004D3A65">
        <w:rPr>
          <w:rFonts w:ascii="Bookman Old Style" w:hAnsi="Bookman Old Style"/>
        </w:rPr>
        <w:t>mjetna inteligencija</w:t>
      </w:r>
      <w:r w:rsidR="00991213">
        <w:rPr>
          <w:rFonts w:ascii="Bookman Old Style" w:hAnsi="Bookman Old Style"/>
        </w:rPr>
        <w:t xml:space="preserve"> tu može igrati ulogu </w:t>
      </w:r>
      <w:r w:rsidR="002A5A07">
        <w:rPr>
          <w:rFonts w:ascii="Bookman Old Style" w:hAnsi="Bookman Old Style"/>
        </w:rPr>
        <w:t>u</w:t>
      </w:r>
      <w:r w:rsidR="00991213">
        <w:rPr>
          <w:rFonts w:ascii="Bookman Old Style" w:hAnsi="Bookman Old Style"/>
        </w:rPr>
        <w:t xml:space="preserve"> osigura</w:t>
      </w:r>
      <w:r w:rsidR="002A5A07">
        <w:rPr>
          <w:rFonts w:ascii="Bookman Old Style" w:hAnsi="Bookman Old Style"/>
        </w:rPr>
        <w:t>vanju</w:t>
      </w:r>
      <w:r w:rsidR="00991213">
        <w:rPr>
          <w:rFonts w:ascii="Bookman Old Style" w:hAnsi="Bookman Old Style"/>
        </w:rPr>
        <w:t xml:space="preserve"> sigurnosti izbornih sustava – primjerice, sustavi UI</w:t>
      </w:r>
      <w:r w:rsidR="0073464A">
        <w:rPr>
          <w:rFonts w:ascii="Bookman Old Style" w:hAnsi="Bookman Old Style"/>
        </w:rPr>
        <w:t>-ja</w:t>
      </w:r>
      <w:r w:rsidR="00991213">
        <w:rPr>
          <w:rFonts w:ascii="Bookman Old Style" w:hAnsi="Bookman Old Style"/>
        </w:rPr>
        <w:t xml:space="preserve"> za otkrivanja upada mogu zaštititi baze podataka birača ili strojno prebrojavanje glasova od manipulacija. Međutim, s napretkom UI</w:t>
      </w:r>
      <w:r w:rsidR="00D83A69">
        <w:rPr>
          <w:rFonts w:ascii="Bookman Old Style" w:hAnsi="Bookman Old Style"/>
        </w:rPr>
        <w:t>-ja</w:t>
      </w:r>
      <w:r w:rsidR="00991213">
        <w:rPr>
          <w:rFonts w:ascii="Bookman Old Style" w:hAnsi="Bookman Old Style"/>
        </w:rPr>
        <w:t xml:space="preserve"> raste i sposobnost za sofisticirane napade</w:t>
      </w:r>
      <w:r w:rsidR="00F4555C">
        <w:rPr>
          <w:rFonts w:ascii="Bookman Old Style" w:hAnsi="Bookman Old Style"/>
        </w:rPr>
        <w:t xml:space="preserve"> (primjerice, UI može lažirati obrasce glasačkih listića). Institucije zato moraju ulagati u kibernetičku sigurnost izbora,</w:t>
      </w:r>
      <w:r w:rsidR="00D33B0D">
        <w:rPr>
          <w:rFonts w:ascii="Bookman Old Style" w:hAnsi="Bookman Old Style"/>
        </w:rPr>
        <w:t xml:space="preserve"> educirati osoblje i surađivati s tehnološkim stručnjacima. Dobro je vidjeti da se u mnogim zemljama osnivaju radne skupine za </w:t>
      </w:r>
      <w:r w:rsidR="00B31451">
        <w:rPr>
          <w:rFonts w:ascii="Bookman Old Style" w:hAnsi="Bookman Old Style"/>
        </w:rPr>
        <w:t>kibernetičku</w:t>
      </w:r>
      <w:r w:rsidR="00D33B0D">
        <w:rPr>
          <w:rFonts w:ascii="Bookman Old Style" w:hAnsi="Bookman Old Style"/>
        </w:rPr>
        <w:t xml:space="preserve"> sigurnost </w:t>
      </w:r>
      <w:r w:rsidR="00921CAF">
        <w:rPr>
          <w:rFonts w:ascii="Bookman Old Style" w:hAnsi="Bookman Old Style"/>
        </w:rPr>
        <w:t>koje uključuju i stručnjake za UI,</w:t>
      </w:r>
      <w:r w:rsidR="00B31451">
        <w:rPr>
          <w:rFonts w:ascii="Bookman Old Style" w:hAnsi="Bookman Old Style"/>
        </w:rPr>
        <w:t xml:space="preserve"> </w:t>
      </w:r>
      <w:r w:rsidR="00921CAF">
        <w:rPr>
          <w:rFonts w:ascii="Bookman Old Style" w:hAnsi="Bookman Old Style"/>
        </w:rPr>
        <w:t>kako bi se predvidjele nove prijetnje.</w:t>
      </w:r>
    </w:p>
    <w:p w14:paraId="0221AF88" w14:textId="1469F1B4" w:rsidR="00681BB3" w:rsidRDefault="00B97980" w:rsidP="00CE2FD2">
      <w:pPr>
        <w:spacing w:after="0" w:line="240" w:lineRule="auto"/>
        <w:jc w:val="both"/>
        <w:rPr>
          <w:rFonts w:ascii="Bookman Old Style" w:hAnsi="Bookman Old Style"/>
        </w:rPr>
      </w:pPr>
      <w:r>
        <w:rPr>
          <w:rFonts w:ascii="Bookman Old Style" w:hAnsi="Bookman Old Style"/>
        </w:rPr>
        <w:tab/>
      </w:r>
      <w:r w:rsidRPr="00A077D1">
        <w:rPr>
          <w:rFonts w:ascii="Bookman Old Style" w:hAnsi="Bookman Old Style"/>
        </w:rPr>
        <w:t>Sve</w:t>
      </w:r>
      <w:r>
        <w:rPr>
          <w:rFonts w:ascii="Bookman Old Style" w:hAnsi="Bookman Old Style"/>
        </w:rPr>
        <w:t xml:space="preserve"> u svemu, integracija </w:t>
      </w:r>
      <w:r w:rsidR="006D69F0">
        <w:rPr>
          <w:rFonts w:ascii="Bookman Old Style" w:hAnsi="Bookman Old Style"/>
        </w:rPr>
        <w:t xml:space="preserve">umjetne inteligencije </w:t>
      </w:r>
      <w:r>
        <w:rPr>
          <w:rFonts w:ascii="Bookman Old Style" w:hAnsi="Bookman Old Style"/>
        </w:rPr>
        <w:t xml:space="preserve">u izborne procese mora biti pažljivo institucionalno dizajnirana. Ključne smjernice koje se nameću su: transparentnost algoritama korištenih u kampanjama (kako bi birači </w:t>
      </w:r>
      <w:r w:rsidR="009B7087">
        <w:rPr>
          <w:rFonts w:ascii="Bookman Old Style" w:hAnsi="Bookman Old Style"/>
        </w:rPr>
        <w:t>znali razgovaraju li s računalom ili čovjekom, jesu li video ili audio materijali autentični ili generiran</w:t>
      </w:r>
      <w:r w:rsidR="009459CF">
        <w:rPr>
          <w:rFonts w:ascii="Bookman Old Style" w:hAnsi="Bookman Old Style"/>
        </w:rPr>
        <w:t>i</w:t>
      </w:r>
      <w:r w:rsidR="009B7087">
        <w:rPr>
          <w:rFonts w:ascii="Bookman Old Style" w:hAnsi="Bookman Old Style"/>
        </w:rPr>
        <w:t xml:space="preserve"> itd.), jednakost pristupa (</w:t>
      </w:r>
      <w:r w:rsidR="004413AB">
        <w:rPr>
          <w:rFonts w:ascii="Bookman Old Style" w:hAnsi="Bookman Old Style"/>
        </w:rPr>
        <w:t>osigurati da sve stranke, a ne samo bogati akteri, mogu koristiti napredne alate – inače UI stvara nove nejednakosti u političkom natjecanju) te sigurnost i otpornost izborne infrastrukture. Institucije poput izbornih povjerenstava morat će proširiti svoje ovlasti i ekspertizu i na nadzor digitalnih kampanja i alata UI</w:t>
      </w:r>
      <w:r w:rsidR="008B5AA3">
        <w:rPr>
          <w:rFonts w:ascii="Bookman Old Style" w:hAnsi="Bookman Old Style"/>
        </w:rPr>
        <w:t>-ja</w:t>
      </w:r>
      <w:r w:rsidR="00C50D3B">
        <w:rPr>
          <w:rFonts w:ascii="Bookman Old Style" w:hAnsi="Bookman Old Style"/>
        </w:rPr>
        <w:t xml:space="preserve">. Već sada, recimo, Finska i Švedska uključile su medijsku pismenost i borbu protiv dezinformacija u svoje strateške planove za izbore, što je institucionalno priznanje da je informacijska sfera dio izbornog procesa. </w:t>
      </w:r>
    </w:p>
    <w:p w14:paraId="794E3F8E" w14:textId="6D7818CA" w:rsidR="00715A2F" w:rsidRDefault="00272322" w:rsidP="00CE2FD2">
      <w:pPr>
        <w:spacing w:after="0" w:line="240" w:lineRule="auto"/>
        <w:jc w:val="both"/>
        <w:rPr>
          <w:rFonts w:ascii="Bookman Old Style" w:hAnsi="Bookman Old Style"/>
        </w:rPr>
      </w:pPr>
      <w:r>
        <w:rPr>
          <w:rFonts w:ascii="Bookman Old Style" w:hAnsi="Bookman Old Style"/>
        </w:rPr>
        <w:tab/>
        <w:t xml:space="preserve">Pozitivno je da </w:t>
      </w:r>
      <w:r w:rsidR="008B5AA3">
        <w:rPr>
          <w:rFonts w:ascii="Bookman Old Style" w:hAnsi="Bookman Old Style"/>
        </w:rPr>
        <w:t>umjetna inteligencija</w:t>
      </w:r>
      <w:r>
        <w:rPr>
          <w:rFonts w:ascii="Bookman Old Style" w:hAnsi="Bookman Old Style"/>
        </w:rPr>
        <w:t xml:space="preserve"> može biti iskori</w:t>
      </w:r>
      <w:r w:rsidR="00352E22">
        <w:rPr>
          <w:rFonts w:ascii="Bookman Old Style" w:hAnsi="Bookman Old Style"/>
        </w:rPr>
        <w:t>šten</w:t>
      </w:r>
      <w:r w:rsidR="008B5AA3">
        <w:rPr>
          <w:rFonts w:ascii="Bookman Old Style" w:hAnsi="Bookman Old Style"/>
        </w:rPr>
        <w:t>a</w:t>
      </w:r>
      <w:r w:rsidR="004B112D">
        <w:rPr>
          <w:rFonts w:ascii="Bookman Old Style" w:hAnsi="Bookman Old Style"/>
        </w:rPr>
        <w:t xml:space="preserve"> za unaprjeđenje</w:t>
      </w:r>
      <w:r w:rsidR="00352E22">
        <w:rPr>
          <w:rFonts w:ascii="Bookman Old Style" w:hAnsi="Bookman Old Style"/>
        </w:rPr>
        <w:t xml:space="preserve"> izborn</w:t>
      </w:r>
      <w:r w:rsidR="004B112D">
        <w:rPr>
          <w:rFonts w:ascii="Bookman Old Style" w:hAnsi="Bookman Old Style"/>
        </w:rPr>
        <w:t>og</w:t>
      </w:r>
      <w:r w:rsidR="00352E22">
        <w:rPr>
          <w:rFonts w:ascii="Bookman Old Style" w:hAnsi="Bookman Old Style"/>
        </w:rPr>
        <w:t xml:space="preserve"> proces</w:t>
      </w:r>
      <w:r w:rsidR="004B112D">
        <w:rPr>
          <w:rFonts w:ascii="Bookman Old Style" w:hAnsi="Bookman Old Style"/>
        </w:rPr>
        <w:t>a</w:t>
      </w:r>
      <w:r w:rsidR="00352E22">
        <w:rPr>
          <w:rFonts w:ascii="Bookman Old Style" w:hAnsi="Bookman Old Style"/>
        </w:rPr>
        <w:t xml:space="preserve">: od trivijalnih stvari poput korištenja </w:t>
      </w:r>
      <w:proofErr w:type="spellStart"/>
      <w:r w:rsidR="00352E22" w:rsidRPr="00467D41">
        <w:rPr>
          <w:rFonts w:ascii="Bookman Old Style" w:hAnsi="Bookman Old Style"/>
          <w:i/>
          <w:iCs/>
        </w:rPr>
        <w:t>chatbot</w:t>
      </w:r>
      <w:r w:rsidR="00C32C8C" w:rsidRPr="00467D41">
        <w:rPr>
          <w:rFonts w:ascii="Bookman Old Style" w:hAnsi="Bookman Old Style"/>
          <w:i/>
          <w:iCs/>
        </w:rPr>
        <w:t>ova</w:t>
      </w:r>
      <w:proofErr w:type="spellEnd"/>
      <w:r w:rsidR="00352E22">
        <w:rPr>
          <w:rFonts w:ascii="Bookman Old Style" w:hAnsi="Bookman Old Style"/>
        </w:rPr>
        <w:t xml:space="preserve"> za inform</w:t>
      </w:r>
      <w:r w:rsidR="00C32C8C">
        <w:rPr>
          <w:rFonts w:ascii="Bookman Old Style" w:hAnsi="Bookman Old Style"/>
        </w:rPr>
        <w:t xml:space="preserve">iranje </w:t>
      </w:r>
      <w:r w:rsidR="00352E22">
        <w:rPr>
          <w:rFonts w:ascii="Bookman Old Style" w:hAnsi="Bookman Old Style"/>
        </w:rPr>
        <w:t>birač</w:t>
      </w:r>
      <w:r w:rsidR="00C32C8C">
        <w:rPr>
          <w:rFonts w:ascii="Bookman Old Style" w:hAnsi="Bookman Old Style"/>
        </w:rPr>
        <w:t>a</w:t>
      </w:r>
      <w:r w:rsidR="00352E22">
        <w:rPr>
          <w:rFonts w:ascii="Bookman Old Style" w:hAnsi="Bookman Old Style"/>
        </w:rPr>
        <w:t xml:space="preserve"> (gdje je moje biračko mjesto, koji su dokumenti potrebni itd.) do složenijih kao što su simulacije koje pomažu </w:t>
      </w:r>
      <w:r w:rsidR="0026292D">
        <w:rPr>
          <w:rFonts w:ascii="Bookman Old Style" w:hAnsi="Bookman Old Style"/>
        </w:rPr>
        <w:t>neovisnim</w:t>
      </w:r>
      <w:r w:rsidR="00352E22">
        <w:rPr>
          <w:rFonts w:ascii="Bookman Old Style" w:hAnsi="Bookman Old Style"/>
        </w:rPr>
        <w:t xml:space="preserve"> </w:t>
      </w:r>
      <w:r w:rsidR="00CA13B7">
        <w:rPr>
          <w:rFonts w:ascii="Bookman Old Style" w:hAnsi="Bookman Old Style"/>
        </w:rPr>
        <w:t>tijelima identificirati moguće probleme na dan izbora (primjerice, UI može predvidjeti na kojim</w:t>
      </w:r>
      <w:r w:rsidR="0026292D">
        <w:rPr>
          <w:rFonts w:ascii="Bookman Old Style" w:hAnsi="Bookman Old Style"/>
        </w:rPr>
        <w:t xml:space="preserve"> će se</w:t>
      </w:r>
      <w:r w:rsidR="00CA13B7">
        <w:rPr>
          <w:rFonts w:ascii="Bookman Old Style" w:hAnsi="Bookman Old Style"/>
        </w:rPr>
        <w:t xml:space="preserve"> biračkim mjestima pojaviti gužve</w:t>
      </w:r>
      <w:r w:rsidR="00B3222A">
        <w:rPr>
          <w:rFonts w:ascii="Bookman Old Style" w:hAnsi="Bookman Old Style"/>
        </w:rPr>
        <w:t xml:space="preserve"> pa se tamo mogu poslati dodatni službenici). To pokazuje da UI, ako se integrira pod nadzorom demokratskih institucija, može biti alat modernizacije koji ne ugrožava</w:t>
      </w:r>
      <w:r w:rsidR="00A40F9C">
        <w:rPr>
          <w:rFonts w:ascii="Bookman Old Style" w:hAnsi="Bookman Old Style"/>
        </w:rPr>
        <w:t>,</w:t>
      </w:r>
      <w:r w:rsidR="00B3222A">
        <w:rPr>
          <w:rFonts w:ascii="Bookman Old Style" w:hAnsi="Bookman Old Style"/>
        </w:rPr>
        <w:t xml:space="preserve"> nego poboljšava procese.</w:t>
      </w:r>
      <w:r w:rsidR="00715A2F">
        <w:rPr>
          <w:rFonts w:ascii="Bookman Old Style" w:hAnsi="Bookman Old Style"/>
        </w:rPr>
        <w:tab/>
      </w:r>
    </w:p>
    <w:p w14:paraId="7B403367" w14:textId="5C640527" w:rsidR="005F097E" w:rsidRDefault="005F097E" w:rsidP="00CE2FD2">
      <w:pPr>
        <w:spacing w:after="0" w:line="240" w:lineRule="auto"/>
        <w:jc w:val="both"/>
        <w:rPr>
          <w:rFonts w:ascii="Bookman Old Style" w:hAnsi="Bookman Old Style"/>
        </w:rPr>
      </w:pPr>
      <w:r w:rsidRPr="00B007C8">
        <w:rPr>
          <w:rFonts w:ascii="Bookman Old Style" w:hAnsi="Bookman Old Style"/>
        </w:rPr>
        <w:tab/>
      </w:r>
      <w:r w:rsidR="00B007C8" w:rsidRPr="00B007C8">
        <w:rPr>
          <w:rFonts w:ascii="Bookman Old Style" w:hAnsi="Bookman Old Style"/>
        </w:rPr>
        <w:t xml:space="preserve">Istodobno, sve veća uloga umjetne inteligencije u izbornim procesima otvara i pitanje granica automatizacije demokratskog odlučivanja. Dok tehnologija može unaprijediti efikasnost i dostupnost izbora, preveliko oslanjanje </w:t>
      </w:r>
      <w:r w:rsidR="00B007C8" w:rsidRPr="00B007C8">
        <w:rPr>
          <w:rFonts w:ascii="Bookman Old Style" w:hAnsi="Bookman Old Style"/>
        </w:rPr>
        <w:lastRenderedPageBreak/>
        <w:t xml:space="preserve">na algoritamske sustave može dovesti do smanjenja ljudske kontrole i odgovornosti u ključnim demokratskim procedurama. Stoga se kao temeljno načelo nameće potreba da umjetna inteligencija ostane komplementarna, a ne </w:t>
      </w:r>
      <w:proofErr w:type="spellStart"/>
      <w:r w:rsidR="00B007C8" w:rsidRPr="00B007C8">
        <w:rPr>
          <w:rFonts w:ascii="Bookman Old Style" w:hAnsi="Bookman Old Style"/>
        </w:rPr>
        <w:t>supstitutivna</w:t>
      </w:r>
      <w:proofErr w:type="spellEnd"/>
      <w:r w:rsidR="00B007C8" w:rsidRPr="00B007C8">
        <w:rPr>
          <w:rFonts w:ascii="Bookman Old Style" w:hAnsi="Bookman Old Style"/>
        </w:rPr>
        <w:t xml:space="preserve"> komponenta izbornog procesa, čime se osigurava da konačna odgovornost i legitimnost odluka ostanu u domeni ljudskih institucija.</w:t>
      </w:r>
    </w:p>
    <w:p w14:paraId="3BB8D02F" w14:textId="77777777" w:rsidR="00D843CB" w:rsidRPr="00B007C8" w:rsidRDefault="00D843CB" w:rsidP="00CE2FD2">
      <w:pPr>
        <w:spacing w:after="0" w:line="240" w:lineRule="auto"/>
        <w:jc w:val="both"/>
        <w:rPr>
          <w:rFonts w:ascii="Bookman Old Style" w:hAnsi="Bookman Old Style"/>
        </w:rPr>
      </w:pPr>
    </w:p>
    <w:p w14:paraId="4FF8DD02" w14:textId="7BB79D76" w:rsidR="00B3222A" w:rsidRPr="00C17070" w:rsidRDefault="00B3222A" w:rsidP="00CE2FD2">
      <w:pPr>
        <w:spacing w:after="0" w:line="240" w:lineRule="auto"/>
        <w:jc w:val="both"/>
        <w:rPr>
          <w:rFonts w:ascii="Bookman Old Style" w:hAnsi="Bookman Old Style"/>
          <w:i/>
          <w:iCs/>
        </w:rPr>
      </w:pPr>
      <w:r w:rsidRPr="00C17070">
        <w:rPr>
          <w:rFonts w:ascii="Bookman Old Style" w:hAnsi="Bookman Old Style"/>
          <w:i/>
          <w:iCs/>
        </w:rPr>
        <w:t xml:space="preserve">Javne politike i upravljanje uz pomoć </w:t>
      </w:r>
      <w:r w:rsidR="00D843CB">
        <w:rPr>
          <w:rFonts w:ascii="Bookman Old Style" w:hAnsi="Bookman Old Style"/>
          <w:i/>
          <w:iCs/>
        </w:rPr>
        <w:t>umjetne inteligencije</w:t>
      </w:r>
    </w:p>
    <w:p w14:paraId="7130BD17" w14:textId="12751531" w:rsidR="00B3222A" w:rsidRDefault="00B3222A" w:rsidP="00CE2FD2">
      <w:pPr>
        <w:spacing w:after="0" w:line="240" w:lineRule="auto"/>
        <w:jc w:val="both"/>
        <w:rPr>
          <w:rFonts w:ascii="Bookman Old Style" w:hAnsi="Bookman Old Style"/>
        </w:rPr>
      </w:pPr>
      <w:r>
        <w:rPr>
          <w:rFonts w:ascii="Bookman Old Style" w:hAnsi="Bookman Old Style"/>
        </w:rPr>
        <w:tab/>
        <w:t>Osim izbora, UI ima širi utjecaj na funkcioniranje javne uprave i pro</w:t>
      </w:r>
      <w:r w:rsidR="006358E0">
        <w:rPr>
          <w:rFonts w:ascii="Bookman Old Style" w:hAnsi="Bookman Old Style"/>
        </w:rPr>
        <w:t>cese odlučivanja unutar demokratskih sustava. Ovdje se postavljaju pitanja</w:t>
      </w:r>
      <w:r w:rsidR="000E5F69">
        <w:rPr>
          <w:rFonts w:ascii="Bookman Old Style" w:hAnsi="Bookman Old Style"/>
        </w:rPr>
        <w:t xml:space="preserve"> </w:t>
      </w:r>
      <w:r w:rsidR="0053229B">
        <w:rPr>
          <w:rFonts w:ascii="Bookman Old Style" w:hAnsi="Bookman Old Style"/>
        </w:rPr>
        <w:t xml:space="preserve">kako institucije mogu koristiti UI za djelotvornije upravljanje te istodobno osigurati da takva upotreba ne </w:t>
      </w:r>
      <w:r w:rsidR="00FD24D4">
        <w:rPr>
          <w:rFonts w:ascii="Bookman Old Style" w:hAnsi="Bookman Old Style"/>
        </w:rPr>
        <w:t>potkopa</w:t>
      </w:r>
      <w:r w:rsidR="0053229B">
        <w:rPr>
          <w:rFonts w:ascii="Bookman Old Style" w:hAnsi="Bookman Old Style"/>
        </w:rPr>
        <w:t xml:space="preserve"> </w:t>
      </w:r>
      <w:r w:rsidR="00AA26D0">
        <w:rPr>
          <w:rFonts w:ascii="Bookman Old Style" w:hAnsi="Bookman Old Style"/>
        </w:rPr>
        <w:t>načela dobre uprave (transparentnost, participacija</w:t>
      </w:r>
      <w:r w:rsidR="00685E6B">
        <w:rPr>
          <w:rFonts w:ascii="Bookman Old Style" w:hAnsi="Bookman Old Style"/>
        </w:rPr>
        <w:t xml:space="preserve"> i</w:t>
      </w:r>
      <w:r w:rsidR="00AA26D0">
        <w:rPr>
          <w:rFonts w:ascii="Bookman Old Style" w:hAnsi="Bookman Old Style"/>
        </w:rPr>
        <w:t xml:space="preserve"> vladavina prava). </w:t>
      </w:r>
    </w:p>
    <w:p w14:paraId="3E5F4CC1" w14:textId="309221AA" w:rsidR="004A755F" w:rsidRPr="007D78CE" w:rsidRDefault="00AA26D0" w:rsidP="007D78CE">
      <w:pPr>
        <w:spacing w:after="0" w:line="240" w:lineRule="auto"/>
        <w:jc w:val="both"/>
        <w:rPr>
          <w:rFonts w:ascii="Bookman Old Style" w:hAnsi="Bookman Old Style"/>
        </w:rPr>
      </w:pPr>
      <w:r w:rsidRPr="007D78CE">
        <w:rPr>
          <w:rFonts w:ascii="Bookman Old Style" w:hAnsi="Bookman Old Style"/>
        </w:rPr>
        <w:tab/>
      </w:r>
      <w:r w:rsidR="00C06FF1" w:rsidRPr="007D78CE">
        <w:rPr>
          <w:rFonts w:ascii="Bookman Old Style" w:hAnsi="Bookman Old Style"/>
        </w:rPr>
        <w:t xml:space="preserve">Jedan primjer </w:t>
      </w:r>
      <w:r w:rsidR="00B97D87" w:rsidRPr="007D78CE">
        <w:rPr>
          <w:rFonts w:ascii="Bookman Old Style" w:hAnsi="Bookman Old Style"/>
        </w:rPr>
        <w:t xml:space="preserve">su </w:t>
      </w:r>
      <w:proofErr w:type="spellStart"/>
      <w:r w:rsidR="00B97D87" w:rsidRPr="007D78CE">
        <w:rPr>
          <w:rFonts w:ascii="Bookman Old Style" w:hAnsi="Bookman Old Style"/>
        </w:rPr>
        <w:t>prediktivni</w:t>
      </w:r>
      <w:proofErr w:type="spellEnd"/>
      <w:r w:rsidR="00B97D87" w:rsidRPr="007D78CE">
        <w:rPr>
          <w:rFonts w:ascii="Bookman Old Style" w:hAnsi="Bookman Old Style"/>
        </w:rPr>
        <w:t xml:space="preserve"> modeli koje vlade koriste za oblikovanje politika. Primjerice, modeliranje ekonomskih trendova, ep</w:t>
      </w:r>
      <w:r w:rsidR="00FC1EC7" w:rsidRPr="007D78CE">
        <w:rPr>
          <w:rFonts w:ascii="Bookman Old Style" w:hAnsi="Bookman Old Style"/>
        </w:rPr>
        <w:t xml:space="preserve">idemiološko modeliranje tijekom pandemija ili predviđanje efekata klimatskih promjena – tu UI može pomoći donositeljima odluka da </w:t>
      </w:r>
      <w:r w:rsidR="009238C8" w:rsidRPr="007D78CE">
        <w:rPr>
          <w:rFonts w:ascii="Bookman Old Style" w:hAnsi="Bookman Old Style"/>
        </w:rPr>
        <w:t xml:space="preserve">te odluke utemeljuju na podacima. To potencijalno vodi do </w:t>
      </w:r>
      <w:r w:rsidR="00A3632D" w:rsidRPr="007D78CE">
        <w:rPr>
          <w:rFonts w:ascii="Bookman Old Style" w:hAnsi="Bookman Old Style"/>
        </w:rPr>
        <w:t>učinkovitijih</w:t>
      </w:r>
      <w:r w:rsidR="009238C8" w:rsidRPr="007D78CE">
        <w:rPr>
          <w:rFonts w:ascii="Bookman Old Style" w:hAnsi="Bookman Old Style"/>
        </w:rPr>
        <w:t xml:space="preserve"> politika </w:t>
      </w:r>
      <w:r w:rsidR="009970C3" w:rsidRPr="007D78CE">
        <w:rPr>
          <w:rFonts w:ascii="Bookman Old Style" w:hAnsi="Bookman Old Style"/>
        </w:rPr>
        <w:t xml:space="preserve">i boljeg raspoređivanja resursa. </w:t>
      </w:r>
      <w:r w:rsidR="008E7270" w:rsidRPr="007D78CE">
        <w:rPr>
          <w:rFonts w:ascii="Bookman Old Style" w:hAnsi="Bookman Old Style"/>
        </w:rPr>
        <w:t>Sustavi UI</w:t>
      </w:r>
      <w:r w:rsidR="00A3632D" w:rsidRPr="007D78CE">
        <w:rPr>
          <w:rFonts w:ascii="Bookman Old Style" w:hAnsi="Bookman Old Style"/>
        </w:rPr>
        <w:t>-ja</w:t>
      </w:r>
      <w:r w:rsidR="008E7270" w:rsidRPr="007D78CE">
        <w:rPr>
          <w:rFonts w:ascii="Bookman Old Style" w:hAnsi="Bookman Old Style"/>
        </w:rPr>
        <w:t xml:space="preserve"> također mogu poboljšati isporuku javnih usluga</w:t>
      </w:r>
      <w:r w:rsidR="00394777" w:rsidRPr="007D78CE">
        <w:rPr>
          <w:rFonts w:ascii="Bookman Old Style" w:hAnsi="Bookman Old Style"/>
        </w:rPr>
        <w:t xml:space="preserve"> </w:t>
      </w:r>
      <w:r w:rsidR="008E7270" w:rsidRPr="007D78CE">
        <w:rPr>
          <w:rFonts w:ascii="Bookman Old Style" w:hAnsi="Bookman Old Style"/>
        </w:rPr>
        <w:t>kroz automatizaciju birokratskih procedura (primjerice, automatsk</w:t>
      </w:r>
      <w:r w:rsidR="00394777" w:rsidRPr="007D78CE">
        <w:rPr>
          <w:rFonts w:ascii="Bookman Old Style" w:hAnsi="Bookman Old Style"/>
        </w:rPr>
        <w:t>u</w:t>
      </w:r>
      <w:r w:rsidR="008E7270" w:rsidRPr="007D78CE">
        <w:rPr>
          <w:rFonts w:ascii="Bookman Old Style" w:hAnsi="Bookman Old Style"/>
        </w:rPr>
        <w:t xml:space="preserve"> provjer</w:t>
      </w:r>
      <w:r w:rsidR="00394777" w:rsidRPr="007D78CE">
        <w:rPr>
          <w:rFonts w:ascii="Bookman Old Style" w:hAnsi="Bookman Old Style"/>
        </w:rPr>
        <w:t>u</w:t>
      </w:r>
      <w:r w:rsidR="008E7270" w:rsidRPr="007D78CE">
        <w:rPr>
          <w:rFonts w:ascii="Bookman Old Style" w:hAnsi="Bookman Old Style"/>
        </w:rPr>
        <w:t xml:space="preserve"> dokumentacije, </w:t>
      </w:r>
      <w:proofErr w:type="spellStart"/>
      <w:r w:rsidR="008E7270" w:rsidRPr="00C45E95">
        <w:rPr>
          <w:rFonts w:ascii="Bookman Old Style" w:hAnsi="Bookman Old Style"/>
          <w:i/>
          <w:iCs/>
        </w:rPr>
        <w:t>chatbotov</w:t>
      </w:r>
      <w:r w:rsidR="00394777" w:rsidRPr="00C45E95">
        <w:rPr>
          <w:rFonts w:ascii="Bookman Old Style" w:hAnsi="Bookman Old Style"/>
          <w:i/>
          <w:iCs/>
        </w:rPr>
        <w:t>e</w:t>
      </w:r>
      <w:proofErr w:type="spellEnd"/>
      <w:r w:rsidR="008E7270" w:rsidRPr="007D78CE">
        <w:rPr>
          <w:rFonts w:ascii="Bookman Old Style" w:hAnsi="Bookman Old Style"/>
        </w:rPr>
        <w:t xml:space="preserve"> za korisničku podršku u upravi)</w:t>
      </w:r>
      <w:r w:rsidR="00394777" w:rsidRPr="007D78CE">
        <w:rPr>
          <w:rFonts w:ascii="Bookman Old Style" w:hAnsi="Bookman Old Style"/>
        </w:rPr>
        <w:t>,</w:t>
      </w:r>
      <w:r w:rsidR="00AA5672" w:rsidRPr="007D78CE">
        <w:rPr>
          <w:rFonts w:ascii="Bookman Old Style" w:hAnsi="Bookman Old Style"/>
        </w:rPr>
        <w:t xml:space="preserve"> što povećava dostupnost i brzinu usluge građanima. Neke općine uvode sustave UI</w:t>
      </w:r>
      <w:r w:rsidR="00394777" w:rsidRPr="007D78CE">
        <w:rPr>
          <w:rFonts w:ascii="Bookman Old Style" w:hAnsi="Bookman Old Style"/>
        </w:rPr>
        <w:t>-ja</w:t>
      </w:r>
      <w:r w:rsidR="00AA5672" w:rsidRPr="007D78CE">
        <w:rPr>
          <w:rFonts w:ascii="Bookman Old Style" w:hAnsi="Bookman Old Style"/>
        </w:rPr>
        <w:t xml:space="preserve"> za optimizaciju prometa, upravljanje energijom, pa i participativne platforme</w:t>
      </w:r>
      <w:r w:rsidR="00BE7A83" w:rsidRPr="007D78CE">
        <w:rPr>
          <w:rFonts w:ascii="Bookman Old Style" w:hAnsi="Bookman Old Style"/>
        </w:rPr>
        <w:t xml:space="preserve"> koje koriste algoritme sa sumiranje prijedloga građana u 'pametnim gradovima'. Sve su to mogućnosti za modernizaciju demokratskog upravljanja. </w:t>
      </w:r>
      <w:r w:rsidR="00757B11" w:rsidRPr="007D78CE">
        <w:rPr>
          <w:rFonts w:ascii="Bookman Old Style" w:hAnsi="Bookman Old Style"/>
        </w:rPr>
        <w:t xml:space="preserve">Garcia de </w:t>
      </w:r>
      <w:proofErr w:type="spellStart"/>
      <w:r w:rsidR="00757B11" w:rsidRPr="007D78CE">
        <w:rPr>
          <w:rFonts w:ascii="Bookman Old Style" w:hAnsi="Bookman Old Style"/>
        </w:rPr>
        <w:t>Vi</w:t>
      </w:r>
      <w:r w:rsidR="00D9062D">
        <w:rPr>
          <w:rFonts w:ascii="Bookman Old Style" w:hAnsi="Bookman Old Style"/>
        </w:rPr>
        <w:t>e</w:t>
      </w:r>
      <w:r w:rsidR="00757B11" w:rsidRPr="007D78CE">
        <w:rPr>
          <w:rFonts w:ascii="Bookman Old Style" w:hAnsi="Bookman Old Style"/>
        </w:rPr>
        <w:t>dma</w:t>
      </w:r>
      <w:proofErr w:type="spellEnd"/>
      <w:r w:rsidR="00757B11" w:rsidRPr="007D78CE">
        <w:rPr>
          <w:rFonts w:ascii="Bookman Old Style" w:hAnsi="Bookman Old Style"/>
        </w:rPr>
        <w:t xml:space="preserve"> (2025) ističe viziju</w:t>
      </w:r>
      <w:r w:rsidR="00394777" w:rsidRPr="007D78CE">
        <w:rPr>
          <w:rFonts w:ascii="Bookman Old Style" w:hAnsi="Bookman Old Style"/>
        </w:rPr>
        <w:t xml:space="preserve"> u kojoj </w:t>
      </w:r>
      <w:r w:rsidR="00757B11" w:rsidRPr="007D78CE">
        <w:rPr>
          <w:rFonts w:ascii="Bookman Old Style" w:hAnsi="Bookman Old Style"/>
        </w:rPr>
        <w:t xml:space="preserve">se UI koristi za jačanje demokratskih vrijednosti: </w:t>
      </w:r>
      <w:r w:rsidR="004F734B" w:rsidRPr="007D78CE">
        <w:rPr>
          <w:rFonts w:ascii="Bookman Old Style" w:hAnsi="Bookman Old Style"/>
        </w:rPr>
        <w:t xml:space="preserve">pomaže u transparentnosti </w:t>
      </w:r>
      <w:r w:rsidR="001836B7" w:rsidRPr="007D78CE">
        <w:rPr>
          <w:rFonts w:ascii="Bookman Old Style" w:hAnsi="Bookman Old Style"/>
        </w:rPr>
        <w:t xml:space="preserve">administracije, olakšava građanima sudjelovanje u odlučivanju te osigurava veću odgovornost vlasti. </w:t>
      </w:r>
      <w:r w:rsidR="00FF4D62" w:rsidRPr="007D78CE">
        <w:rPr>
          <w:rFonts w:ascii="Bookman Old Style" w:hAnsi="Bookman Old Style"/>
        </w:rPr>
        <w:t xml:space="preserve">Primjerice, </w:t>
      </w:r>
      <w:r w:rsidR="00586D21" w:rsidRPr="007D78CE">
        <w:rPr>
          <w:rFonts w:ascii="Bookman Old Style" w:hAnsi="Bookman Old Style"/>
        </w:rPr>
        <w:t xml:space="preserve">UI bi mogla automatizirati objavu i objašnjenje proračunskih troškova u realnom vremenu, što bi znatno podiglo transparentnost </w:t>
      </w:r>
      <w:r w:rsidR="003A56C2" w:rsidRPr="007D78CE">
        <w:rPr>
          <w:rFonts w:ascii="Bookman Old Style" w:hAnsi="Bookman Old Style"/>
        </w:rPr>
        <w:t xml:space="preserve">javne potrošnje i otežalo korupciju. </w:t>
      </w:r>
      <w:r w:rsidR="004A755F" w:rsidRPr="007D78CE">
        <w:rPr>
          <w:rFonts w:ascii="Bookman Old Style" w:hAnsi="Bookman Old Style"/>
        </w:rPr>
        <w:t>Ovaj optimistični scenarij može se dodatno povezati s idejom „</w:t>
      </w:r>
      <w:proofErr w:type="spellStart"/>
      <w:r w:rsidR="004A755F" w:rsidRPr="007D78CE">
        <w:rPr>
          <w:rFonts w:ascii="Bookman Old Style" w:hAnsi="Bookman Old Style"/>
        </w:rPr>
        <w:t>evidence-based</w:t>
      </w:r>
      <w:proofErr w:type="spellEnd"/>
      <w:r w:rsidR="004A755F" w:rsidRPr="007D78CE">
        <w:rPr>
          <w:rFonts w:ascii="Bookman Old Style" w:hAnsi="Bookman Old Style"/>
        </w:rPr>
        <w:t xml:space="preserve"> </w:t>
      </w:r>
      <w:proofErr w:type="spellStart"/>
      <w:r w:rsidR="004A755F" w:rsidRPr="007D78CE">
        <w:rPr>
          <w:rFonts w:ascii="Bookman Old Style" w:hAnsi="Bookman Old Style"/>
        </w:rPr>
        <w:t>policymaking</w:t>
      </w:r>
      <w:proofErr w:type="spellEnd"/>
      <w:r w:rsidR="004A755F" w:rsidRPr="007D78CE">
        <w:rPr>
          <w:rFonts w:ascii="Bookman Old Style" w:hAnsi="Bookman Old Style"/>
        </w:rPr>
        <w:t>“, koja već desetljećima zauzima važno mjesto u literaturi o javnim politikama. UI predstavlja svojevrsnu kulminaciju tog pristupa, jer omogućuje obradu golemih količina podataka i identifikaciju obrazaca koji bi ljudskim analitičarima ostali skriveni. Međutim, pritom se otvara pitanje tko definira relevantne podatke i kriterije uspješnosti politika, što ponovno uvodi političku dimenziju u naizgled tehnički proces.</w:t>
      </w:r>
    </w:p>
    <w:p w14:paraId="63D61EAF" w14:textId="059213FA" w:rsidR="005462E6" w:rsidRPr="005462E6" w:rsidRDefault="003A56C2" w:rsidP="00CE2FD2">
      <w:pPr>
        <w:spacing w:after="0" w:line="240" w:lineRule="auto"/>
        <w:jc w:val="both"/>
        <w:rPr>
          <w:rFonts w:ascii="Bookman Old Style" w:hAnsi="Bookman Old Style"/>
        </w:rPr>
      </w:pPr>
      <w:r w:rsidRPr="005462E6">
        <w:rPr>
          <w:rFonts w:ascii="Bookman Old Style" w:hAnsi="Bookman Old Style"/>
        </w:rPr>
        <w:tab/>
      </w:r>
      <w:r w:rsidRPr="00877C3B">
        <w:rPr>
          <w:rFonts w:ascii="Bookman Old Style" w:hAnsi="Bookman Old Style"/>
        </w:rPr>
        <w:t>Međutim</w:t>
      </w:r>
      <w:r w:rsidRPr="005462E6">
        <w:rPr>
          <w:rFonts w:ascii="Bookman Old Style" w:hAnsi="Bookman Old Style"/>
        </w:rPr>
        <w:t xml:space="preserve">, institucije moraju voditi računa i o ograničenjima i rizicima. </w:t>
      </w:r>
      <w:r w:rsidR="001667F9" w:rsidRPr="005462E6">
        <w:rPr>
          <w:rFonts w:ascii="Bookman Old Style" w:hAnsi="Bookman Old Style"/>
        </w:rPr>
        <w:t xml:space="preserve">Automatizacija uprave ne smije ugroziti pravo građana na ljudski pristup. </w:t>
      </w:r>
      <w:r w:rsidR="006D285D" w:rsidRPr="005462E6">
        <w:rPr>
          <w:rFonts w:ascii="Bookman Old Style" w:hAnsi="Bookman Old Style"/>
        </w:rPr>
        <w:t>Stoga se preporučuje da uvijek postoji mogućnost da građanin razgovara s čovjekom ili da ljudski službenik preispita odluku algoritma – u duhu onoga što</w:t>
      </w:r>
      <w:r w:rsidR="003C6145" w:rsidRPr="005462E6">
        <w:rPr>
          <w:rFonts w:ascii="Bookman Old Style" w:hAnsi="Bookman Old Style"/>
        </w:rPr>
        <w:t xml:space="preserve"> preporučuje</w:t>
      </w:r>
      <w:r w:rsidR="006D285D" w:rsidRPr="005462E6">
        <w:rPr>
          <w:rFonts w:ascii="Bookman Old Style" w:hAnsi="Bookman Old Style"/>
        </w:rPr>
        <w:t xml:space="preserve"> i Bijela kuća</w:t>
      </w:r>
      <w:r w:rsidR="00746CEC" w:rsidRPr="005462E6">
        <w:rPr>
          <w:rFonts w:ascii="Bookman Old Style" w:hAnsi="Bookman Old Style"/>
        </w:rPr>
        <w:t xml:space="preserve">. </w:t>
      </w:r>
      <w:r w:rsidR="000117C8" w:rsidRPr="005462E6">
        <w:rPr>
          <w:rFonts w:ascii="Bookman Old Style" w:hAnsi="Bookman Old Style"/>
        </w:rPr>
        <w:t xml:space="preserve">Nadalje, vlasti koja se jako oslone na </w:t>
      </w:r>
      <w:r w:rsidR="00ED413E">
        <w:rPr>
          <w:rFonts w:ascii="Bookman Old Style" w:hAnsi="Bookman Old Style"/>
        </w:rPr>
        <w:t>umjetnu inteligenciju</w:t>
      </w:r>
      <w:r w:rsidR="000117C8" w:rsidRPr="005462E6">
        <w:rPr>
          <w:rFonts w:ascii="Bookman Old Style" w:hAnsi="Bookman Old Style"/>
        </w:rPr>
        <w:t xml:space="preserve"> mogle bi izgubiti dio stručnosti: ako se političari počnu nekritički oslanjati na preporuke algoritama, tko </w:t>
      </w:r>
      <w:r w:rsidR="00A72F3C" w:rsidRPr="005462E6">
        <w:rPr>
          <w:rFonts w:ascii="Bookman Old Style" w:hAnsi="Bookman Old Style"/>
        </w:rPr>
        <w:t xml:space="preserve">će snositi odgovornost </w:t>
      </w:r>
      <w:r w:rsidR="00524679" w:rsidRPr="005462E6">
        <w:rPr>
          <w:rFonts w:ascii="Bookman Old Style" w:hAnsi="Bookman Old Style"/>
        </w:rPr>
        <w:t xml:space="preserve">ako preporuke krenu po zlu? Institucionalna mudrost nalaže zadržavanje kritičke distance – UI je alat za podršku odlučivanju, </w:t>
      </w:r>
      <w:r w:rsidR="00B85FED" w:rsidRPr="005462E6">
        <w:rPr>
          <w:rFonts w:ascii="Bookman Old Style" w:hAnsi="Bookman Old Style"/>
        </w:rPr>
        <w:t xml:space="preserve">a </w:t>
      </w:r>
      <w:r w:rsidR="00524679" w:rsidRPr="005462E6">
        <w:rPr>
          <w:rFonts w:ascii="Bookman Old Style" w:hAnsi="Bookman Old Style"/>
        </w:rPr>
        <w:t xml:space="preserve">ne zamjena za </w:t>
      </w:r>
      <w:r w:rsidR="00CE6500" w:rsidRPr="005462E6">
        <w:rPr>
          <w:rFonts w:ascii="Bookman Old Style" w:hAnsi="Bookman Old Style"/>
        </w:rPr>
        <w:t xml:space="preserve">ljudsko </w:t>
      </w:r>
      <w:r w:rsidR="00524679" w:rsidRPr="005462E6">
        <w:rPr>
          <w:rFonts w:ascii="Bookman Old Style" w:hAnsi="Bookman Old Style"/>
        </w:rPr>
        <w:t>politi</w:t>
      </w:r>
      <w:r w:rsidR="00CE6500" w:rsidRPr="005462E6">
        <w:rPr>
          <w:rFonts w:ascii="Bookman Old Style" w:hAnsi="Bookman Old Style"/>
        </w:rPr>
        <w:t>čko prosuđivanje i odgovornost.</w:t>
      </w:r>
      <w:r w:rsidR="005462E6" w:rsidRPr="005462E6">
        <w:rPr>
          <w:rFonts w:ascii="Bookman Old Style" w:hAnsi="Bookman Old Style"/>
        </w:rPr>
        <w:t xml:space="preserve"> Ovdje se jasno očituje napetost između tehnokratske racionalnosti </w:t>
      </w:r>
      <w:r w:rsidR="005462E6" w:rsidRPr="005462E6">
        <w:rPr>
          <w:rFonts w:ascii="Bookman Old Style" w:hAnsi="Bookman Old Style"/>
        </w:rPr>
        <w:lastRenderedPageBreak/>
        <w:t>i demokratske odgovornosti. Dok UI sustavi teže optimizaciji i učinkovitosti, demokratski procesi podrazumijevaju sporost, deliberaciju i uključivanje različitih perspektiva. Upravo u tom raskoraku leži potencijalni izvor konflikta: odluke koje su „optimalne“ prema algoritamskim kriterijima ne moraju nužno biti politički legitimne ili društveno pravedne. Stoga se pitanje odgovornosti ne može delegirati na tehnologiju, nego mora ostati u sferi političkog odlučivanja.</w:t>
      </w:r>
    </w:p>
    <w:p w14:paraId="73D736C9" w14:textId="07223DAC" w:rsidR="003A56C2" w:rsidRDefault="00CE6500" w:rsidP="00CE2FD2">
      <w:pPr>
        <w:spacing w:after="0" w:line="240" w:lineRule="auto"/>
        <w:jc w:val="both"/>
        <w:rPr>
          <w:rFonts w:ascii="Bookman Old Style" w:hAnsi="Bookman Old Style"/>
        </w:rPr>
      </w:pPr>
      <w:r>
        <w:rPr>
          <w:rFonts w:ascii="Bookman Old Style" w:hAnsi="Bookman Old Style"/>
        </w:rPr>
        <w:tab/>
        <w:t xml:space="preserve">Također, u upravljanju su važne institucije provjere i </w:t>
      </w:r>
      <w:r w:rsidR="00135565">
        <w:rPr>
          <w:rFonts w:ascii="Bookman Old Style" w:hAnsi="Bookman Old Style"/>
        </w:rPr>
        <w:t>ravnoteže (</w:t>
      </w:r>
      <w:proofErr w:type="spellStart"/>
      <w:r w:rsidR="00135565" w:rsidRPr="00624234">
        <w:rPr>
          <w:rFonts w:ascii="Bookman Old Style" w:hAnsi="Bookman Old Style"/>
          <w:i/>
          <w:iCs/>
        </w:rPr>
        <w:t>checks</w:t>
      </w:r>
      <w:proofErr w:type="spellEnd"/>
      <w:r w:rsidR="00135565" w:rsidRPr="00624234">
        <w:rPr>
          <w:rFonts w:ascii="Bookman Old Style" w:hAnsi="Bookman Old Style"/>
          <w:i/>
          <w:iCs/>
        </w:rPr>
        <w:t xml:space="preserve"> </w:t>
      </w:r>
      <w:proofErr w:type="spellStart"/>
      <w:r w:rsidR="00135565" w:rsidRPr="00624234">
        <w:rPr>
          <w:rFonts w:ascii="Bookman Old Style" w:hAnsi="Bookman Old Style"/>
          <w:i/>
          <w:iCs/>
        </w:rPr>
        <w:t>and</w:t>
      </w:r>
      <w:proofErr w:type="spellEnd"/>
      <w:r w:rsidR="00135565" w:rsidRPr="00624234">
        <w:rPr>
          <w:rFonts w:ascii="Bookman Old Style" w:hAnsi="Bookman Old Style"/>
          <w:i/>
          <w:iCs/>
        </w:rPr>
        <w:t xml:space="preserve"> </w:t>
      </w:r>
      <w:proofErr w:type="spellStart"/>
      <w:r w:rsidR="00135565" w:rsidRPr="00624234">
        <w:rPr>
          <w:rFonts w:ascii="Bookman Old Style" w:hAnsi="Bookman Old Style"/>
          <w:i/>
          <w:iCs/>
        </w:rPr>
        <w:t>balances</w:t>
      </w:r>
      <w:proofErr w:type="spellEnd"/>
      <w:r w:rsidR="00135565">
        <w:rPr>
          <w:rFonts w:ascii="Bookman Old Style" w:hAnsi="Bookman Old Style"/>
        </w:rPr>
        <w:t xml:space="preserve">). Ako izvršna vlast koristi UI alate </w:t>
      </w:r>
      <w:r w:rsidR="00550F74">
        <w:rPr>
          <w:rFonts w:ascii="Bookman Old Style" w:hAnsi="Bookman Old Style"/>
        </w:rPr>
        <w:t xml:space="preserve">za analizu i provedbu politika, i druge grane </w:t>
      </w:r>
      <w:r w:rsidR="004E5DEA">
        <w:rPr>
          <w:rFonts w:ascii="Bookman Old Style" w:hAnsi="Bookman Old Style"/>
        </w:rPr>
        <w:t>v</w:t>
      </w:r>
      <w:r w:rsidR="00550F74">
        <w:rPr>
          <w:rFonts w:ascii="Bookman Old Style" w:hAnsi="Bookman Old Style"/>
        </w:rPr>
        <w:t>lasti moraju razumjeti te alate kako bi mogl</w:t>
      </w:r>
      <w:r w:rsidR="00E54A67">
        <w:rPr>
          <w:rFonts w:ascii="Bookman Old Style" w:hAnsi="Bookman Old Style"/>
        </w:rPr>
        <w:t>e</w:t>
      </w:r>
      <w:r w:rsidR="00550F74">
        <w:rPr>
          <w:rFonts w:ascii="Bookman Old Style" w:hAnsi="Bookman Old Style"/>
        </w:rPr>
        <w:t xml:space="preserve"> obavljati svoju nadzornu funkciju. Parlamentarni odbori za tehnologiju i digitalna pitanja trebaju nadgledati upotrebu UI</w:t>
      </w:r>
      <w:r w:rsidR="00B24572">
        <w:rPr>
          <w:rFonts w:ascii="Bookman Old Style" w:hAnsi="Bookman Old Style"/>
        </w:rPr>
        <w:t>-ja</w:t>
      </w:r>
      <w:r w:rsidR="00550F74">
        <w:rPr>
          <w:rFonts w:ascii="Bookman Old Style" w:hAnsi="Bookman Old Style"/>
        </w:rPr>
        <w:t xml:space="preserve"> u ministarstvima</w:t>
      </w:r>
      <w:r w:rsidR="00B24572">
        <w:rPr>
          <w:rFonts w:ascii="Bookman Old Style" w:hAnsi="Bookman Old Style"/>
        </w:rPr>
        <w:t xml:space="preserve">, a </w:t>
      </w:r>
      <w:r w:rsidR="00550F74">
        <w:rPr>
          <w:rFonts w:ascii="Bookman Old Style" w:hAnsi="Bookman Old Style"/>
        </w:rPr>
        <w:t>pravosuđe treba razviti kapacitete za vještačenje algoritama ako se pojave sudski sporovi u vezi</w:t>
      </w:r>
      <w:r w:rsidR="0051293E">
        <w:rPr>
          <w:rFonts w:ascii="Bookman Old Style" w:hAnsi="Bookman Old Style"/>
        </w:rPr>
        <w:t xml:space="preserve"> s automatiziranim odlukama</w:t>
      </w:r>
      <w:r w:rsidR="00D664BD">
        <w:rPr>
          <w:rFonts w:ascii="Bookman Old Style" w:hAnsi="Bookman Old Style"/>
        </w:rPr>
        <w:t xml:space="preserve">. Ukratko, cijeli institucionalni ekosustav demokracije mora tehnološki ojačati </w:t>
      </w:r>
      <w:r w:rsidR="0051293E">
        <w:rPr>
          <w:rFonts w:ascii="Bookman Old Style" w:hAnsi="Bookman Old Style"/>
        </w:rPr>
        <w:t>kako bi održao korak</w:t>
      </w:r>
      <w:r w:rsidR="00D664BD">
        <w:rPr>
          <w:rFonts w:ascii="Bookman Old Style" w:hAnsi="Bookman Old Style"/>
        </w:rPr>
        <w:t>.</w:t>
      </w:r>
    </w:p>
    <w:p w14:paraId="1AB6393A" w14:textId="5ED844E0" w:rsidR="006A7810" w:rsidRDefault="004E5518" w:rsidP="00CE2FD2">
      <w:pPr>
        <w:spacing w:after="0" w:line="240" w:lineRule="auto"/>
        <w:jc w:val="both"/>
        <w:rPr>
          <w:rFonts w:ascii="Bookman Old Style" w:hAnsi="Bookman Old Style"/>
        </w:rPr>
      </w:pPr>
      <w:r w:rsidRPr="006A7810">
        <w:rPr>
          <w:rFonts w:ascii="Bookman Old Style" w:hAnsi="Bookman Old Style"/>
        </w:rPr>
        <w:tab/>
        <w:t xml:space="preserve">Na razini </w:t>
      </w:r>
      <w:proofErr w:type="spellStart"/>
      <w:r w:rsidRPr="00745C12">
        <w:rPr>
          <w:rFonts w:ascii="Bookman Old Style" w:hAnsi="Bookman Old Style"/>
          <w:i/>
          <w:iCs/>
        </w:rPr>
        <w:t>policy</w:t>
      </w:r>
      <w:proofErr w:type="spellEnd"/>
      <w:r w:rsidRPr="006A7810">
        <w:rPr>
          <w:rFonts w:ascii="Bookman Old Style" w:hAnsi="Bookman Old Style"/>
        </w:rPr>
        <w:t xml:space="preserve"> procesa, </w:t>
      </w:r>
      <w:r w:rsidR="00542B1A" w:rsidRPr="006A7810">
        <w:rPr>
          <w:rFonts w:ascii="Bookman Old Style" w:hAnsi="Bookman Old Style"/>
        </w:rPr>
        <w:t>umjetna inteligencija</w:t>
      </w:r>
      <w:r w:rsidRPr="006A7810">
        <w:rPr>
          <w:rFonts w:ascii="Bookman Old Style" w:hAnsi="Bookman Old Style"/>
        </w:rPr>
        <w:t xml:space="preserve"> može unijeti i promjen</w:t>
      </w:r>
      <w:r w:rsidR="0079268B" w:rsidRPr="006A7810">
        <w:rPr>
          <w:rFonts w:ascii="Bookman Old Style" w:hAnsi="Bookman Old Style"/>
        </w:rPr>
        <w:t>e</w:t>
      </w:r>
      <w:r w:rsidRPr="006A7810">
        <w:rPr>
          <w:rFonts w:ascii="Bookman Old Style" w:hAnsi="Bookman Old Style"/>
        </w:rPr>
        <w:t xml:space="preserve"> u donošenje odluka. Pojam 'algoritamsko upravljanje' podrazumijeva </w:t>
      </w:r>
      <w:r w:rsidR="00385281" w:rsidRPr="006A7810">
        <w:rPr>
          <w:rFonts w:ascii="Bookman Old Style" w:hAnsi="Bookman Old Style"/>
        </w:rPr>
        <w:t xml:space="preserve">delegiranje određenih odluka ili preporuka automatiziranim sustavima. Dok je to u redu za neke tehničke optimizacije (primjerice, kako </w:t>
      </w:r>
      <w:r w:rsidR="00EF5DD9" w:rsidRPr="006A7810">
        <w:rPr>
          <w:rFonts w:ascii="Bookman Old Style" w:hAnsi="Bookman Old Style"/>
        </w:rPr>
        <w:t>najbolje rasporediti autobuse s obzirom na podatke o gužvama), ne smije se preliti na  vrijednosne odluke (primjerice, tko zaslužuje socij</w:t>
      </w:r>
      <w:r w:rsidR="004B142C" w:rsidRPr="006A7810">
        <w:rPr>
          <w:rFonts w:ascii="Bookman Old Style" w:hAnsi="Bookman Old Style"/>
        </w:rPr>
        <w:t xml:space="preserve">alnu pomoć – takve odluke moraju </w:t>
      </w:r>
      <w:r w:rsidR="005243F6" w:rsidRPr="006A7810">
        <w:rPr>
          <w:rFonts w:ascii="Bookman Old Style" w:hAnsi="Bookman Old Style"/>
        </w:rPr>
        <w:t>uključivati</w:t>
      </w:r>
      <w:r w:rsidR="004B142C" w:rsidRPr="006A7810">
        <w:rPr>
          <w:rFonts w:ascii="Bookman Old Style" w:hAnsi="Bookman Old Style"/>
        </w:rPr>
        <w:t xml:space="preserve"> ljudski i etički sud). Institucije zato trebaju postaviti granice: koj</w:t>
      </w:r>
      <w:r w:rsidR="0040110E" w:rsidRPr="006A7810">
        <w:rPr>
          <w:rFonts w:ascii="Bookman Old Style" w:hAnsi="Bookman Old Style"/>
        </w:rPr>
        <w:t>e</w:t>
      </w:r>
      <w:r w:rsidR="004B142C" w:rsidRPr="006A7810">
        <w:rPr>
          <w:rFonts w:ascii="Bookman Old Style" w:hAnsi="Bookman Old Style"/>
        </w:rPr>
        <w:t xml:space="preserve"> vrsta odluka su prikladne za automatizaciju, a koje moraju ostati u domeni političke rasprave i ljudske prosudbe. EU AI </w:t>
      </w:r>
      <w:proofErr w:type="spellStart"/>
      <w:r w:rsidR="004B142C" w:rsidRPr="006A7810">
        <w:rPr>
          <w:rFonts w:ascii="Bookman Old Style" w:hAnsi="Bookman Old Style"/>
        </w:rPr>
        <w:t>Act</w:t>
      </w:r>
      <w:proofErr w:type="spellEnd"/>
      <w:r w:rsidR="004B142C" w:rsidRPr="006A7810">
        <w:rPr>
          <w:rFonts w:ascii="Bookman Old Style" w:hAnsi="Bookman Old Style"/>
        </w:rPr>
        <w:t xml:space="preserve"> ovdje pomaže jer kategorizira </w:t>
      </w:r>
      <w:r w:rsidR="00E37519" w:rsidRPr="006A7810">
        <w:rPr>
          <w:rFonts w:ascii="Bookman Old Style" w:hAnsi="Bookman Old Style"/>
        </w:rPr>
        <w:t xml:space="preserve">sustave u upravljanju demokratskim procesima kao visokorizične, što znači da je prepoznato da UI ne može slobodno </w:t>
      </w:r>
      <w:r w:rsidR="00B13390" w:rsidRPr="006A7810">
        <w:rPr>
          <w:rFonts w:ascii="Bookman Old Style" w:hAnsi="Bookman Old Style"/>
        </w:rPr>
        <w:t>djelovati</w:t>
      </w:r>
      <w:r w:rsidR="00E37519" w:rsidRPr="006A7810">
        <w:rPr>
          <w:rFonts w:ascii="Bookman Old Style" w:hAnsi="Bookman Old Style"/>
        </w:rPr>
        <w:t xml:space="preserve"> u sferi izbora, suđenja i ključnih administrativnih postupaka bez strogog nadzora.</w:t>
      </w:r>
      <w:r w:rsidR="006A7810" w:rsidRPr="006A7810">
        <w:rPr>
          <w:rFonts w:ascii="Bookman Old Style" w:hAnsi="Bookman Old Style"/>
        </w:rPr>
        <w:t xml:space="preserve"> U tom kontekstu, važno je naglasiti da se pitanje granica automatizacije može povezati i s klasičnim razlikovanjem između tehničkih i političkih odluka u teoriji javnih politika. Dok se tehničke odluke mogu temeljiti na ekspertizi i podacima, političke odluke nužno uključuju vrijednosne izbore i sukob različitih interesa. UI može pomoći u prvom segmentu, ali ne može zamijeniti drugi bez rizika od depolitizacije i erozije demokratskog pluralizma.</w:t>
      </w:r>
    </w:p>
    <w:p w14:paraId="2654FB93" w14:textId="564739B9" w:rsidR="00E37519" w:rsidRDefault="00E37519" w:rsidP="00CE2FD2">
      <w:pPr>
        <w:spacing w:after="0" w:line="240" w:lineRule="auto"/>
        <w:jc w:val="both"/>
        <w:rPr>
          <w:rFonts w:ascii="Bookman Old Style" w:hAnsi="Bookman Old Style"/>
        </w:rPr>
      </w:pPr>
      <w:r>
        <w:rPr>
          <w:rFonts w:ascii="Bookman Old Style" w:hAnsi="Bookman Old Style"/>
        </w:rPr>
        <w:tab/>
        <w:t>Za kraj, važno je istaknut</w:t>
      </w:r>
      <w:r w:rsidR="00F3568F">
        <w:rPr>
          <w:rFonts w:ascii="Bookman Old Style" w:hAnsi="Bookman Old Style"/>
        </w:rPr>
        <w:t xml:space="preserve">i da institucionalno prilagođavanje </w:t>
      </w:r>
      <w:r w:rsidR="00CC0C81">
        <w:rPr>
          <w:rFonts w:ascii="Bookman Old Style" w:hAnsi="Bookman Old Style"/>
        </w:rPr>
        <w:t>umjetnoj inteligenciji</w:t>
      </w:r>
      <w:r w:rsidR="00F3568F">
        <w:rPr>
          <w:rFonts w:ascii="Bookman Old Style" w:hAnsi="Bookman Old Style"/>
        </w:rPr>
        <w:t xml:space="preserve"> nije jednokratan napor. Tehnologija će nastaviti</w:t>
      </w:r>
      <w:r w:rsidR="00D73EBC">
        <w:rPr>
          <w:rFonts w:ascii="Bookman Old Style" w:hAnsi="Bookman Old Style"/>
        </w:rPr>
        <w:t xml:space="preserve"> evoluirati, pa će</w:t>
      </w:r>
      <w:r w:rsidR="008D6DA0">
        <w:rPr>
          <w:rFonts w:ascii="Bookman Old Style" w:hAnsi="Bookman Old Style"/>
        </w:rPr>
        <w:t xml:space="preserve"> se</w:t>
      </w:r>
      <w:r w:rsidR="00D73EBC">
        <w:rPr>
          <w:rFonts w:ascii="Bookman Old Style" w:hAnsi="Bookman Old Style"/>
        </w:rPr>
        <w:t xml:space="preserve"> i zakoni i institucije morati neprestano</w:t>
      </w:r>
      <w:r w:rsidR="008D6DA0">
        <w:rPr>
          <w:rFonts w:ascii="Bookman Old Style" w:hAnsi="Bookman Old Style"/>
        </w:rPr>
        <w:t xml:space="preserve"> </w:t>
      </w:r>
      <w:r w:rsidR="00D73EBC">
        <w:rPr>
          <w:rFonts w:ascii="Bookman Old Style" w:hAnsi="Bookman Old Style"/>
        </w:rPr>
        <w:t xml:space="preserve">prilagođavati. To zahtijeva ulaganje u znanje: </w:t>
      </w:r>
      <w:r w:rsidR="00627832">
        <w:rPr>
          <w:rFonts w:ascii="Bookman Old Style" w:hAnsi="Bookman Old Style"/>
        </w:rPr>
        <w:t>zapošljavanje stručnjaka za UI u javnom sektoru, edukaciju službenika</w:t>
      </w:r>
      <w:r w:rsidR="003241BD">
        <w:rPr>
          <w:rFonts w:ascii="Bookman Old Style" w:hAnsi="Bookman Old Style"/>
        </w:rPr>
        <w:t xml:space="preserve"> te</w:t>
      </w:r>
      <w:r w:rsidR="00627832">
        <w:rPr>
          <w:rFonts w:ascii="Bookman Old Style" w:hAnsi="Bookman Old Style"/>
        </w:rPr>
        <w:t xml:space="preserve"> otvaranje kanala suradnje s akademijom i industrijom. Liberalna demokracija ima prednost </w:t>
      </w:r>
      <w:r w:rsidR="00BF796F">
        <w:rPr>
          <w:rFonts w:ascii="Bookman Old Style" w:hAnsi="Bookman Old Style"/>
        </w:rPr>
        <w:t>jer</w:t>
      </w:r>
      <w:r w:rsidR="00627832">
        <w:rPr>
          <w:rFonts w:ascii="Bookman Old Style" w:hAnsi="Bookman Old Style"/>
        </w:rPr>
        <w:t xml:space="preserve"> njeguje </w:t>
      </w:r>
      <w:r w:rsidR="007D0CC3">
        <w:rPr>
          <w:rFonts w:ascii="Bookman Old Style" w:hAnsi="Bookman Old Style"/>
        </w:rPr>
        <w:t>otvorenost i pluralizam – može uključiti mnoge glasove u oblikovanju politike prema UI</w:t>
      </w:r>
      <w:r w:rsidR="003241BD">
        <w:rPr>
          <w:rFonts w:ascii="Bookman Old Style" w:hAnsi="Bookman Old Style"/>
        </w:rPr>
        <w:t>-ju</w:t>
      </w:r>
      <w:r w:rsidR="007D0CC3">
        <w:rPr>
          <w:rFonts w:ascii="Bookman Old Style" w:hAnsi="Bookman Old Style"/>
        </w:rPr>
        <w:t>, od građanskih udruga do samih te</w:t>
      </w:r>
      <w:r w:rsidR="00193380">
        <w:rPr>
          <w:rFonts w:ascii="Bookman Old Style" w:hAnsi="Bookman Old Style"/>
        </w:rPr>
        <w:t>hnoloških</w:t>
      </w:r>
      <w:r w:rsidR="007D0CC3">
        <w:rPr>
          <w:rFonts w:ascii="Bookman Old Style" w:hAnsi="Bookman Old Style"/>
        </w:rPr>
        <w:t xml:space="preserve"> kompanija. Takav inkluzivni pristup </w:t>
      </w:r>
      <w:r w:rsidR="00837B6F">
        <w:rPr>
          <w:rFonts w:ascii="Bookman Old Style" w:hAnsi="Bookman Old Style"/>
        </w:rPr>
        <w:t>rješavanju tehnoloških politika može biti demokratski odgovor na tehnološke izazove: umjesto nametanja odozgo, traži se konsenzus kroz javnu raspravu. Time se jača legitimitet mjera i gradi kolektivno razumijevanje pravila za UI.</w:t>
      </w:r>
    </w:p>
    <w:p w14:paraId="6FB3795A" w14:textId="77777777" w:rsidR="00837B6F" w:rsidRDefault="00837B6F" w:rsidP="00CE2FD2">
      <w:pPr>
        <w:spacing w:after="0" w:line="240" w:lineRule="auto"/>
        <w:jc w:val="both"/>
        <w:rPr>
          <w:rFonts w:ascii="Bookman Old Style" w:hAnsi="Bookman Old Style"/>
        </w:rPr>
      </w:pPr>
    </w:p>
    <w:p w14:paraId="51201324" w14:textId="77777777" w:rsidR="00D6057C" w:rsidRDefault="00D6057C" w:rsidP="00CE2FD2">
      <w:pPr>
        <w:spacing w:after="0" w:line="240" w:lineRule="auto"/>
        <w:jc w:val="both"/>
        <w:rPr>
          <w:rFonts w:ascii="Bookman Old Style" w:hAnsi="Bookman Old Style"/>
          <w:b/>
          <w:bCs/>
        </w:rPr>
      </w:pPr>
    </w:p>
    <w:p w14:paraId="33CD1373" w14:textId="77777777" w:rsidR="00D6057C" w:rsidRDefault="00D6057C" w:rsidP="00CE2FD2">
      <w:pPr>
        <w:spacing w:after="0" w:line="240" w:lineRule="auto"/>
        <w:jc w:val="both"/>
        <w:rPr>
          <w:rFonts w:ascii="Bookman Old Style" w:hAnsi="Bookman Old Style"/>
          <w:b/>
          <w:bCs/>
        </w:rPr>
      </w:pPr>
    </w:p>
    <w:p w14:paraId="5D869586" w14:textId="568B29BD" w:rsidR="00837B6F" w:rsidRPr="00097CDF" w:rsidRDefault="00097CDF" w:rsidP="00CE2FD2">
      <w:pPr>
        <w:spacing w:after="0" w:line="240" w:lineRule="auto"/>
        <w:jc w:val="both"/>
        <w:rPr>
          <w:rFonts w:ascii="Bookman Old Style" w:hAnsi="Bookman Old Style"/>
          <w:b/>
          <w:bCs/>
        </w:rPr>
      </w:pPr>
      <w:r w:rsidRPr="00097CDF">
        <w:rPr>
          <w:rFonts w:ascii="Bookman Old Style" w:hAnsi="Bookman Old Style"/>
          <w:b/>
          <w:bCs/>
        </w:rPr>
        <w:lastRenderedPageBreak/>
        <w:t>Autoritarni pristup umjetnoj inteligenciji: primjer Kine</w:t>
      </w:r>
    </w:p>
    <w:p w14:paraId="7925ABB7" w14:textId="77777777" w:rsidR="00097CDF" w:rsidRDefault="00097CDF" w:rsidP="00CE2FD2">
      <w:pPr>
        <w:spacing w:after="0" w:line="240" w:lineRule="auto"/>
        <w:jc w:val="both"/>
        <w:rPr>
          <w:rFonts w:ascii="Bookman Old Style" w:hAnsi="Bookman Old Style"/>
        </w:rPr>
      </w:pPr>
    </w:p>
    <w:p w14:paraId="7B269086" w14:textId="35F510BE" w:rsidR="00097CDF" w:rsidRDefault="00097CDF" w:rsidP="00CE2FD2">
      <w:pPr>
        <w:spacing w:after="0" w:line="240" w:lineRule="auto"/>
        <w:jc w:val="both"/>
        <w:rPr>
          <w:rFonts w:ascii="Bookman Old Style" w:hAnsi="Bookman Old Style"/>
        </w:rPr>
      </w:pPr>
      <w:r>
        <w:rPr>
          <w:rFonts w:ascii="Bookman Old Style" w:hAnsi="Bookman Old Style"/>
        </w:rPr>
        <w:tab/>
        <w:t xml:space="preserve">Za potpuniju perspektivu korisno je pogledati i alternativu liberalno-demokratskom pristupu – onaj autoritarni, čiji je najistaknutiji predstavnik Kina. Kineska vlast proaktivno koristi </w:t>
      </w:r>
      <w:r w:rsidR="005E3E6F">
        <w:rPr>
          <w:rFonts w:ascii="Bookman Old Style" w:hAnsi="Bookman Old Style"/>
        </w:rPr>
        <w:t>umjetnu inteligenciju</w:t>
      </w:r>
      <w:r>
        <w:rPr>
          <w:rFonts w:ascii="Bookman Old Style" w:hAnsi="Bookman Old Style"/>
        </w:rPr>
        <w:t xml:space="preserve"> kao alat za ekonomski rast, društvenu kontrolu i geopolitički utjecaj, pri čemu se ne vodi demokratskim vrijednostima poput privatnosti ili slobode izražavanja, već</w:t>
      </w:r>
      <w:r w:rsidR="00887F8E">
        <w:rPr>
          <w:rFonts w:ascii="Bookman Old Style" w:hAnsi="Bookman Old Style"/>
        </w:rPr>
        <w:t>,</w:t>
      </w:r>
      <w:r>
        <w:rPr>
          <w:rFonts w:ascii="Bookman Old Style" w:hAnsi="Bookman Old Style"/>
        </w:rPr>
        <w:t xml:space="preserve"> naprotiv, UI integrira u mehanizme nadzora i cenzure.</w:t>
      </w:r>
    </w:p>
    <w:p w14:paraId="42F7813A" w14:textId="1CD8D96F" w:rsidR="001D28B3" w:rsidRDefault="00097CDF" w:rsidP="00CE2FD2">
      <w:pPr>
        <w:spacing w:after="0" w:line="240" w:lineRule="auto"/>
        <w:jc w:val="both"/>
        <w:rPr>
          <w:rFonts w:ascii="Bookman Old Style" w:hAnsi="Bookman Old Style"/>
        </w:rPr>
      </w:pPr>
      <w:r>
        <w:rPr>
          <w:rFonts w:ascii="Bookman Old Style" w:hAnsi="Bookman Old Style"/>
        </w:rPr>
        <w:tab/>
        <w:t xml:space="preserve">Jedan </w:t>
      </w:r>
      <w:r w:rsidR="001F3060">
        <w:rPr>
          <w:rFonts w:ascii="Bookman Old Style" w:hAnsi="Bookman Old Style"/>
        </w:rPr>
        <w:t>od najpoznatijih elemenata kineskog modela je Sustav društvenog kredita (</w:t>
      </w:r>
      <w:proofErr w:type="spellStart"/>
      <w:r w:rsidR="001F3060" w:rsidRPr="008E28EE">
        <w:rPr>
          <w:rFonts w:ascii="Bookman Old Style" w:hAnsi="Bookman Old Style"/>
          <w:i/>
          <w:iCs/>
        </w:rPr>
        <w:t>Social</w:t>
      </w:r>
      <w:proofErr w:type="spellEnd"/>
      <w:r w:rsidR="001F3060" w:rsidRPr="008E28EE">
        <w:rPr>
          <w:rFonts w:ascii="Bookman Old Style" w:hAnsi="Bookman Old Style"/>
          <w:i/>
          <w:iCs/>
        </w:rPr>
        <w:t xml:space="preserve"> Credit System</w:t>
      </w:r>
      <w:r w:rsidR="001F3060">
        <w:rPr>
          <w:rFonts w:ascii="Bookman Old Style" w:hAnsi="Bookman Old Style"/>
        </w:rPr>
        <w:t xml:space="preserve">). Iako je često </w:t>
      </w:r>
      <w:r w:rsidR="001F4284">
        <w:rPr>
          <w:rFonts w:ascii="Bookman Old Style" w:hAnsi="Bookman Old Style"/>
        </w:rPr>
        <w:t xml:space="preserve">površno shvaćen na Zapadu, u suštini taj sustav služi prikupljanju ogromnih </w:t>
      </w:r>
      <w:r w:rsidR="00A74DD7">
        <w:rPr>
          <w:rFonts w:ascii="Bookman Old Style" w:hAnsi="Bookman Old Style"/>
        </w:rPr>
        <w:t xml:space="preserve">količina podataka </w:t>
      </w:r>
      <w:r w:rsidR="00F920B7">
        <w:rPr>
          <w:rFonts w:ascii="Bookman Old Style" w:hAnsi="Bookman Old Style"/>
        </w:rPr>
        <w:t xml:space="preserve">o ponašanju pojedinaca i tvrtki – od financijske povijesti, preko prekršaja, do </w:t>
      </w:r>
      <w:r w:rsidR="00F920B7" w:rsidRPr="00CB1C1D">
        <w:rPr>
          <w:rFonts w:ascii="Bookman Old Style" w:hAnsi="Bookman Old Style"/>
          <w:i/>
          <w:iCs/>
        </w:rPr>
        <w:t>online</w:t>
      </w:r>
      <w:r w:rsidR="00F920B7">
        <w:rPr>
          <w:rFonts w:ascii="Bookman Old Style" w:hAnsi="Bookman Old Style"/>
        </w:rPr>
        <w:t xml:space="preserve"> aktivnosti – te </w:t>
      </w:r>
      <w:r w:rsidR="001E7765">
        <w:rPr>
          <w:rFonts w:ascii="Bookman Old Style" w:hAnsi="Bookman Old Style"/>
        </w:rPr>
        <w:t>rangiranju 'pouzdanosti' građana. Kazneni i nagradni mehanizmi vezani uz takvo bodovanje (poput ograničenja pristupa bankovnim kreditima, usporenog interneta za 'nepouzdane' ili prioritetnog pristupa za 'pouzdane'</w:t>
      </w:r>
      <w:r w:rsidR="0022393A">
        <w:rPr>
          <w:rFonts w:ascii="Bookman Old Style" w:hAnsi="Bookman Old Style"/>
        </w:rPr>
        <w:t>)</w:t>
      </w:r>
      <w:r w:rsidR="001E7765">
        <w:rPr>
          <w:rFonts w:ascii="Bookman Old Style" w:hAnsi="Bookman Old Style"/>
        </w:rPr>
        <w:t xml:space="preserve"> služe poticanju ponašanja koj</w:t>
      </w:r>
      <w:r w:rsidR="00C46AFE">
        <w:rPr>
          <w:rFonts w:ascii="Bookman Old Style" w:hAnsi="Bookman Old Style"/>
        </w:rPr>
        <w:t>a</w:t>
      </w:r>
      <w:r w:rsidR="001E7765">
        <w:rPr>
          <w:rFonts w:ascii="Bookman Old Style" w:hAnsi="Bookman Old Style"/>
        </w:rPr>
        <w:t xml:space="preserve"> vlast smatra poželjnima. </w:t>
      </w:r>
      <w:r w:rsidR="00731D14">
        <w:rPr>
          <w:rFonts w:ascii="Bookman Old Style" w:hAnsi="Bookman Old Style"/>
        </w:rPr>
        <w:t xml:space="preserve">Umjetna inteligencija je ključna </w:t>
      </w:r>
      <w:r w:rsidR="001E7765">
        <w:rPr>
          <w:rFonts w:ascii="Bookman Old Style" w:hAnsi="Bookman Old Style"/>
        </w:rPr>
        <w:t xml:space="preserve">u analizi tih podataka i provođenju automatiziranih odluka. Zapadne liberalne demokracije ovaj koncept smatraju </w:t>
      </w:r>
      <w:proofErr w:type="spellStart"/>
      <w:r w:rsidR="001E7765">
        <w:rPr>
          <w:rFonts w:ascii="Bookman Old Style" w:hAnsi="Bookman Old Style"/>
        </w:rPr>
        <w:t>distopijskim</w:t>
      </w:r>
      <w:proofErr w:type="spellEnd"/>
      <w:r w:rsidR="001E7765">
        <w:rPr>
          <w:rFonts w:ascii="Bookman Old Style" w:hAnsi="Bookman Old Style"/>
        </w:rPr>
        <w:t xml:space="preserve"> jer drastično krši pravo na privatnost i uvodi državnu</w:t>
      </w:r>
      <w:r w:rsidR="0098287D">
        <w:rPr>
          <w:rFonts w:ascii="Bookman Old Style" w:hAnsi="Bookman Old Style"/>
        </w:rPr>
        <w:t xml:space="preserve"> moralnu</w:t>
      </w:r>
      <w:r w:rsidR="001E7765">
        <w:rPr>
          <w:rFonts w:ascii="Bookman Old Style" w:hAnsi="Bookman Old Style"/>
        </w:rPr>
        <w:t xml:space="preserve"> arbitražu</w:t>
      </w:r>
      <w:r w:rsidR="0098287D">
        <w:rPr>
          <w:rFonts w:ascii="Bookman Old Style" w:hAnsi="Bookman Old Style"/>
        </w:rPr>
        <w:t xml:space="preserve"> ponašanja, što je u suprotnosti s idejom jednakih prava i autonomije pojedinca. Nije iznenađujuće da je EU u A</w:t>
      </w:r>
      <w:r w:rsidR="001D28B3">
        <w:rPr>
          <w:rFonts w:ascii="Bookman Old Style" w:hAnsi="Bookman Old Style"/>
        </w:rPr>
        <w:t xml:space="preserve">I </w:t>
      </w:r>
      <w:proofErr w:type="spellStart"/>
      <w:r w:rsidR="001D28B3">
        <w:rPr>
          <w:rFonts w:ascii="Bookman Old Style" w:hAnsi="Bookman Old Style"/>
        </w:rPr>
        <w:t>Act</w:t>
      </w:r>
      <w:r w:rsidR="00731D14">
        <w:rPr>
          <w:rFonts w:ascii="Bookman Old Style" w:hAnsi="Bookman Old Style"/>
        </w:rPr>
        <w:t>u</w:t>
      </w:r>
      <w:proofErr w:type="spellEnd"/>
      <w:r w:rsidR="001D28B3">
        <w:rPr>
          <w:rFonts w:ascii="Bookman Old Style" w:hAnsi="Bookman Old Style"/>
        </w:rPr>
        <w:t xml:space="preserve"> eksplicitno zabranila upravo socijalno bodovanje od strane vlasti, želeći poslati poruku da takva praksa nikad</w:t>
      </w:r>
      <w:r w:rsidR="00957BAF">
        <w:rPr>
          <w:rFonts w:ascii="Bookman Old Style" w:hAnsi="Bookman Old Style"/>
        </w:rPr>
        <w:t>a</w:t>
      </w:r>
      <w:r w:rsidR="001D28B3">
        <w:rPr>
          <w:rFonts w:ascii="Bookman Old Style" w:hAnsi="Bookman Old Style"/>
        </w:rPr>
        <w:t xml:space="preserve"> neće biti dobrodošla u liberalno-demokratskom okruženju. </w:t>
      </w:r>
    </w:p>
    <w:p w14:paraId="757462A7" w14:textId="3D890C06" w:rsidR="00F05980" w:rsidRDefault="001D28B3" w:rsidP="00CE2FD2">
      <w:pPr>
        <w:spacing w:after="0" w:line="240" w:lineRule="auto"/>
        <w:jc w:val="both"/>
        <w:rPr>
          <w:rFonts w:ascii="Bookman Old Style" w:hAnsi="Bookman Old Style"/>
        </w:rPr>
      </w:pPr>
      <w:r w:rsidRPr="00CE7F7D">
        <w:rPr>
          <w:rFonts w:ascii="Bookman Old Style" w:hAnsi="Bookman Old Style"/>
        </w:rPr>
        <w:tab/>
        <w:t xml:space="preserve">Uz bodovanje, Kina je razvila mrežu masovnog nadzora bez premca: </w:t>
      </w:r>
      <w:r w:rsidR="003D35AE" w:rsidRPr="00CE7F7D">
        <w:rPr>
          <w:rFonts w:ascii="Bookman Old Style" w:hAnsi="Bookman Old Style"/>
        </w:rPr>
        <w:t>procjenjuje se da u kineskim gradovima postoje deseci milijuna kamera povezanih u sustave prepoznavanja lica</w:t>
      </w:r>
      <w:r w:rsidR="008265AA" w:rsidRPr="00CE7F7D">
        <w:rPr>
          <w:rFonts w:ascii="Bookman Old Style" w:hAnsi="Bookman Old Style"/>
        </w:rPr>
        <w:t>, sposobnih identificira</w:t>
      </w:r>
      <w:r w:rsidR="001E0239" w:rsidRPr="00CE7F7D">
        <w:rPr>
          <w:rFonts w:ascii="Bookman Old Style" w:hAnsi="Bookman Old Style"/>
        </w:rPr>
        <w:t>ti</w:t>
      </w:r>
      <w:r w:rsidR="008265AA" w:rsidRPr="00CE7F7D">
        <w:rPr>
          <w:rFonts w:ascii="Bookman Old Style" w:hAnsi="Bookman Old Style"/>
        </w:rPr>
        <w:t xml:space="preserve"> ljude na ulici u realnom vremenu. Integriranjem tehnologija </w:t>
      </w:r>
      <w:r w:rsidR="006A7305" w:rsidRPr="00CE7F7D">
        <w:rPr>
          <w:rFonts w:ascii="Bookman Old Style" w:hAnsi="Bookman Old Style"/>
        </w:rPr>
        <w:t>umjetne inteligencije</w:t>
      </w:r>
      <w:r w:rsidR="008265AA" w:rsidRPr="00CE7F7D">
        <w:rPr>
          <w:rFonts w:ascii="Bookman Old Style" w:hAnsi="Bookman Old Style"/>
        </w:rPr>
        <w:t xml:space="preserve"> vlasti mogu pratiti kretanje disidenata, kontrolirati manjinske zajednice (poput </w:t>
      </w:r>
      <w:proofErr w:type="spellStart"/>
      <w:r w:rsidR="008265AA" w:rsidRPr="00CE7F7D">
        <w:rPr>
          <w:rFonts w:ascii="Bookman Old Style" w:hAnsi="Bookman Old Style"/>
        </w:rPr>
        <w:t>Ujgura</w:t>
      </w:r>
      <w:proofErr w:type="spellEnd"/>
      <w:r w:rsidR="008265AA" w:rsidRPr="00CE7F7D">
        <w:rPr>
          <w:rFonts w:ascii="Bookman Old Style" w:hAnsi="Bookman Old Style"/>
        </w:rPr>
        <w:t xml:space="preserve"> u </w:t>
      </w:r>
      <w:proofErr w:type="spellStart"/>
      <w:r w:rsidR="008265AA" w:rsidRPr="00CE7F7D">
        <w:rPr>
          <w:rFonts w:ascii="Bookman Old Style" w:hAnsi="Bookman Old Style"/>
        </w:rPr>
        <w:t>Xin</w:t>
      </w:r>
      <w:r w:rsidR="00D10C22" w:rsidRPr="00CE7F7D">
        <w:rPr>
          <w:rFonts w:ascii="Bookman Old Style" w:hAnsi="Bookman Old Style"/>
        </w:rPr>
        <w:t>j</w:t>
      </w:r>
      <w:r w:rsidR="00FC6717" w:rsidRPr="00CE7F7D">
        <w:rPr>
          <w:rFonts w:ascii="Bookman Old Style" w:hAnsi="Bookman Old Style"/>
        </w:rPr>
        <w:t>i</w:t>
      </w:r>
      <w:r w:rsidR="00D10C22" w:rsidRPr="00CE7F7D">
        <w:rPr>
          <w:rFonts w:ascii="Bookman Old Style" w:hAnsi="Bookman Old Style"/>
        </w:rPr>
        <w:t>angu</w:t>
      </w:r>
      <w:proofErr w:type="spellEnd"/>
      <w:r w:rsidR="00D10C22" w:rsidRPr="00CE7F7D">
        <w:rPr>
          <w:rFonts w:ascii="Bookman Old Style" w:hAnsi="Bookman Old Style"/>
        </w:rPr>
        <w:t xml:space="preserve">, gdje je UI nadzor dio represivnog aparata) i općenito imati potpunu kontrolu informacija. Digitalni autoritarizam u Kini uključuje i sofisticiranu cenzuru interneta – poznati </w:t>
      </w:r>
      <w:r w:rsidR="00DD426A" w:rsidRPr="00CE7F7D">
        <w:rPr>
          <w:rFonts w:ascii="Bookman Old Style" w:hAnsi="Bookman Old Style"/>
        </w:rPr>
        <w:t>V</w:t>
      </w:r>
      <w:r w:rsidR="00D10C22" w:rsidRPr="00CE7F7D">
        <w:rPr>
          <w:rFonts w:ascii="Bookman Old Style" w:hAnsi="Bookman Old Style"/>
        </w:rPr>
        <w:t xml:space="preserve">eliki kineski </w:t>
      </w:r>
      <w:proofErr w:type="spellStart"/>
      <w:r w:rsidR="00D10C22" w:rsidRPr="00CE7F7D">
        <w:rPr>
          <w:rFonts w:ascii="Bookman Old Style" w:hAnsi="Bookman Old Style"/>
        </w:rPr>
        <w:t>vatrozid</w:t>
      </w:r>
      <w:proofErr w:type="spellEnd"/>
      <w:r w:rsidR="00D10C22" w:rsidRPr="00CE7F7D">
        <w:rPr>
          <w:rFonts w:ascii="Bookman Old Style" w:hAnsi="Bookman Old Style"/>
        </w:rPr>
        <w:t xml:space="preserve"> – gdje filtri UI</w:t>
      </w:r>
      <w:r w:rsidR="00F0742B" w:rsidRPr="00CE7F7D">
        <w:rPr>
          <w:rFonts w:ascii="Bookman Old Style" w:hAnsi="Bookman Old Style"/>
        </w:rPr>
        <w:t>-ja</w:t>
      </w:r>
      <w:r w:rsidR="00D10C22" w:rsidRPr="00CE7F7D">
        <w:rPr>
          <w:rFonts w:ascii="Bookman Old Style" w:hAnsi="Bookman Old Style"/>
        </w:rPr>
        <w:t xml:space="preserve"> i algoritmi za strojno učenje pomažu moderirati sadržaj na društvenim mrežama i</w:t>
      </w:r>
      <w:r w:rsidR="00EF1690" w:rsidRPr="00CE7F7D">
        <w:rPr>
          <w:rFonts w:ascii="Bookman Old Style" w:hAnsi="Bookman Old Style"/>
        </w:rPr>
        <w:t xml:space="preserve"> velikom brzinom</w:t>
      </w:r>
      <w:r w:rsidR="00D10C22" w:rsidRPr="00CE7F7D">
        <w:rPr>
          <w:rFonts w:ascii="Bookman Old Style" w:hAnsi="Bookman Old Style"/>
        </w:rPr>
        <w:t xml:space="preserve"> ukloniti 'subver</w:t>
      </w:r>
      <w:r w:rsidR="00EF1690" w:rsidRPr="00CE7F7D">
        <w:rPr>
          <w:rFonts w:ascii="Bookman Old Style" w:hAnsi="Bookman Old Style"/>
        </w:rPr>
        <w:t>zivne' materijale u golemim razmjerima</w:t>
      </w:r>
      <w:r w:rsidR="001B7380" w:rsidRPr="00CE7F7D">
        <w:rPr>
          <w:rFonts w:ascii="Bookman Old Style" w:hAnsi="Bookman Old Style"/>
        </w:rPr>
        <w:t xml:space="preserve">. To je, naravno, sušta suprotnost pluralizmu i slobodi govora: dok </w:t>
      </w:r>
      <w:r w:rsidR="000949DC" w:rsidRPr="00CE7F7D">
        <w:rPr>
          <w:rFonts w:ascii="Bookman Old Style" w:hAnsi="Bookman Old Style"/>
        </w:rPr>
        <w:t>demokracije traže načine da suzbiju dezinformacije uz očuvanje slobode izražavanja, kineski model nema takvih dvojbi – on preferira informacij</w:t>
      </w:r>
      <w:r w:rsidR="00A11097" w:rsidRPr="00CE7F7D">
        <w:rPr>
          <w:rFonts w:ascii="Bookman Old Style" w:hAnsi="Bookman Old Style"/>
        </w:rPr>
        <w:t xml:space="preserve">sku sterilnost pod kontrolom države. </w:t>
      </w:r>
      <w:r w:rsidR="00F05980" w:rsidRPr="00CE7F7D">
        <w:rPr>
          <w:rFonts w:ascii="Bookman Old Style" w:hAnsi="Bookman Old Style"/>
        </w:rPr>
        <w:t>Ovakav sustav nadzora često se u literaturi opisuje kao prelazak iz tradicionalnog „reaktivnog“ u „proaktivni“ model upravljanja, u kojem država ne reagira samo na prekršaje, nego nastoji predvidjeti i prevenirati nepoželjna ponašanja. Time se mijenja i sama logika političke kontrole, koja postaje anticipativna i sveobuhvatna.</w:t>
      </w:r>
    </w:p>
    <w:p w14:paraId="4B459645" w14:textId="51662AA9" w:rsidR="00343CC9" w:rsidRPr="00343CC9" w:rsidRDefault="00A11097" w:rsidP="00CE2FD2">
      <w:pPr>
        <w:spacing w:after="0" w:line="240" w:lineRule="auto"/>
        <w:jc w:val="both"/>
        <w:rPr>
          <w:rFonts w:ascii="Bookman Old Style" w:hAnsi="Bookman Old Style"/>
        </w:rPr>
      </w:pPr>
      <w:r w:rsidRPr="00343CC9">
        <w:rPr>
          <w:rFonts w:ascii="Bookman Old Style" w:hAnsi="Bookman Old Style"/>
        </w:rPr>
        <w:tab/>
        <w:t xml:space="preserve">Važno je napomenuti da Kina svoj model </w:t>
      </w:r>
      <w:r w:rsidR="009B1F36" w:rsidRPr="00343CC9">
        <w:rPr>
          <w:rFonts w:ascii="Bookman Old Style" w:hAnsi="Bookman Old Style"/>
        </w:rPr>
        <w:t>umjetne inteligencije</w:t>
      </w:r>
      <w:r w:rsidRPr="00343CC9">
        <w:rPr>
          <w:rFonts w:ascii="Bookman Old Style" w:hAnsi="Bookman Old Style"/>
        </w:rPr>
        <w:t xml:space="preserve"> i izvozi. </w:t>
      </w:r>
      <w:r w:rsidR="007C02CB" w:rsidRPr="00343CC9">
        <w:rPr>
          <w:rFonts w:ascii="Bookman Old Style" w:hAnsi="Bookman Old Style"/>
        </w:rPr>
        <w:t xml:space="preserve">Kineske </w:t>
      </w:r>
      <w:r w:rsidR="00FD5F10" w:rsidRPr="00343CC9">
        <w:rPr>
          <w:rFonts w:ascii="Bookman Old Style" w:hAnsi="Bookman Old Style"/>
        </w:rPr>
        <w:t>tehnološke</w:t>
      </w:r>
      <w:r w:rsidR="007E49B7" w:rsidRPr="00343CC9">
        <w:rPr>
          <w:rFonts w:ascii="Bookman Old Style" w:hAnsi="Bookman Old Style"/>
        </w:rPr>
        <w:t xml:space="preserve"> tvrtke </w:t>
      </w:r>
      <w:r w:rsidR="00DB09EE" w:rsidRPr="00343CC9">
        <w:rPr>
          <w:rFonts w:ascii="Bookman Old Style" w:hAnsi="Bookman Old Style"/>
        </w:rPr>
        <w:t xml:space="preserve">(poput </w:t>
      </w:r>
      <w:proofErr w:type="spellStart"/>
      <w:r w:rsidR="00DB09EE" w:rsidRPr="00343CC9">
        <w:rPr>
          <w:rFonts w:ascii="Bookman Old Style" w:hAnsi="Bookman Old Style"/>
        </w:rPr>
        <w:t>Huaweija</w:t>
      </w:r>
      <w:proofErr w:type="spellEnd"/>
      <w:r w:rsidR="00DB09EE" w:rsidRPr="00343CC9">
        <w:rPr>
          <w:rFonts w:ascii="Bookman Old Style" w:hAnsi="Bookman Old Style"/>
        </w:rPr>
        <w:t>) isporučuju nadzorne sustave drugim autoritarnim ili hibridnim režimima</w:t>
      </w:r>
      <w:r w:rsidR="0087719C" w:rsidRPr="00343CC9">
        <w:rPr>
          <w:rFonts w:ascii="Bookman Old Style" w:hAnsi="Bookman Old Style"/>
        </w:rPr>
        <w:t xml:space="preserve"> diljem svijeta. U zemljama od Azije do Afrike pojavljuju se kineske kamere i softver za prepoznavanje lica u službi režima koji žele pratiti oporbu ili manipulirati informacijama. Time Kina promiče koncept da </w:t>
      </w:r>
      <w:r w:rsidR="0087719C" w:rsidRPr="00343CC9">
        <w:rPr>
          <w:rFonts w:ascii="Bookman Old Style" w:hAnsi="Bookman Old Style"/>
        </w:rPr>
        <w:lastRenderedPageBreak/>
        <w:t xml:space="preserve">UI može služiti za jačanje </w:t>
      </w:r>
      <w:r w:rsidR="003E5E47" w:rsidRPr="00343CC9">
        <w:rPr>
          <w:rFonts w:ascii="Bookman Old Style" w:hAnsi="Bookman Old Style"/>
        </w:rPr>
        <w:t xml:space="preserve">autoritarne vladavine, </w:t>
      </w:r>
      <w:r w:rsidR="00B937A4" w:rsidRPr="00343CC9">
        <w:rPr>
          <w:rFonts w:ascii="Bookman Old Style" w:hAnsi="Bookman Old Style"/>
        </w:rPr>
        <w:t xml:space="preserve">implicitno ga </w:t>
      </w:r>
      <w:r w:rsidR="003E5E47" w:rsidRPr="00343CC9">
        <w:rPr>
          <w:rFonts w:ascii="Bookman Old Style" w:hAnsi="Bookman Old Style"/>
        </w:rPr>
        <w:t>suprotstavljajući zapadnom narativu o UI</w:t>
      </w:r>
      <w:r w:rsidR="00266D84" w:rsidRPr="00343CC9">
        <w:rPr>
          <w:rFonts w:ascii="Bookman Old Style" w:hAnsi="Bookman Old Style"/>
        </w:rPr>
        <w:t>-ju</w:t>
      </w:r>
      <w:r w:rsidR="003E5E47" w:rsidRPr="00343CC9">
        <w:rPr>
          <w:rFonts w:ascii="Bookman Old Style" w:hAnsi="Bookman Old Style"/>
        </w:rPr>
        <w:t xml:space="preserve"> </w:t>
      </w:r>
      <w:r w:rsidR="00266D84" w:rsidRPr="00343CC9">
        <w:rPr>
          <w:rFonts w:ascii="Bookman Old Style" w:hAnsi="Bookman Old Style"/>
        </w:rPr>
        <w:t>za</w:t>
      </w:r>
      <w:r w:rsidR="003E5E47" w:rsidRPr="00343CC9">
        <w:rPr>
          <w:rFonts w:ascii="Bookman Old Style" w:hAnsi="Bookman Old Style"/>
        </w:rPr>
        <w:t xml:space="preserve"> ljudska prava. Neki analitičari strahuju od globalne podjel</w:t>
      </w:r>
      <w:r w:rsidR="00ED290B" w:rsidRPr="00343CC9">
        <w:rPr>
          <w:rFonts w:ascii="Bookman Old Style" w:hAnsi="Bookman Old Style"/>
        </w:rPr>
        <w:t xml:space="preserve">e, </w:t>
      </w:r>
      <w:r w:rsidR="00C95E27" w:rsidRPr="00343CC9">
        <w:rPr>
          <w:rFonts w:ascii="Bookman Old Style" w:hAnsi="Bookman Old Style"/>
        </w:rPr>
        <w:t xml:space="preserve">u kojoj bi </w:t>
      </w:r>
      <w:r w:rsidR="00ED290B" w:rsidRPr="00343CC9">
        <w:rPr>
          <w:rFonts w:ascii="Bookman Old Style" w:hAnsi="Bookman Old Style"/>
        </w:rPr>
        <w:t>autoritarni standardi prevlada</w:t>
      </w:r>
      <w:r w:rsidR="00C95E27" w:rsidRPr="00343CC9">
        <w:rPr>
          <w:rFonts w:ascii="Bookman Old Style" w:hAnsi="Bookman Old Style"/>
        </w:rPr>
        <w:t>li</w:t>
      </w:r>
      <w:r w:rsidR="00ED290B" w:rsidRPr="00343CC9">
        <w:rPr>
          <w:rFonts w:ascii="Bookman Old Style" w:hAnsi="Bookman Old Style"/>
        </w:rPr>
        <w:t xml:space="preserve"> u jednom dijelu svijeta, dok </w:t>
      </w:r>
      <w:r w:rsidR="00C95E27" w:rsidRPr="00343CC9">
        <w:rPr>
          <w:rFonts w:ascii="Bookman Old Style" w:hAnsi="Bookman Old Style"/>
        </w:rPr>
        <w:t>bi</w:t>
      </w:r>
      <w:r w:rsidR="00ED290B" w:rsidRPr="00343CC9">
        <w:rPr>
          <w:rFonts w:ascii="Bookman Old Style" w:hAnsi="Bookman Old Style"/>
        </w:rPr>
        <w:t xml:space="preserve"> liberalne demokracije osta</w:t>
      </w:r>
      <w:r w:rsidR="00C95E27" w:rsidRPr="00343CC9">
        <w:rPr>
          <w:rFonts w:ascii="Bookman Old Style" w:hAnsi="Bookman Old Style"/>
        </w:rPr>
        <w:t>le</w:t>
      </w:r>
      <w:r w:rsidR="00ED290B" w:rsidRPr="00343CC9">
        <w:rPr>
          <w:rFonts w:ascii="Bookman Old Style" w:hAnsi="Bookman Old Style"/>
        </w:rPr>
        <w:t xml:space="preserve"> ograničene drugačijim standardima, pa</w:t>
      </w:r>
      <w:r w:rsidR="00F23D05" w:rsidRPr="00343CC9">
        <w:rPr>
          <w:rFonts w:ascii="Bookman Old Style" w:hAnsi="Bookman Old Style"/>
        </w:rPr>
        <w:t xml:space="preserve"> bi </w:t>
      </w:r>
      <w:r w:rsidR="00ED290B" w:rsidRPr="00343CC9">
        <w:rPr>
          <w:rFonts w:ascii="Bookman Old Style" w:hAnsi="Bookman Old Style"/>
        </w:rPr>
        <w:t>i njihova tehnologija možda zaostaja</w:t>
      </w:r>
      <w:r w:rsidR="00F23D05" w:rsidRPr="00343CC9">
        <w:rPr>
          <w:rFonts w:ascii="Bookman Old Style" w:hAnsi="Bookman Old Style"/>
        </w:rPr>
        <w:t>la</w:t>
      </w:r>
      <w:r w:rsidR="00ED290B" w:rsidRPr="00343CC9">
        <w:rPr>
          <w:rFonts w:ascii="Bookman Old Style" w:hAnsi="Bookman Old Style"/>
        </w:rPr>
        <w:t xml:space="preserve"> ili bi</w:t>
      </w:r>
      <w:r w:rsidR="00F23D05" w:rsidRPr="00343CC9">
        <w:rPr>
          <w:rFonts w:ascii="Bookman Old Style" w:hAnsi="Bookman Old Style"/>
        </w:rPr>
        <w:t>la</w:t>
      </w:r>
      <w:r w:rsidR="00ED290B" w:rsidRPr="00343CC9">
        <w:rPr>
          <w:rFonts w:ascii="Bookman Old Style" w:hAnsi="Bookman Old Style"/>
        </w:rPr>
        <w:t xml:space="preserve"> manje privlačna onima koji preferiraju 'učinkovitost bez slobode</w:t>
      </w:r>
      <w:r w:rsidR="00836BB2" w:rsidRPr="00343CC9">
        <w:rPr>
          <w:rFonts w:ascii="Bookman Old Style" w:hAnsi="Bookman Old Style"/>
        </w:rPr>
        <w:t>'.</w:t>
      </w:r>
      <w:r w:rsidR="00343CC9" w:rsidRPr="00343CC9">
        <w:rPr>
          <w:rFonts w:ascii="Bookman Old Style" w:hAnsi="Bookman Old Style"/>
        </w:rPr>
        <w:t xml:space="preserve"> Izvoz ovakvih tehnologija ima i šire geopolitičke implikacije. On ne uključuje samo prijenos tehnoloških rješenja, nego i difuziju normativnih modela upravljanja, čime se autoritarne prakse mogu institucionalizirati u različitim političkim kontekstima. U tom smislu, UI postaje sredstvo „meke moći“, ali i alat za širenje alternativnih standarda upravljanja koji konkuriraju liberalno-demokratskim normama.</w:t>
      </w:r>
    </w:p>
    <w:p w14:paraId="684AA135" w14:textId="34B74B48" w:rsidR="009B052E" w:rsidRDefault="00836BB2" w:rsidP="00CE2FD2">
      <w:pPr>
        <w:spacing w:after="0" w:line="240" w:lineRule="auto"/>
        <w:jc w:val="both"/>
        <w:rPr>
          <w:rFonts w:ascii="Bookman Old Style" w:hAnsi="Bookman Old Style"/>
        </w:rPr>
      </w:pPr>
      <w:r>
        <w:rPr>
          <w:rFonts w:ascii="Bookman Old Style" w:hAnsi="Bookman Old Style"/>
        </w:rPr>
        <w:tab/>
        <w:t xml:space="preserve">Naravno, autoritarni pristup ima i svoje slabosti. Prekomjerni nadzor i oslanjanje na </w:t>
      </w:r>
      <w:r w:rsidR="00F23D05">
        <w:rPr>
          <w:rFonts w:ascii="Bookman Old Style" w:hAnsi="Bookman Old Style"/>
        </w:rPr>
        <w:t>umjetnu inteligenciju</w:t>
      </w:r>
      <w:r>
        <w:rPr>
          <w:rFonts w:ascii="Bookman Old Style" w:hAnsi="Bookman Old Style"/>
        </w:rPr>
        <w:t xml:space="preserve"> radi kontrole mo</w:t>
      </w:r>
      <w:r w:rsidR="00BE1159">
        <w:rPr>
          <w:rFonts w:ascii="Bookman Old Style" w:hAnsi="Bookman Old Style"/>
        </w:rPr>
        <w:t>gu</w:t>
      </w:r>
      <w:r>
        <w:rPr>
          <w:rFonts w:ascii="Bookman Old Style" w:hAnsi="Bookman Old Style"/>
        </w:rPr>
        <w:t xml:space="preserve"> stvarati klimu straha i konformizma </w:t>
      </w:r>
      <w:r w:rsidR="00172FF8">
        <w:rPr>
          <w:rFonts w:ascii="Bookman Old Style" w:hAnsi="Bookman Old Style"/>
        </w:rPr>
        <w:t xml:space="preserve">koja dugoročno guši inovativnost i društveni napredak. </w:t>
      </w:r>
      <w:r w:rsidR="00753D7E">
        <w:rPr>
          <w:rFonts w:ascii="Bookman Old Style" w:hAnsi="Bookman Old Style"/>
        </w:rPr>
        <w:t xml:space="preserve">Također, nepotpuna ili pristrana UI (programirana da udovolji političkim ciljevima) može donositi loše odluke jer ignorira povratne informacije odozdo, od strane </w:t>
      </w:r>
      <w:r w:rsidR="00B215F6">
        <w:rPr>
          <w:rFonts w:ascii="Bookman Old Style" w:hAnsi="Bookman Old Style"/>
        </w:rPr>
        <w:t xml:space="preserve">građana. Primjerice, ako se negativni komentari na društvenim mrežama automatski cenzuriraju, vlast gubi priliku da sazna legitimne probleme u društvu, što može dovesti </w:t>
      </w:r>
      <w:r w:rsidR="009B052E">
        <w:rPr>
          <w:rFonts w:ascii="Bookman Old Style" w:hAnsi="Bookman Old Style"/>
        </w:rPr>
        <w:t>do neučinkovite politike. Istraživanja pokazuju da</w:t>
      </w:r>
      <w:r w:rsidR="00811932">
        <w:rPr>
          <w:rFonts w:ascii="Bookman Old Style" w:hAnsi="Bookman Old Style"/>
        </w:rPr>
        <w:t>,</w:t>
      </w:r>
      <w:r w:rsidR="009B052E">
        <w:rPr>
          <w:rFonts w:ascii="Bookman Old Style" w:hAnsi="Bookman Old Style"/>
        </w:rPr>
        <w:t xml:space="preserve"> unatoč superiornoj tehnologiji nadzora, autoritarni režimi nisu imuni na društvene nemire – oni </w:t>
      </w:r>
      <w:r w:rsidR="00811932">
        <w:rPr>
          <w:rFonts w:ascii="Bookman Old Style" w:hAnsi="Bookman Old Style"/>
        </w:rPr>
        <w:t xml:space="preserve">njima </w:t>
      </w:r>
      <w:r w:rsidR="009B052E">
        <w:rPr>
          <w:rFonts w:ascii="Bookman Old Style" w:hAnsi="Bookman Old Style"/>
        </w:rPr>
        <w:t xml:space="preserve">samo drugačije upravljaju.  </w:t>
      </w:r>
    </w:p>
    <w:p w14:paraId="0B98471E" w14:textId="749DA2F2" w:rsidR="0065711E" w:rsidRDefault="009B052E" w:rsidP="00CE2FD2">
      <w:pPr>
        <w:spacing w:after="0" w:line="240" w:lineRule="auto"/>
        <w:jc w:val="both"/>
        <w:rPr>
          <w:rFonts w:ascii="Bookman Old Style" w:hAnsi="Bookman Old Style"/>
        </w:rPr>
      </w:pPr>
      <w:r>
        <w:rPr>
          <w:rFonts w:ascii="Bookman Old Style" w:hAnsi="Bookman Old Style"/>
        </w:rPr>
        <w:tab/>
        <w:t xml:space="preserve">Ključno je uočiti da kineski model </w:t>
      </w:r>
      <w:r w:rsidR="008A51AC">
        <w:rPr>
          <w:rFonts w:ascii="Bookman Old Style" w:hAnsi="Bookman Old Style"/>
        </w:rPr>
        <w:t xml:space="preserve">umjetne inteligencije </w:t>
      </w:r>
      <w:r>
        <w:rPr>
          <w:rFonts w:ascii="Bookman Old Style" w:hAnsi="Bookman Old Style"/>
        </w:rPr>
        <w:t>predstavlja opreku liberalno-demokratskom modelu: jedan stavlja naglasak na kontrolu i kolektivističku viziju stabilnosti, dok drugi mora balansirati slobodu i prava pojedinca s tehnološkim napretkom</w:t>
      </w:r>
      <w:r w:rsidR="004338AC">
        <w:rPr>
          <w:rFonts w:ascii="Bookman Old Style" w:hAnsi="Bookman Old Style"/>
        </w:rPr>
        <w:t>. Kina služi kao podsjetnik zašto su mnoge restriktivne prakse</w:t>
      </w:r>
      <w:r w:rsidR="00334974">
        <w:rPr>
          <w:rFonts w:ascii="Bookman Old Style" w:hAnsi="Bookman Old Style"/>
        </w:rPr>
        <w:t xml:space="preserve"> neprihvatljive demokracijama. Također, ona je poziv na akciju za demokracije da udruže snage i ponude alternativu – da pokažu da je moguće imati moćne sustave UI</w:t>
      </w:r>
      <w:r w:rsidR="00750DD3">
        <w:rPr>
          <w:rFonts w:ascii="Bookman Old Style" w:hAnsi="Bookman Old Style"/>
        </w:rPr>
        <w:t>-ja</w:t>
      </w:r>
      <w:r w:rsidR="00334974">
        <w:rPr>
          <w:rFonts w:ascii="Bookman Old Style" w:hAnsi="Bookman Old Style"/>
        </w:rPr>
        <w:t xml:space="preserve"> koji su u skladu s ljudskim pravima. </w:t>
      </w:r>
      <w:r w:rsidR="006B47AF">
        <w:rPr>
          <w:rFonts w:ascii="Bookman Old Style" w:hAnsi="Bookman Old Style"/>
        </w:rPr>
        <w:t xml:space="preserve">Pokazuje se da bi se 21. stoljeće moglo oblikovati </w:t>
      </w:r>
      <w:r w:rsidR="00A016D5">
        <w:rPr>
          <w:rFonts w:ascii="Bookman Old Style" w:hAnsi="Bookman Old Style"/>
        </w:rPr>
        <w:t>kao borba između liberalne demokracije i digitalnog autoritarizma. Ishod će ovisiti o tome koliko će prvi model biti inovativan i privlačan</w:t>
      </w:r>
      <w:r w:rsidR="0065711E">
        <w:rPr>
          <w:rFonts w:ascii="Bookman Old Style" w:hAnsi="Bookman Old Style"/>
        </w:rPr>
        <w:t>, a drugi doživljavati uspjehe ili otpore.</w:t>
      </w:r>
      <w:r w:rsidR="004A10FE">
        <w:rPr>
          <w:rFonts w:ascii="Bookman Old Style" w:hAnsi="Bookman Old Style"/>
        </w:rPr>
        <w:t xml:space="preserve"> Ukratko, kineski model nam služi kao kontrastno zrcalo. On pokazuje kamo tehnologija ide kada ju se ne obuzda demokratskim ograničenjima: UI postaje alat za nadzor, represiju i homogenizaciju društva. Suprotno tome, zapadne liberalne demokracije, unatoč svim problemima, imaju cilj učiniti UI alatom za emancipaciju pojedinaca i unaprjeđenje javnog dobra, u skladu s vrijednostima slobode, pluralizma i jednakosti. </w:t>
      </w:r>
      <w:r w:rsidR="0065711E">
        <w:rPr>
          <w:rFonts w:ascii="Bookman Old Style" w:hAnsi="Bookman Old Style"/>
        </w:rPr>
        <w:t xml:space="preserve"> </w:t>
      </w:r>
    </w:p>
    <w:p w14:paraId="5C806F6B" w14:textId="741603AF" w:rsidR="00097CDF" w:rsidRDefault="006B47AF" w:rsidP="00CE2FD2">
      <w:pPr>
        <w:spacing w:after="0" w:line="240" w:lineRule="auto"/>
        <w:jc w:val="both"/>
        <w:rPr>
          <w:rFonts w:ascii="Bookman Old Style" w:hAnsi="Bookman Old Style"/>
        </w:rPr>
      </w:pPr>
      <w:r>
        <w:rPr>
          <w:rFonts w:ascii="Bookman Old Style" w:hAnsi="Bookman Old Style"/>
        </w:rPr>
        <w:t xml:space="preserve"> </w:t>
      </w:r>
      <w:r w:rsidR="00EF1690">
        <w:rPr>
          <w:rFonts w:ascii="Bookman Old Style" w:hAnsi="Bookman Old Style"/>
        </w:rPr>
        <w:t xml:space="preserve"> </w:t>
      </w:r>
      <w:r w:rsidR="001E7765">
        <w:rPr>
          <w:rFonts w:ascii="Bookman Old Style" w:hAnsi="Bookman Old Style"/>
        </w:rPr>
        <w:t xml:space="preserve"> </w:t>
      </w:r>
    </w:p>
    <w:p w14:paraId="000D7250" w14:textId="0EC77186" w:rsidR="00897D99" w:rsidRPr="007A2391" w:rsidRDefault="00660317" w:rsidP="00660317">
      <w:pPr>
        <w:spacing w:after="0" w:line="240" w:lineRule="auto"/>
        <w:jc w:val="both"/>
        <w:rPr>
          <w:rFonts w:ascii="Bookman Old Style" w:hAnsi="Bookman Old Style"/>
          <w:b/>
          <w:bCs/>
        </w:rPr>
      </w:pPr>
      <w:r w:rsidRPr="007A2391">
        <w:rPr>
          <w:rFonts w:ascii="Bookman Old Style" w:hAnsi="Bookman Old Style"/>
          <w:b/>
          <w:bCs/>
        </w:rPr>
        <w:t>Zaključak</w:t>
      </w:r>
    </w:p>
    <w:p w14:paraId="52962871" w14:textId="77777777" w:rsidR="00660317" w:rsidRDefault="00660317" w:rsidP="00660317">
      <w:pPr>
        <w:spacing w:after="0" w:line="240" w:lineRule="auto"/>
        <w:jc w:val="both"/>
        <w:rPr>
          <w:rFonts w:ascii="Bookman Old Style" w:hAnsi="Bookman Old Style"/>
        </w:rPr>
      </w:pPr>
    </w:p>
    <w:p w14:paraId="362DC4D5" w14:textId="44DD6148" w:rsidR="00394C4C" w:rsidRDefault="00A827E3" w:rsidP="00660317">
      <w:pPr>
        <w:spacing w:after="0" w:line="240" w:lineRule="auto"/>
        <w:jc w:val="both"/>
        <w:rPr>
          <w:rFonts w:ascii="Bookman Old Style" w:hAnsi="Bookman Old Style"/>
        </w:rPr>
      </w:pPr>
      <w:r>
        <w:rPr>
          <w:rFonts w:ascii="Bookman Old Style" w:hAnsi="Bookman Old Style"/>
        </w:rPr>
        <w:tab/>
        <w:t xml:space="preserve">Umjetna </w:t>
      </w:r>
      <w:r w:rsidR="00FD74B8">
        <w:rPr>
          <w:rFonts w:ascii="Bookman Old Style" w:hAnsi="Bookman Old Style"/>
        </w:rPr>
        <w:t>inteligencija i liberalna demokracija ulaze u sve intenzivniju interakciju koja će obilježiti društveno-političk</w:t>
      </w:r>
      <w:r w:rsidR="00C33722">
        <w:rPr>
          <w:rFonts w:ascii="Bookman Old Style" w:hAnsi="Bookman Old Style"/>
        </w:rPr>
        <w:t>u</w:t>
      </w:r>
      <w:r w:rsidR="00FD74B8">
        <w:rPr>
          <w:rFonts w:ascii="Bookman Old Style" w:hAnsi="Bookman Old Style"/>
        </w:rPr>
        <w:t xml:space="preserve"> stvarnost 21. stoljeć</w:t>
      </w:r>
      <w:r w:rsidR="00C33722">
        <w:rPr>
          <w:rFonts w:ascii="Bookman Old Style" w:hAnsi="Bookman Old Style"/>
        </w:rPr>
        <w:t xml:space="preserve">a. </w:t>
      </w:r>
      <w:r w:rsidR="00E7608C">
        <w:rPr>
          <w:rFonts w:ascii="Bookman Old Style" w:hAnsi="Bookman Old Style"/>
        </w:rPr>
        <w:t xml:space="preserve">Ta </w:t>
      </w:r>
      <w:r w:rsidR="00F77F3A">
        <w:rPr>
          <w:rFonts w:ascii="Bookman Old Style" w:hAnsi="Bookman Old Style"/>
        </w:rPr>
        <w:t xml:space="preserve">se </w:t>
      </w:r>
      <w:r w:rsidR="00E7608C">
        <w:rPr>
          <w:rFonts w:ascii="Bookman Old Style" w:hAnsi="Bookman Old Style"/>
        </w:rPr>
        <w:t>interakcija može promatrati kroz normativno-političku prizmu vrijednosti</w:t>
      </w:r>
      <w:r w:rsidR="00394C4C">
        <w:rPr>
          <w:rFonts w:ascii="Bookman Old Style" w:hAnsi="Bookman Old Style"/>
        </w:rPr>
        <w:t xml:space="preserve"> i prava te kroz institucionalno-tehnološku prizmu politika i praksi upravljanja. Iz izloženog je jasno da UI istovremeno predstavlja izazov bez presedana, ali i potencijalnu priliku za liberalne demokracije.</w:t>
      </w:r>
    </w:p>
    <w:p w14:paraId="4C676501" w14:textId="33BF4EBD" w:rsidR="00265C18" w:rsidRDefault="00394C4C" w:rsidP="00660317">
      <w:pPr>
        <w:spacing w:after="0" w:line="240" w:lineRule="auto"/>
        <w:jc w:val="both"/>
        <w:rPr>
          <w:rFonts w:ascii="Bookman Old Style" w:hAnsi="Bookman Old Style"/>
        </w:rPr>
      </w:pPr>
      <w:r>
        <w:rPr>
          <w:rFonts w:ascii="Bookman Old Style" w:hAnsi="Bookman Old Style"/>
        </w:rPr>
        <w:lastRenderedPageBreak/>
        <w:tab/>
      </w:r>
      <w:r w:rsidR="00DB4203">
        <w:rPr>
          <w:rFonts w:ascii="Bookman Old Style" w:hAnsi="Bookman Old Style"/>
        </w:rPr>
        <w:t>Među izazovima</w:t>
      </w:r>
      <w:r w:rsidR="00AD0C33">
        <w:rPr>
          <w:rFonts w:ascii="Bookman Old Style" w:hAnsi="Bookman Old Style"/>
        </w:rPr>
        <w:t xml:space="preserve"> </w:t>
      </w:r>
      <w:r w:rsidR="00DB4203">
        <w:rPr>
          <w:rFonts w:ascii="Bookman Old Style" w:hAnsi="Bookman Old Style"/>
        </w:rPr>
        <w:t>istaknute su opasnosti poput erozije privatnosti i građanskih sloboda uslijed masovnog nadzora, potom ugrožavanje jednakosti i pravičnosti zbog algoritamskih pristranosti, zatim narušavanje pluralizma</w:t>
      </w:r>
      <w:r w:rsidR="000A0F9C">
        <w:rPr>
          <w:rFonts w:ascii="Bookman Old Style" w:hAnsi="Bookman Old Style"/>
        </w:rPr>
        <w:t xml:space="preserve"> i informacijske objektivnosti širenjem dezinformacija te slabljenj</w:t>
      </w:r>
      <w:r w:rsidR="001B0566">
        <w:rPr>
          <w:rFonts w:ascii="Bookman Old Style" w:hAnsi="Bookman Old Style"/>
        </w:rPr>
        <w:t xml:space="preserve">e </w:t>
      </w:r>
      <w:r w:rsidR="00745CED">
        <w:rPr>
          <w:rFonts w:ascii="Bookman Old Style" w:hAnsi="Bookman Old Style"/>
        </w:rPr>
        <w:t xml:space="preserve">transparentnosti i odgovornosti javnih odluka kada se oslanjaju na netransparentne </w:t>
      </w:r>
      <w:r w:rsidR="008B48D8">
        <w:rPr>
          <w:rFonts w:ascii="Bookman Old Style" w:hAnsi="Bookman Old Style"/>
        </w:rPr>
        <w:t xml:space="preserve">modele. Ovi fenomeni mogu podrivati </w:t>
      </w:r>
      <w:r w:rsidR="00094F7D">
        <w:rPr>
          <w:rFonts w:ascii="Bookman Old Style" w:hAnsi="Bookman Old Style"/>
        </w:rPr>
        <w:t xml:space="preserve">temeljno tkivo demokracije: ukoliko se ne adresiraju, mogli bismo se suočiti s društvom nižeg povjerenja, </w:t>
      </w:r>
      <w:r w:rsidR="001B0566">
        <w:rPr>
          <w:rFonts w:ascii="Bookman Old Style" w:hAnsi="Bookman Old Style"/>
        </w:rPr>
        <w:t>većih</w:t>
      </w:r>
      <w:r w:rsidR="00094F7D">
        <w:rPr>
          <w:rFonts w:ascii="Bookman Old Style" w:hAnsi="Bookman Old Style"/>
        </w:rPr>
        <w:t xml:space="preserve"> nejednakosti i vrlo krhkog legitimiteta vlasti. </w:t>
      </w:r>
      <w:r w:rsidR="00BF48DE">
        <w:rPr>
          <w:rFonts w:ascii="Bookman Old Style" w:hAnsi="Bookman Old Style"/>
        </w:rPr>
        <w:t xml:space="preserve">Primjeri iz prakse – od manipulativnih </w:t>
      </w:r>
      <w:proofErr w:type="spellStart"/>
      <w:r w:rsidR="00BF48DE" w:rsidRPr="00357245">
        <w:rPr>
          <w:rFonts w:ascii="Bookman Old Style" w:hAnsi="Bookman Old Style"/>
          <w:i/>
          <w:iCs/>
        </w:rPr>
        <w:t>deepfake</w:t>
      </w:r>
      <w:proofErr w:type="spellEnd"/>
      <w:r w:rsidR="00BF48DE">
        <w:rPr>
          <w:rFonts w:ascii="Bookman Old Style" w:hAnsi="Bookman Old Style"/>
        </w:rPr>
        <w:t xml:space="preserve"> kampanja, preko Cambridge </w:t>
      </w:r>
      <w:proofErr w:type="spellStart"/>
      <w:r w:rsidR="00BF48DE">
        <w:rPr>
          <w:rFonts w:ascii="Bookman Old Style" w:hAnsi="Bookman Old Style"/>
        </w:rPr>
        <w:t>Analytica</w:t>
      </w:r>
      <w:proofErr w:type="spellEnd"/>
      <w:r w:rsidR="00BF48DE">
        <w:rPr>
          <w:rFonts w:ascii="Bookman Old Style" w:hAnsi="Bookman Old Style"/>
        </w:rPr>
        <w:t xml:space="preserve"> stila </w:t>
      </w:r>
      <w:proofErr w:type="spellStart"/>
      <w:r w:rsidR="00BF48DE">
        <w:rPr>
          <w:rFonts w:ascii="Bookman Old Style" w:hAnsi="Bookman Old Style"/>
        </w:rPr>
        <w:t>mikrotargetiranja</w:t>
      </w:r>
      <w:proofErr w:type="spellEnd"/>
      <w:r w:rsidR="00BF48DE">
        <w:rPr>
          <w:rFonts w:ascii="Bookman Old Style" w:hAnsi="Bookman Old Style"/>
        </w:rPr>
        <w:t xml:space="preserve"> koje polarizira javnost, do ekscesa</w:t>
      </w:r>
      <w:r w:rsidR="00265C18">
        <w:rPr>
          <w:rFonts w:ascii="Bookman Old Style" w:hAnsi="Bookman Old Style"/>
        </w:rPr>
        <w:t xml:space="preserve"> nadzora nad građanima – služe kao upozorenja na ono što treba spriječiti.</w:t>
      </w:r>
    </w:p>
    <w:p w14:paraId="76B1B056" w14:textId="3745D2A1" w:rsidR="00F46FF6" w:rsidRPr="007A2391" w:rsidRDefault="00094F7D" w:rsidP="00265C18">
      <w:pPr>
        <w:spacing w:after="0" w:line="240" w:lineRule="auto"/>
        <w:jc w:val="both"/>
        <w:rPr>
          <w:rFonts w:ascii="Bookman Old Style" w:hAnsi="Bookman Old Style"/>
        </w:rPr>
      </w:pPr>
      <w:r>
        <w:rPr>
          <w:rFonts w:ascii="Bookman Old Style" w:hAnsi="Bookman Old Style"/>
        </w:rPr>
        <w:t xml:space="preserve"> </w:t>
      </w:r>
      <w:r w:rsidR="00C33722">
        <w:rPr>
          <w:rFonts w:ascii="Bookman Old Style" w:hAnsi="Bookman Old Style"/>
        </w:rPr>
        <w:t xml:space="preserve"> </w:t>
      </w:r>
      <w:r w:rsidR="00265C18">
        <w:rPr>
          <w:rFonts w:ascii="Bookman Old Style" w:hAnsi="Bookman Old Style"/>
        </w:rPr>
        <w:tab/>
      </w:r>
      <w:r w:rsidR="00C013CF" w:rsidRPr="007A2391">
        <w:rPr>
          <w:rFonts w:ascii="Bookman Old Style" w:hAnsi="Bookman Old Style"/>
        </w:rPr>
        <w:t xml:space="preserve">Istodobno, razvoj </w:t>
      </w:r>
      <w:r w:rsidR="00357245">
        <w:rPr>
          <w:rFonts w:ascii="Bookman Old Style" w:hAnsi="Bookman Old Style"/>
        </w:rPr>
        <w:t>umjetne inteligencije</w:t>
      </w:r>
      <w:r w:rsidR="00C013CF" w:rsidRPr="007A2391">
        <w:rPr>
          <w:rFonts w:ascii="Bookman Old Style" w:hAnsi="Bookman Old Style"/>
        </w:rPr>
        <w:t xml:space="preserve"> nosi i neke nove mogućnosti: UI može unaprijediti efikasnost upravljanja i kvalitetu javnih usluga, omogućiti nove oblike participacije građana (primjerice, kroz e-demokraciju potpomognutu UI alatima)</w:t>
      </w:r>
      <w:r w:rsidR="0027466F" w:rsidRPr="007A2391">
        <w:rPr>
          <w:rFonts w:ascii="Bookman Old Style" w:hAnsi="Bookman Old Style"/>
        </w:rPr>
        <w:t>, pomoći u rješavanju kompleksnih društvenih problema analizom golemih skupova podataka, pa čak i osnažiti vrijednosti poput transparentnosti (ako se koristi za praćenje i detekciju nepravilnosti)</w:t>
      </w:r>
      <w:r w:rsidR="0097790D" w:rsidRPr="007A2391">
        <w:rPr>
          <w:rFonts w:ascii="Bookman Old Style" w:hAnsi="Bookman Old Style"/>
        </w:rPr>
        <w:t xml:space="preserve"> te inkluzije (ako algoritmi budu dizajnirani </w:t>
      </w:r>
      <w:r w:rsidR="003F76A2" w:rsidRPr="007A2391">
        <w:rPr>
          <w:rFonts w:ascii="Bookman Old Style" w:hAnsi="Bookman Old Style"/>
        </w:rPr>
        <w:t>da ispravljaju, a ne pojačavaju društvene nejednakosti). U političkim kampanjama personalizirane poruke mogu informirati i mobilizirati apatične birače</w:t>
      </w:r>
      <w:r w:rsidR="001308CE">
        <w:rPr>
          <w:rFonts w:ascii="Bookman Old Style" w:hAnsi="Bookman Old Style"/>
        </w:rPr>
        <w:t>;</w:t>
      </w:r>
      <w:r w:rsidR="003F76A2" w:rsidRPr="007A2391">
        <w:rPr>
          <w:rFonts w:ascii="Bookman Old Style" w:hAnsi="Bookman Old Style"/>
        </w:rPr>
        <w:t xml:space="preserve"> u javnim politikama </w:t>
      </w:r>
      <w:proofErr w:type="spellStart"/>
      <w:r w:rsidR="003F76A2" w:rsidRPr="007A2391">
        <w:rPr>
          <w:rFonts w:ascii="Bookman Old Style" w:hAnsi="Bookman Old Style"/>
        </w:rPr>
        <w:t>prediktivni</w:t>
      </w:r>
      <w:proofErr w:type="spellEnd"/>
      <w:r w:rsidR="003F76A2" w:rsidRPr="007A2391">
        <w:rPr>
          <w:rFonts w:ascii="Bookman Old Style" w:hAnsi="Bookman Old Style"/>
        </w:rPr>
        <w:t xml:space="preserve"> modeli mogu pomoći u donošenju dugoročno održivih odluka temeljenih na </w:t>
      </w:r>
      <w:r w:rsidR="00D96BEC" w:rsidRPr="007A2391">
        <w:rPr>
          <w:rFonts w:ascii="Bookman Old Style" w:hAnsi="Bookman Old Style"/>
        </w:rPr>
        <w:t>dokazima. Ukratko, UI može postati alat za revitalizaciju demokracije, pružajući inovativne načine za povezivanje građana i vlasti te za upravljanje složenim društvima 21. stoljeća</w:t>
      </w:r>
      <w:r w:rsidR="00D917AF" w:rsidRPr="007A2391">
        <w:rPr>
          <w:rFonts w:ascii="Bookman Old Style" w:hAnsi="Bookman Old Style"/>
        </w:rPr>
        <w:t xml:space="preserve">. </w:t>
      </w:r>
    </w:p>
    <w:p w14:paraId="16049429" w14:textId="28E95A54" w:rsidR="00D66EE3" w:rsidRPr="007A2391" w:rsidRDefault="00054A1A" w:rsidP="00761BFD">
      <w:pPr>
        <w:spacing w:after="0" w:line="240" w:lineRule="auto"/>
        <w:ind w:firstLine="720"/>
        <w:jc w:val="both"/>
        <w:rPr>
          <w:rFonts w:ascii="Bookman Old Style" w:hAnsi="Bookman Old Style"/>
        </w:rPr>
      </w:pPr>
      <w:r w:rsidRPr="007A2391">
        <w:rPr>
          <w:rFonts w:ascii="Bookman Old Style" w:hAnsi="Bookman Old Style"/>
        </w:rPr>
        <w:t xml:space="preserve">Ipak, ostvarenje tih </w:t>
      </w:r>
      <w:r w:rsidR="00CB2742" w:rsidRPr="007A2391">
        <w:rPr>
          <w:rFonts w:ascii="Bookman Old Style" w:hAnsi="Bookman Old Style"/>
        </w:rPr>
        <w:t xml:space="preserve">mogućnosti uvelike ovisi o okviru upravljanja </w:t>
      </w:r>
      <w:r w:rsidR="00B563B7">
        <w:rPr>
          <w:rFonts w:ascii="Bookman Old Style" w:hAnsi="Bookman Old Style"/>
        </w:rPr>
        <w:t>umjetnom inteligencijom</w:t>
      </w:r>
      <w:r w:rsidR="00CB2742" w:rsidRPr="007A2391">
        <w:rPr>
          <w:rFonts w:ascii="Bookman Old Style" w:hAnsi="Bookman Old Style"/>
        </w:rPr>
        <w:t>.</w:t>
      </w:r>
      <w:r w:rsidR="001356CC" w:rsidRPr="007A2391">
        <w:rPr>
          <w:rFonts w:ascii="Bookman Old Style" w:hAnsi="Bookman Old Style"/>
        </w:rPr>
        <w:t xml:space="preserve"> Ništa od ovih dobrih stvari neće se dogoditi spontano – potreban je svjestan napor da se UI usmjeri k općem dobru.</w:t>
      </w:r>
      <w:r w:rsidR="000E46B3" w:rsidRPr="007A2391">
        <w:rPr>
          <w:rFonts w:ascii="Bookman Old Style" w:hAnsi="Bookman Old Style"/>
        </w:rPr>
        <w:t xml:space="preserve"> To uključuje jačanje normativnih smjernica (primjerice, etički</w:t>
      </w:r>
      <w:r w:rsidR="00DE120F">
        <w:rPr>
          <w:rFonts w:ascii="Bookman Old Style" w:hAnsi="Bookman Old Style"/>
        </w:rPr>
        <w:t>h</w:t>
      </w:r>
      <w:r w:rsidR="000E46B3" w:rsidRPr="007A2391">
        <w:rPr>
          <w:rFonts w:ascii="Bookman Old Style" w:hAnsi="Bookman Old Style"/>
        </w:rPr>
        <w:t xml:space="preserve"> kodeks</w:t>
      </w:r>
      <w:r w:rsidR="00DE120F">
        <w:rPr>
          <w:rFonts w:ascii="Bookman Old Style" w:hAnsi="Bookman Old Style"/>
        </w:rPr>
        <w:t>a</w:t>
      </w:r>
      <w:r w:rsidR="000E46B3" w:rsidRPr="007A2391">
        <w:rPr>
          <w:rFonts w:ascii="Bookman Old Style" w:hAnsi="Bookman Old Style"/>
        </w:rPr>
        <w:t xml:space="preserve"> za UI, </w:t>
      </w:r>
      <w:r w:rsidR="00F66178" w:rsidRPr="007A2391">
        <w:rPr>
          <w:rFonts w:ascii="Bookman Old Style" w:hAnsi="Bookman Old Style"/>
        </w:rPr>
        <w:t>ugrađivanje liberalno-demokratskih vrijednosti u dizajn tehnologija)</w:t>
      </w:r>
      <w:r w:rsidR="00EB054E" w:rsidRPr="007A2391">
        <w:rPr>
          <w:rFonts w:ascii="Bookman Old Style" w:hAnsi="Bookman Old Style"/>
        </w:rPr>
        <w:t xml:space="preserve"> i stvaranje čvrstih institucijskih mehanizama (zakoni, regulatorna tijela, međunarodni sporazumi itd.) koji će osigurati da razvoj i upotreba </w:t>
      </w:r>
      <w:r w:rsidR="00B8261F" w:rsidRPr="007A2391">
        <w:rPr>
          <w:rFonts w:ascii="Bookman Old Style" w:hAnsi="Bookman Old Style"/>
        </w:rPr>
        <w:t>UI</w:t>
      </w:r>
      <w:r w:rsidR="004309AD">
        <w:rPr>
          <w:rFonts w:ascii="Bookman Old Style" w:hAnsi="Bookman Old Style"/>
        </w:rPr>
        <w:t>-ja</w:t>
      </w:r>
      <w:r w:rsidR="00B8261F" w:rsidRPr="007A2391">
        <w:rPr>
          <w:rFonts w:ascii="Bookman Old Style" w:hAnsi="Bookman Old Style"/>
        </w:rPr>
        <w:t xml:space="preserve"> budu u službi liberalne demokracije. U tom duh</w:t>
      </w:r>
      <w:r w:rsidR="004309AD">
        <w:rPr>
          <w:rFonts w:ascii="Bookman Old Style" w:hAnsi="Bookman Old Style"/>
        </w:rPr>
        <w:t>u</w:t>
      </w:r>
      <w:r w:rsidR="00B8261F" w:rsidRPr="007A2391">
        <w:rPr>
          <w:rFonts w:ascii="Bookman Old Style" w:hAnsi="Bookman Old Style"/>
        </w:rPr>
        <w:t xml:space="preserve"> Europska unija je kroz svoj pristup nastojala ugraditi sigurnosne kočnice i vrijednosne filtere u samo srce ekosustava umjetne inteligencije</w:t>
      </w:r>
      <w:r w:rsidR="00062252" w:rsidRPr="007A2391">
        <w:rPr>
          <w:rFonts w:ascii="Bookman Old Style" w:hAnsi="Bookman Old Style"/>
        </w:rPr>
        <w:t xml:space="preserve">, dok Sjedinjene Američke Države razvijaju načela i sektorske mjere za zaštitu prava i integriteta procesa. </w:t>
      </w:r>
      <w:r w:rsidR="006B41B4" w:rsidRPr="007A2391">
        <w:rPr>
          <w:rFonts w:ascii="Bookman Old Style" w:hAnsi="Bookman Old Style"/>
        </w:rPr>
        <w:t>Oba pristupa, uz sve razlike, teže istom cilju: očuvati ljudsku kontrolu i ljudske vrijednosti u tehnološkoj revoluciji</w:t>
      </w:r>
      <w:r w:rsidR="00A04FA8">
        <w:rPr>
          <w:rFonts w:ascii="Bookman Old Style" w:hAnsi="Bookman Old Style"/>
        </w:rPr>
        <w:t>.</w:t>
      </w:r>
    </w:p>
    <w:p w14:paraId="298672FA" w14:textId="30DAEAE0" w:rsidR="00761BFD" w:rsidRDefault="00D77944" w:rsidP="00E663B9">
      <w:pPr>
        <w:spacing w:after="0" w:line="240" w:lineRule="auto"/>
        <w:jc w:val="both"/>
        <w:rPr>
          <w:rFonts w:ascii="Bookman Old Style" w:hAnsi="Bookman Old Style"/>
        </w:rPr>
      </w:pPr>
      <w:r>
        <w:rPr>
          <w:rFonts w:ascii="Bookman Old Style" w:hAnsi="Bookman Old Style"/>
        </w:rPr>
        <w:tab/>
        <w:t xml:space="preserve">Kao što pokazuje kratki osvrt na Kinu, alternative postoje – no za liberalne demokracije one nisu prihvatljive. Izazvan autoritarnim </w:t>
      </w:r>
      <w:r w:rsidR="006B35D3">
        <w:rPr>
          <w:rFonts w:ascii="Bookman Old Style" w:hAnsi="Bookman Old Style"/>
        </w:rPr>
        <w:t>modelima koji demonstriraju 'efikasnost' nauštrb slobode</w:t>
      </w:r>
      <w:r w:rsidR="000C75EC">
        <w:rPr>
          <w:rFonts w:ascii="Bookman Old Style" w:hAnsi="Bookman Old Style"/>
        </w:rPr>
        <w:t xml:space="preserve">, zapadni svijet ima zadatak dokazati da može postići društveni napredak s </w:t>
      </w:r>
      <w:r w:rsidR="002543B4">
        <w:rPr>
          <w:rFonts w:ascii="Bookman Old Style" w:hAnsi="Bookman Old Style"/>
        </w:rPr>
        <w:t>umjetnom inteligencijom</w:t>
      </w:r>
      <w:r w:rsidR="000C75EC">
        <w:rPr>
          <w:rFonts w:ascii="Bookman Old Style" w:hAnsi="Bookman Old Style"/>
        </w:rPr>
        <w:t xml:space="preserve"> uz očuvanje liberalne demokracije. To će zahtijevati </w:t>
      </w:r>
      <w:r w:rsidR="007F2808">
        <w:rPr>
          <w:rFonts w:ascii="Bookman Old Style" w:hAnsi="Bookman Old Style"/>
        </w:rPr>
        <w:t>unutarnju snagu (kroz reforme, obrazovanje javnosti, investiranje u domaću tehnologiju), ali i međunarodnu suradnju. Već sada demokratske zemlje surađuju na načelima poput pravedne UI, otvorenog interneta i digitalnih prava. Inicijative poput Globalnog partnerstva za UI, zajedničkih izjava G7</w:t>
      </w:r>
      <w:r w:rsidR="001340F8">
        <w:rPr>
          <w:rFonts w:ascii="Bookman Old Style" w:hAnsi="Bookman Old Style"/>
        </w:rPr>
        <w:t xml:space="preserve"> zemalja</w:t>
      </w:r>
      <w:r w:rsidR="007F2808">
        <w:rPr>
          <w:rFonts w:ascii="Bookman Old Style" w:hAnsi="Bookman Old Style"/>
        </w:rPr>
        <w:t>, pa i transatlantske suradnje</w:t>
      </w:r>
      <w:r w:rsidR="00E663B9">
        <w:rPr>
          <w:rFonts w:ascii="Bookman Old Style" w:hAnsi="Bookman Old Style"/>
        </w:rPr>
        <w:t>, nastoje ustanoviti globalne standarde tako da UI evoluira unutar okvira koji poštuje demokratske vrijednosti, a ne gazi ih.</w:t>
      </w:r>
    </w:p>
    <w:p w14:paraId="5D78585F" w14:textId="4A715948" w:rsidR="00107231" w:rsidRDefault="00E663B9" w:rsidP="006B35D3">
      <w:pPr>
        <w:spacing w:line="240" w:lineRule="auto"/>
        <w:jc w:val="both"/>
        <w:rPr>
          <w:rFonts w:ascii="Bookman Old Style" w:hAnsi="Bookman Old Style"/>
        </w:rPr>
      </w:pPr>
      <w:r>
        <w:rPr>
          <w:rFonts w:ascii="Bookman Old Style" w:hAnsi="Bookman Old Style"/>
        </w:rPr>
        <w:lastRenderedPageBreak/>
        <w:tab/>
        <w:t xml:space="preserve">Zaključno, </w:t>
      </w:r>
      <w:r w:rsidR="00656D2D">
        <w:rPr>
          <w:rFonts w:ascii="Bookman Old Style" w:hAnsi="Bookman Old Style"/>
        </w:rPr>
        <w:t>odnos</w:t>
      </w:r>
      <w:r w:rsidR="00A079D9">
        <w:rPr>
          <w:rFonts w:ascii="Bookman Old Style" w:hAnsi="Bookman Old Style"/>
        </w:rPr>
        <w:t xml:space="preserve"> umjetne inteligencije </w:t>
      </w:r>
      <w:r w:rsidR="00656D2D">
        <w:rPr>
          <w:rFonts w:ascii="Bookman Old Style" w:hAnsi="Bookman Old Style"/>
        </w:rPr>
        <w:t xml:space="preserve">i liberalne demokracije ostaje dinamičan i otvoren. Ishod nije predodređen – on će ovisiti o nizu društvenih i političkih odluka u godinama pred nama. </w:t>
      </w:r>
      <w:r w:rsidR="00B47EE5">
        <w:rPr>
          <w:rFonts w:ascii="Bookman Old Style" w:hAnsi="Bookman Old Style"/>
        </w:rPr>
        <w:t>Liberalne demokracije su s</w:t>
      </w:r>
      <w:r w:rsidR="007A2D83">
        <w:rPr>
          <w:rFonts w:ascii="Bookman Old Style" w:hAnsi="Bookman Old Style"/>
        </w:rPr>
        <w:t xml:space="preserve">e kroz povijest pokazale </w:t>
      </w:r>
      <w:r w:rsidR="00C343D6">
        <w:rPr>
          <w:rFonts w:ascii="Bookman Old Style" w:hAnsi="Bookman Old Style"/>
        </w:rPr>
        <w:t>prilagodljivima</w:t>
      </w:r>
      <w:r w:rsidR="00F84E3D">
        <w:rPr>
          <w:rFonts w:ascii="Bookman Old Style" w:hAnsi="Bookman Old Style"/>
        </w:rPr>
        <w:t>: suočene s izazovima industrijalizacije, masovnih medija</w:t>
      </w:r>
      <w:r w:rsidR="00A849F0">
        <w:rPr>
          <w:rFonts w:ascii="Bookman Old Style" w:hAnsi="Bookman Old Style"/>
        </w:rPr>
        <w:t xml:space="preserve"> i</w:t>
      </w:r>
      <w:r w:rsidR="00F84E3D">
        <w:rPr>
          <w:rFonts w:ascii="Bookman Old Style" w:hAnsi="Bookman Old Style"/>
        </w:rPr>
        <w:t xml:space="preserve"> globalizacije one su se mijenjale i opstajale. Digitalna transformacija s UI</w:t>
      </w:r>
      <w:r w:rsidR="006250E4">
        <w:rPr>
          <w:rFonts w:ascii="Bookman Old Style" w:hAnsi="Bookman Old Style"/>
        </w:rPr>
        <w:t>-</w:t>
      </w:r>
      <w:proofErr w:type="spellStart"/>
      <w:r w:rsidR="006250E4">
        <w:rPr>
          <w:rFonts w:ascii="Bookman Old Style" w:hAnsi="Bookman Old Style"/>
        </w:rPr>
        <w:t>jem</w:t>
      </w:r>
      <w:proofErr w:type="spellEnd"/>
      <w:r w:rsidR="00F84E3D">
        <w:rPr>
          <w:rFonts w:ascii="Bookman Old Style" w:hAnsi="Bookman Old Style"/>
        </w:rPr>
        <w:t xml:space="preserve"> najnoviji</w:t>
      </w:r>
      <w:r w:rsidR="006250E4">
        <w:rPr>
          <w:rFonts w:ascii="Bookman Old Style" w:hAnsi="Bookman Old Style"/>
        </w:rPr>
        <w:t xml:space="preserve"> je</w:t>
      </w:r>
      <w:r w:rsidR="00F84E3D">
        <w:rPr>
          <w:rFonts w:ascii="Bookman Old Style" w:hAnsi="Bookman Old Style"/>
        </w:rPr>
        <w:t xml:space="preserve"> test. Ako se </w:t>
      </w:r>
      <w:r w:rsidR="0078082F">
        <w:rPr>
          <w:rFonts w:ascii="Bookman Old Style" w:hAnsi="Bookman Old Style"/>
        </w:rPr>
        <w:t>odgovori promišljeno i u duhu temeljnih načela, liberalna demokracija može ne samo preživjeti nego i ojačati uz pomoć UI</w:t>
      </w:r>
      <w:r w:rsidR="006250E4">
        <w:rPr>
          <w:rFonts w:ascii="Bookman Old Style" w:hAnsi="Bookman Old Style"/>
        </w:rPr>
        <w:t>-ja</w:t>
      </w:r>
      <w:r w:rsidR="00581C4E">
        <w:rPr>
          <w:rFonts w:ascii="Bookman Old Style" w:hAnsi="Bookman Old Style"/>
        </w:rPr>
        <w:t xml:space="preserve">, pronašavši načine da tehnologiju iskoristi za unaprjeđenje ljudskog blagostanja, pravde i slobode. U suprotnom, riskiramo </w:t>
      </w:r>
      <w:r w:rsidR="001574EB">
        <w:rPr>
          <w:rFonts w:ascii="Bookman Old Style" w:hAnsi="Bookman Old Style"/>
        </w:rPr>
        <w:t>da nas vlastita kreacija pretekne i pokopa – a to bi bila najveća ironija progresa. Stoga je imperativ nastaviti kritički propitivati</w:t>
      </w:r>
      <w:r w:rsidR="00D96187">
        <w:rPr>
          <w:rFonts w:ascii="Bookman Old Style" w:hAnsi="Bookman Old Style"/>
        </w:rPr>
        <w:t>, istraživati, regulirati i usmjeravati razvoj U</w:t>
      </w:r>
      <w:r w:rsidR="00D4030D">
        <w:rPr>
          <w:rFonts w:ascii="Bookman Old Style" w:hAnsi="Bookman Old Style"/>
        </w:rPr>
        <w:t>I</w:t>
      </w:r>
      <w:r w:rsidR="00E04D14">
        <w:rPr>
          <w:rFonts w:ascii="Bookman Old Style" w:hAnsi="Bookman Old Style"/>
        </w:rPr>
        <w:t>-ja</w:t>
      </w:r>
      <w:r w:rsidR="00D96187">
        <w:rPr>
          <w:rFonts w:ascii="Bookman Old Style" w:hAnsi="Bookman Old Style"/>
        </w:rPr>
        <w:t xml:space="preserve"> kako bi ona ostala oruđe u ljudskim rukama za jaču liberalnu demokraciju, a ne oružje protiv nje.</w:t>
      </w:r>
    </w:p>
    <w:p w14:paraId="39C337FA" w14:textId="77777777" w:rsidR="00107231" w:rsidRDefault="00107231">
      <w:pPr>
        <w:rPr>
          <w:rFonts w:ascii="Bookman Old Style" w:hAnsi="Bookman Old Style"/>
        </w:rPr>
      </w:pPr>
      <w:r>
        <w:rPr>
          <w:rFonts w:ascii="Bookman Old Style" w:hAnsi="Bookman Old Style"/>
        </w:rPr>
        <w:br w:type="page"/>
      </w:r>
    </w:p>
    <w:p w14:paraId="3BB8F0E7" w14:textId="6F234E65" w:rsidR="00761BFD" w:rsidRDefault="00761BFD" w:rsidP="00761BFD">
      <w:pPr>
        <w:spacing w:after="0" w:line="240" w:lineRule="auto"/>
        <w:jc w:val="both"/>
        <w:rPr>
          <w:rFonts w:ascii="Bookman Old Style" w:hAnsi="Bookman Old Style"/>
          <w:b/>
          <w:bCs/>
        </w:rPr>
      </w:pPr>
      <w:r w:rsidRPr="007A2391">
        <w:rPr>
          <w:rFonts w:ascii="Bookman Old Style" w:hAnsi="Bookman Old Style"/>
          <w:b/>
          <w:bCs/>
        </w:rPr>
        <w:lastRenderedPageBreak/>
        <w:t>Literatura</w:t>
      </w:r>
    </w:p>
    <w:p w14:paraId="168F8585" w14:textId="77777777" w:rsidR="009E2348" w:rsidRP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t xml:space="preserve">Adamopoulou, E., &amp; </w:t>
      </w:r>
      <w:proofErr w:type="spellStart"/>
      <w:r w:rsidRPr="009E2348">
        <w:rPr>
          <w:rFonts w:ascii="Bookman Old Style" w:eastAsia="Times New Roman" w:hAnsi="Bookman Old Style" w:cs="Times New Roman"/>
          <w:kern w:val="0"/>
          <w:lang w:val="en-US"/>
          <w14:ligatures w14:val="none"/>
        </w:rPr>
        <w:t>Moussiades</w:t>
      </w:r>
      <w:proofErr w:type="spellEnd"/>
      <w:r w:rsidRPr="009E2348">
        <w:rPr>
          <w:rFonts w:ascii="Bookman Old Style" w:eastAsia="Times New Roman" w:hAnsi="Bookman Old Style" w:cs="Times New Roman"/>
          <w:kern w:val="0"/>
          <w:lang w:val="en-US"/>
          <w14:ligatures w14:val="none"/>
        </w:rPr>
        <w:t xml:space="preserve">, L. (2020). An overview of chatbot technology. </w:t>
      </w:r>
      <w:r w:rsidRPr="009E2348">
        <w:rPr>
          <w:rFonts w:ascii="Bookman Old Style" w:eastAsia="Times New Roman" w:hAnsi="Bookman Old Style" w:cs="Times New Roman"/>
          <w:i/>
          <w:iCs/>
          <w:kern w:val="0"/>
          <w:lang w:val="en-US"/>
          <w14:ligatures w14:val="none"/>
        </w:rPr>
        <w:t>Artificial Intelligence Applications and Innovations, 584</w:t>
      </w:r>
      <w:r w:rsidRPr="009E2348">
        <w:rPr>
          <w:rFonts w:ascii="Bookman Old Style" w:eastAsia="Times New Roman" w:hAnsi="Bookman Old Style" w:cs="Times New Roman"/>
          <w:kern w:val="0"/>
          <w:lang w:val="en-US"/>
          <w14:ligatures w14:val="none"/>
        </w:rPr>
        <w:t xml:space="preserve">, 373–383. </w:t>
      </w:r>
      <w:hyperlink r:id="rId9" w:tgtFrame="_new" w:history="1">
        <w:r w:rsidRPr="009E2348">
          <w:rPr>
            <w:rFonts w:ascii="Bookman Old Style" w:eastAsia="Times New Roman" w:hAnsi="Bookman Old Style" w:cs="Times New Roman"/>
            <w:color w:val="0000FF"/>
            <w:kern w:val="0"/>
            <w:u w:val="single"/>
            <w:lang w:val="en-US"/>
            <w14:ligatures w14:val="none"/>
          </w:rPr>
          <w:t>https://doi.org/10.1007/978-3-030-49186-4_31</w:t>
        </w:r>
      </w:hyperlink>
    </w:p>
    <w:p w14:paraId="1B01F2B8" w14:textId="77777777" w:rsidR="009E2348" w:rsidRDefault="009E2348" w:rsidP="009E2348">
      <w:pPr>
        <w:spacing w:before="100" w:beforeAutospacing="1" w:after="100" w:afterAutospacing="1" w:line="240" w:lineRule="auto"/>
        <w:jc w:val="both"/>
      </w:pPr>
      <w:r w:rsidRPr="009E2348">
        <w:rPr>
          <w:rFonts w:ascii="Bookman Old Style" w:eastAsia="Times New Roman" w:hAnsi="Bookman Old Style" w:cs="Times New Roman"/>
          <w:kern w:val="0"/>
          <w:lang w:val="en-US"/>
          <w14:ligatures w14:val="none"/>
        </w:rPr>
        <w:t xml:space="preserve">Angwin, J., Larson, J., Mattu, S., &amp; Kirchner, L. (2016). Machine bias: There’s software used across the country to predict future criminals. And it’s biased against Blacks. </w:t>
      </w:r>
      <w:r w:rsidRPr="009E2348">
        <w:rPr>
          <w:rFonts w:ascii="Bookman Old Style" w:eastAsia="Times New Roman" w:hAnsi="Bookman Old Style" w:cs="Times New Roman"/>
          <w:i/>
          <w:iCs/>
          <w:kern w:val="0"/>
          <w:lang w:val="en-US"/>
          <w14:ligatures w14:val="none"/>
        </w:rPr>
        <w:t>ProPublica</w:t>
      </w:r>
      <w:r w:rsidRPr="009E2348">
        <w:rPr>
          <w:rFonts w:ascii="Bookman Old Style" w:eastAsia="Times New Roman" w:hAnsi="Bookman Old Style" w:cs="Times New Roman"/>
          <w:kern w:val="0"/>
          <w:lang w:val="en-US"/>
          <w14:ligatures w14:val="none"/>
        </w:rPr>
        <w:t xml:space="preserve">. </w:t>
      </w:r>
      <w:hyperlink r:id="rId10" w:tgtFrame="_new" w:history="1">
        <w:r w:rsidRPr="009E2348">
          <w:rPr>
            <w:rFonts w:ascii="Bookman Old Style" w:eastAsia="Times New Roman" w:hAnsi="Bookman Old Style" w:cs="Times New Roman"/>
            <w:color w:val="0000FF"/>
            <w:kern w:val="0"/>
            <w:u w:val="single"/>
            <w:lang w:val="en-US"/>
            <w14:ligatures w14:val="none"/>
          </w:rPr>
          <w:t>https://www.propublica.org/article/machine-bias-risk-assessments-in-criminal-sentencing</w:t>
        </w:r>
      </w:hyperlink>
    </w:p>
    <w:p w14:paraId="10821E7E" w14:textId="77777777" w:rsidR="00667DC4" w:rsidRPr="00667DC4" w:rsidRDefault="00667DC4" w:rsidP="00667DC4">
      <w:pPr>
        <w:pStyle w:val="NormalWeb"/>
        <w:jc w:val="both"/>
        <w:rPr>
          <w:rFonts w:ascii="Bookman Old Style" w:hAnsi="Bookman Old Style"/>
        </w:rPr>
      </w:pPr>
      <w:proofErr w:type="spellStart"/>
      <w:r w:rsidRPr="00667DC4">
        <w:rPr>
          <w:rStyle w:val="bzpyqfadein"/>
          <w:rFonts w:ascii="Bookman Old Style" w:eastAsiaTheme="majorEastAsia" w:hAnsi="Bookman Old Style"/>
        </w:rPr>
        <w:t>Bommasani</w:t>
      </w:r>
      <w:proofErr w:type="spellEnd"/>
      <w:r w:rsidRPr="00667DC4">
        <w:rPr>
          <w:rStyle w:val="bzpyqfadein"/>
          <w:rFonts w:ascii="Bookman Old Style" w:eastAsiaTheme="majorEastAsia" w:hAnsi="Bookman Old Style"/>
        </w:rPr>
        <w:t>, R., Hudson, D. A., Adeli, E., Altman, R., Arora, S., Von Arx, S.</w:t>
      </w:r>
      <w:proofErr w:type="gramStart"/>
      <w:r w:rsidRPr="00667DC4">
        <w:rPr>
          <w:rStyle w:val="bzpyqfadein"/>
          <w:rFonts w:ascii="Bookman Old Style" w:eastAsiaTheme="majorEastAsia" w:hAnsi="Bookman Old Style"/>
        </w:rPr>
        <w:t>,  Liang</w:t>
      </w:r>
      <w:proofErr w:type="gramEnd"/>
      <w:r w:rsidRPr="00667DC4">
        <w:rPr>
          <w:rStyle w:val="bzpyqfadein"/>
          <w:rFonts w:ascii="Bookman Old Style" w:eastAsiaTheme="majorEastAsia" w:hAnsi="Bookman Old Style"/>
        </w:rPr>
        <w:t xml:space="preserve">, P. (2021). </w:t>
      </w:r>
      <w:r w:rsidRPr="00667DC4">
        <w:rPr>
          <w:rStyle w:val="bzpyqfadein"/>
          <w:rFonts w:ascii="Bookman Old Style" w:eastAsiaTheme="majorEastAsia" w:hAnsi="Bookman Old Style"/>
          <w:i/>
          <w:iCs/>
        </w:rPr>
        <w:t>On the opportunities and risks of foundation models</w:t>
      </w:r>
      <w:r w:rsidRPr="00667DC4">
        <w:rPr>
          <w:rStyle w:val="bzpyqfadein"/>
          <w:rFonts w:ascii="Bookman Old Style" w:eastAsiaTheme="majorEastAsia" w:hAnsi="Bookman Old Style"/>
        </w:rPr>
        <w:t>. Stanford Center for Research on Foundation Models.</w:t>
      </w:r>
    </w:p>
    <w:p w14:paraId="34C9478C" w14:textId="77777777" w:rsidR="009E2348" w:rsidRP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proofErr w:type="spellStart"/>
      <w:r w:rsidRPr="009E2348">
        <w:rPr>
          <w:rFonts w:ascii="Bookman Old Style" w:eastAsia="Times New Roman" w:hAnsi="Bookman Old Style" w:cs="Times New Roman"/>
          <w:kern w:val="0"/>
          <w:lang w:val="en-US"/>
          <w14:ligatures w14:val="none"/>
        </w:rPr>
        <w:t>Buolamwini</w:t>
      </w:r>
      <w:proofErr w:type="spellEnd"/>
      <w:r w:rsidRPr="009E2348">
        <w:rPr>
          <w:rFonts w:ascii="Bookman Old Style" w:eastAsia="Times New Roman" w:hAnsi="Bookman Old Style" w:cs="Times New Roman"/>
          <w:kern w:val="0"/>
          <w:lang w:val="en-US"/>
          <w14:ligatures w14:val="none"/>
        </w:rPr>
        <w:t xml:space="preserve">, J., &amp; Gebru, T. (2018). Gender shades: Intersectional accuracy disparities in commercial gender classification. In </w:t>
      </w:r>
      <w:r w:rsidRPr="009E2348">
        <w:rPr>
          <w:rFonts w:ascii="Bookman Old Style" w:eastAsia="Times New Roman" w:hAnsi="Bookman Old Style" w:cs="Times New Roman"/>
          <w:i/>
          <w:iCs/>
          <w:kern w:val="0"/>
          <w:lang w:val="en-US"/>
          <w14:ligatures w14:val="none"/>
        </w:rPr>
        <w:t>Proceedings of the 1st Conference on Fairness, Accountability and Transparency</w:t>
      </w:r>
      <w:r w:rsidRPr="009E2348">
        <w:rPr>
          <w:rFonts w:ascii="Bookman Old Style" w:eastAsia="Times New Roman" w:hAnsi="Bookman Old Style" w:cs="Times New Roman"/>
          <w:kern w:val="0"/>
          <w:lang w:val="en-US"/>
          <w14:ligatures w14:val="none"/>
        </w:rPr>
        <w:t xml:space="preserve"> (Vol. 81, pp. 77–91).</w:t>
      </w:r>
    </w:p>
    <w:p w14:paraId="28CAA35F" w14:textId="77777777" w:rsid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t xml:space="preserve">Cadwalladr, C., &amp; Graham-Harrison, E. (2018). Revealed: 50 million Facebook profiles harvested for Cambridge Analytica in major data breach. </w:t>
      </w:r>
      <w:r w:rsidRPr="009E2348">
        <w:rPr>
          <w:rFonts w:ascii="Bookman Old Style" w:eastAsia="Times New Roman" w:hAnsi="Bookman Old Style" w:cs="Times New Roman"/>
          <w:i/>
          <w:iCs/>
          <w:kern w:val="0"/>
          <w:lang w:val="en-US"/>
          <w14:ligatures w14:val="none"/>
        </w:rPr>
        <w:t>The Guardian</w:t>
      </w:r>
      <w:r w:rsidRPr="009E2348">
        <w:rPr>
          <w:rFonts w:ascii="Bookman Old Style" w:eastAsia="Times New Roman" w:hAnsi="Bookman Old Style" w:cs="Times New Roman"/>
          <w:kern w:val="0"/>
          <w:lang w:val="en-US"/>
          <w14:ligatures w14:val="none"/>
        </w:rPr>
        <w:t>.</w:t>
      </w:r>
    </w:p>
    <w:p w14:paraId="6F0B3A00" w14:textId="338EB588" w:rsidR="003A6A20" w:rsidRDefault="003A6A20" w:rsidP="009E2348">
      <w:pPr>
        <w:spacing w:before="100" w:beforeAutospacing="1" w:after="100" w:afterAutospacing="1" w:line="240" w:lineRule="auto"/>
        <w:jc w:val="both"/>
        <w:rPr>
          <w:rFonts w:ascii="Bookman Old Style" w:hAnsi="Bookman Old Style"/>
        </w:rPr>
      </w:pPr>
      <w:r w:rsidRPr="003A6A20">
        <w:rPr>
          <w:rFonts w:ascii="Bookman Old Style" w:hAnsi="Bookman Old Style"/>
        </w:rPr>
        <w:t xml:space="preserve">Chen, Z., </w:t>
      </w:r>
      <w:proofErr w:type="spellStart"/>
      <w:r w:rsidRPr="003A6A20">
        <w:rPr>
          <w:rFonts w:ascii="Bookman Old Style" w:hAnsi="Bookman Old Style"/>
        </w:rPr>
        <w:t>Kalla</w:t>
      </w:r>
      <w:proofErr w:type="spellEnd"/>
      <w:r w:rsidRPr="003A6A20">
        <w:rPr>
          <w:rFonts w:ascii="Bookman Old Style" w:hAnsi="Bookman Old Style"/>
        </w:rPr>
        <w:t xml:space="preserve">, J., &amp; </w:t>
      </w:r>
      <w:proofErr w:type="spellStart"/>
      <w:r w:rsidRPr="003A6A20">
        <w:rPr>
          <w:rFonts w:ascii="Bookman Old Style" w:hAnsi="Bookman Old Style"/>
        </w:rPr>
        <w:t>Le</w:t>
      </w:r>
      <w:proofErr w:type="spellEnd"/>
      <w:r w:rsidRPr="003A6A20">
        <w:rPr>
          <w:rFonts w:ascii="Bookman Old Style" w:hAnsi="Bookman Old Style"/>
        </w:rPr>
        <w:t xml:space="preserve">, Q. (2026). </w:t>
      </w:r>
      <w:proofErr w:type="spellStart"/>
      <w:r w:rsidRPr="003A6A20">
        <w:rPr>
          <w:rStyle w:val="Emphasis"/>
          <w:rFonts w:ascii="Bookman Old Style" w:hAnsi="Bookman Old Style"/>
        </w:rPr>
        <w:t>Benchmarking</w:t>
      </w:r>
      <w:proofErr w:type="spellEnd"/>
      <w:r w:rsidRPr="003A6A20">
        <w:rPr>
          <w:rStyle w:val="Emphasis"/>
          <w:rFonts w:ascii="Bookman Old Style" w:hAnsi="Bookman Old Style"/>
        </w:rPr>
        <w:t xml:space="preserve"> </w:t>
      </w:r>
      <w:proofErr w:type="spellStart"/>
      <w:r w:rsidRPr="003A6A20">
        <w:rPr>
          <w:rStyle w:val="Emphasis"/>
          <w:rFonts w:ascii="Bookman Old Style" w:hAnsi="Bookman Old Style"/>
        </w:rPr>
        <w:t>political</w:t>
      </w:r>
      <w:proofErr w:type="spellEnd"/>
      <w:r w:rsidRPr="003A6A20">
        <w:rPr>
          <w:rStyle w:val="Emphasis"/>
          <w:rFonts w:ascii="Bookman Old Style" w:hAnsi="Bookman Old Style"/>
        </w:rPr>
        <w:t xml:space="preserve"> </w:t>
      </w:r>
      <w:proofErr w:type="spellStart"/>
      <w:r w:rsidRPr="003A6A20">
        <w:rPr>
          <w:rStyle w:val="Emphasis"/>
          <w:rFonts w:ascii="Bookman Old Style" w:hAnsi="Bookman Old Style"/>
        </w:rPr>
        <w:t>persuasion</w:t>
      </w:r>
      <w:proofErr w:type="spellEnd"/>
      <w:r w:rsidRPr="003A6A20">
        <w:rPr>
          <w:rStyle w:val="Emphasis"/>
          <w:rFonts w:ascii="Bookman Old Style" w:hAnsi="Bookman Old Style"/>
        </w:rPr>
        <w:t xml:space="preserve"> </w:t>
      </w:r>
      <w:proofErr w:type="spellStart"/>
      <w:r w:rsidRPr="003A6A20">
        <w:rPr>
          <w:rStyle w:val="Emphasis"/>
          <w:rFonts w:ascii="Bookman Old Style" w:hAnsi="Bookman Old Style"/>
        </w:rPr>
        <w:t>risks</w:t>
      </w:r>
      <w:proofErr w:type="spellEnd"/>
      <w:r w:rsidRPr="003A6A20">
        <w:rPr>
          <w:rStyle w:val="Emphasis"/>
          <w:rFonts w:ascii="Bookman Old Style" w:hAnsi="Bookman Old Style"/>
        </w:rPr>
        <w:t xml:space="preserve"> </w:t>
      </w:r>
      <w:proofErr w:type="spellStart"/>
      <w:r w:rsidRPr="003A6A20">
        <w:rPr>
          <w:rStyle w:val="Emphasis"/>
          <w:rFonts w:ascii="Bookman Old Style" w:hAnsi="Bookman Old Style"/>
        </w:rPr>
        <w:t>across</w:t>
      </w:r>
      <w:proofErr w:type="spellEnd"/>
      <w:r w:rsidRPr="003A6A20">
        <w:rPr>
          <w:rStyle w:val="Emphasis"/>
          <w:rFonts w:ascii="Bookman Old Style" w:hAnsi="Bookman Old Style"/>
        </w:rPr>
        <w:t xml:space="preserve"> </w:t>
      </w:r>
      <w:proofErr w:type="spellStart"/>
      <w:r w:rsidRPr="003A6A20">
        <w:rPr>
          <w:rStyle w:val="Emphasis"/>
          <w:rFonts w:ascii="Bookman Old Style" w:hAnsi="Bookman Old Style"/>
        </w:rPr>
        <w:t>frontier</w:t>
      </w:r>
      <w:proofErr w:type="spellEnd"/>
      <w:r w:rsidRPr="003A6A20">
        <w:rPr>
          <w:rStyle w:val="Emphasis"/>
          <w:rFonts w:ascii="Bookman Old Style" w:hAnsi="Bookman Old Style"/>
        </w:rPr>
        <w:t xml:space="preserve"> </w:t>
      </w:r>
      <w:proofErr w:type="spellStart"/>
      <w:r w:rsidRPr="003A6A20">
        <w:rPr>
          <w:rStyle w:val="Emphasis"/>
          <w:rFonts w:ascii="Bookman Old Style" w:hAnsi="Bookman Old Style"/>
        </w:rPr>
        <w:t>large</w:t>
      </w:r>
      <w:proofErr w:type="spellEnd"/>
      <w:r w:rsidRPr="003A6A20">
        <w:rPr>
          <w:rStyle w:val="Emphasis"/>
          <w:rFonts w:ascii="Bookman Old Style" w:hAnsi="Bookman Old Style"/>
        </w:rPr>
        <w:t xml:space="preserve"> </w:t>
      </w:r>
      <w:proofErr w:type="spellStart"/>
      <w:r w:rsidRPr="003A6A20">
        <w:rPr>
          <w:rStyle w:val="Emphasis"/>
          <w:rFonts w:ascii="Bookman Old Style" w:hAnsi="Bookman Old Style"/>
        </w:rPr>
        <w:t>language</w:t>
      </w:r>
      <w:proofErr w:type="spellEnd"/>
      <w:r w:rsidRPr="003A6A20">
        <w:rPr>
          <w:rStyle w:val="Emphasis"/>
          <w:rFonts w:ascii="Bookman Old Style" w:hAnsi="Bookman Old Style"/>
        </w:rPr>
        <w:t xml:space="preserve"> </w:t>
      </w:r>
      <w:proofErr w:type="spellStart"/>
      <w:r w:rsidRPr="003A6A20">
        <w:rPr>
          <w:rStyle w:val="Emphasis"/>
          <w:rFonts w:ascii="Bookman Old Style" w:hAnsi="Bookman Old Style"/>
        </w:rPr>
        <w:t>models</w:t>
      </w:r>
      <w:proofErr w:type="spellEnd"/>
      <w:r w:rsidRPr="003A6A20">
        <w:rPr>
          <w:rFonts w:ascii="Bookman Old Style" w:hAnsi="Bookman Old Style"/>
        </w:rPr>
        <w:t xml:space="preserve">. </w:t>
      </w:r>
      <w:proofErr w:type="spellStart"/>
      <w:r w:rsidRPr="003A6A20">
        <w:rPr>
          <w:rFonts w:ascii="Bookman Old Style" w:hAnsi="Bookman Old Style"/>
        </w:rPr>
        <w:t>arXiv</w:t>
      </w:r>
      <w:proofErr w:type="spellEnd"/>
      <w:r w:rsidRPr="003A6A20">
        <w:rPr>
          <w:rFonts w:ascii="Bookman Old Style" w:hAnsi="Bookman Old Style"/>
        </w:rPr>
        <w:t>.</w:t>
      </w:r>
    </w:p>
    <w:p w14:paraId="2EDFE1C2" w14:textId="4111086B" w:rsidR="00FF3EAA" w:rsidRPr="00FF3EAA" w:rsidRDefault="00FF3EAA"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proofErr w:type="spellStart"/>
      <w:r w:rsidRPr="00FF3EAA">
        <w:rPr>
          <w:rFonts w:ascii="Bookman Old Style" w:hAnsi="Bookman Old Style"/>
        </w:rPr>
        <w:t>Chesney</w:t>
      </w:r>
      <w:proofErr w:type="spellEnd"/>
      <w:r w:rsidRPr="00FF3EAA">
        <w:rPr>
          <w:rFonts w:ascii="Bookman Old Style" w:hAnsi="Bookman Old Style"/>
        </w:rPr>
        <w:t xml:space="preserve">, R., &amp; </w:t>
      </w:r>
      <w:proofErr w:type="spellStart"/>
      <w:r w:rsidRPr="00FF3EAA">
        <w:rPr>
          <w:rFonts w:ascii="Bookman Old Style" w:hAnsi="Bookman Old Style"/>
        </w:rPr>
        <w:t>Citron</w:t>
      </w:r>
      <w:proofErr w:type="spellEnd"/>
      <w:r w:rsidRPr="00FF3EAA">
        <w:rPr>
          <w:rFonts w:ascii="Bookman Old Style" w:hAnsi="Bookman Old Style"/>
        </w:rPr>
        <w:t xml:space="preserve">, D. K. (2019). </w:t>
      </w:r>
      <w:proofErr w:type="spellStart"/>
      <w:r w:rsidRPr="00FF3EAA">
        <w:rPr>
          <w:rFonts w:ascii="Bookman Old Style" w:hAnsi="Bookman Old Style"/>
        </w:rPr>
        <w:t>Deep</w:t>
      </w:r>
      <w:proofErr w:type="spellEnd"/>
      <w:r w:rsidRPr="00FF3EAA">
        <w:rPr>
          <w:rFonts w:ascii="Bookman Old Style" w:hAnsi="Bookman Old Style"/>
        </w:rPr>
        <w:t xml:space="preserve"> </w:t>
      </w:r>
      <w:proofErr w:type="spellStart"/>
      <w:r w:rsidRPr="00FF3EAA">
        <w:rPr>
          <w:rFonts w:ascii="Bookman Old Style" w:hAnsi="Bookman Old Style"/>
        </w:rPr>
        <w:t>fakes</w:t>
      </w:r>
      <w:proofErr w:type="spellEnd"/>
      <w:r w:rsidRPr="00FF3EAA">
        <w:rPr>
          <w:rFonts w:ascii="Bookman Old Style" w:hAnsi="Bookman Old Style"/>
        </w:rPr>
        <w:t xml:space="preserve">: A </w:t>
      </w:r>
      <w:proofErr w:type="spellStart"/>
      <w:r w:rsidRPr="00FF3EAA">
        <w:rPr>
          <w:rFonts w:ascii="Bookman Old Style" w:hAnsi="Bookman Old Style"/>
        </w:rPr>
        <w:t>looming</w:t>
      </w:r>
      <w:proofErr w:type="spellEnd"/>
      <w:r w:rsidRPr="00FF3EAA">
        <w:rPr>
          <w:rFonts w:ascii="Bookman Old Style" w:hAnsi="Bookman Old Style"/>
        </w:rPr>
        <w:t xml:space="preserve"> </w:t>
      </w:r>
      <w:proofErr w:type="spellStart"/>
      <w:r w:rsidRPr="00FF3EAA">
        <w:rPr>
          <w:rFonts w:ascii="Bookman Old Style" w:hAnsi="Bookman Old Style"/>
        </w:rPr>
        <w:t>challenge</w:t>
      </w:r>
      <w:proofErr w:type="spellEnd"/>
      <w:r w:rsidRPr="00FF3EAA">
        <w:rPr>
          <w:rFonts w:ascii="Bookman Old Style" w:hAnsi="Bookman Old Style"/>
        </w:rPr>
        <w:t xml:space="preserve"> for </w:t>
      </w:r>
      <w:proofErr w:type="spellStart"/>
      <w:r w:rsidRPr="00FF3EAA">
        <w:rPr>
          <w:rFonts w:ascii="Bookman Old Style" w:hAnsi="Bookman Old Style"/>
        </w:rPr>
        <w:t>privacy</w:t>
      </w:r>
      <w:proofErr w:type="spellEnd"/>
      <w:r w:rsidRPr="00FF3EAA">
        <w:rPr>
          <w:rFonts w:ascii="Bookman Old Style" w:hAnsi="Bookman Old Style"/>
        </w:rPr>
        <w:t xml:space="preserve">, </w:t>
      </w:r>
      <w:proofErr w:type="spellStart"/>
      <w:r w:rsidRPr="00FF3EAA">
        <w:rPr>
          <w:rFonts w:ascii="Bookman Old Style" w:hAnsi="Bookman Old Style"/>
        </w:rPr>
        <w:t>democracy</w:t>
      </w:r>
      <w:proofErr w:type="spellEnd"/>
      <w:r w:rsidRPr="00FF3EAA">
        <w:rPr>
          <w:rFonts w:ascii="Bookman Old Style" w:hAnsi="Bookman Old Style"/>
        </w:rPr>
        <w:t xml:space="preserve">, </w:t>
      </w:r>
      <w:proofErr w:type="spellStart"/>
      <w:r w:rsidRPr="00FF3EAA">
        <w:rPr>
          <w:rFonts w:ascii="Bookman Old Style" w:hAnsi="Bookman Old Style"/>
        </w:rPr>
        <w:t>and</w:t>
      </w:r>
      <w:proofErr w:type="spellEnd"/>
      <w:r w:rsidRPr="00FF3EAA">
        <w:rPr>
          <w:rFonts w:ascii="Bookman Old Style" w:hAnsi="Bookman Old Style"/>
        </w:rPr>
        <w:t xml:space="preserve"> </w:t>
      </w:r>
      <w:proofErr w:type="spellStart"/>
      <w:r w:rsidRPr="00FF3EAA">
        <w:rPr>
          <w:rFonts w:ascii="Bookman Old Style" w:hAnsi="Bookman Old Style"/>
        </w:rPr>
        <w:t>national</w:t>
      </w:r>
      <w:proofErr w:type="spellEnd"/>
      <w:r w:rsidRPr="00FF3EAA">
        <w:rPr>
          <w:rFonts w:ascii="Bookman Old Style" w:hAnsi="Bookman Old Style"/>
        </w:rPr>
        <w:t xml:space="preserve"> </w:t>
      </w:r>
      <w:proofErr w:type="spellStart"/>
      <w:r w:rsidRPr="00FF3EAA">
        <w:rPr>
          <w:rFonts w:ascii="Bookman Old Style" w:hAnsi="Bookman Old Style"/>
        </w:rPr>
        <w:t>security</w:t>
      </w:r>
      <w:proofErr w:type="spellEnd"/>
      <w:r w:rsidRPr="00FF3EAA">
        <w:rPr>
          <w:rFonts w:ascii="Bookman Old Style" w:hAnsi="Bookman Old Style"/>
        </w:rPr>
        <w:t xml:space="preserve">. </w:t>
      </w:r>
      <w:r w:rsidRPr="00FF3EAA">
        <w:rPr>
          <w:rStyle w:val="Emphasis"/>
          <w:rFonts w:ascii="Bookman Old Style" w:hAnsi="Bookman Old Style"/>
        </w:rPr>
        <w:t xml:space="preserve">California </w:t>
      </w:r>
      <w:proofErr w:type="spellStart"/>
      <w:r w:rsidRPr="00FF3EAA">
        <w:rPr>
          <w:rStyle w:val="Emphasis"/>
          <w:rFonts w:ascii="Bookman Old Style" w:hAnsi="Bookman Old Style"/>
        </w:rPr>
        <w:t>Law</w:t>
      </w:r>
      <w:proofErr w:type="spellEnd"/>
      <w:r w:rsidRPr="00FF3EAA">
        <w:rPr>
          <w:rStyle w:val="Emphasis"/>
          <w:rFonts w:ascii="Bookman Old Style" w:hAnsi="Bookman Old Style"/>
        </w:rPr>
        <w:t xml:space="preserve"> </w:t>
      </w:r>
      <w:proofErr w:type="spellStart"/>
      <w:r w:rsidRPr="00FF3EAA">
        <w:rPr>
          <w:rStyle w:val="Emphasis"/>
          <w:rFonts w:ascii="Bookman Old Style" w:hAnsi="Bookman Old Style"/>
        </w:rPr>
        <w:t>Review</w:t>
      </w:r>
      <w:proofErr w:type="spellEnd"/>
      <w:r w:rsidRPr="00FF3EAA">
        <w:rPr>
          <w:rStyle w:val="Emphasis"/>
          <w:rFonts w:ascii="Bookman Old Style" w:hAnsi="Bookman Old Style"/>
        </w:rPr>
        <w:t>, 107</w:t>
      </w:r>
      <w:r w:rsidRPr="00FF3EAA">
        <w:rPr>
          <w:rFonts w:ascii="Bookman Old Style" w:hAnsi="Bookman Old Style"/>
        </w:rPr>
        <w:t>(6), 1753–1820.</w:t>
      </w:r>
    </w:p>
    <w:p w14:paraId="00EA415E" w14:textId="77777777" w:rsid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t xml:space="preserve">Csernatoni, R. (2024). </w:t>
      </w:r>
      <w:r w:rsidRPr="009E2348">
        <w:rPr>
          <w:rFonts w:ascii="Bookman Old Style" w:eastAsia="Times New Roman" w:hAnsi="Bookman Old Style" w:cs="Times New Roman"/>
          <w:i/>
          <w:iCs/>
          <w:kern w:val="0"/>
          <w:lang w:val="en-US"/>
          <w14:ligatures w14:val="none"/>
        </w:rPr>
        <w:t>Can democracy survive the disruptive power of AI?</w:t>
      </w:r>
      <w:r w:rsidRPr="009E2348">
        <w:rPr>
          <w:rFonts w:ascii="Bookman Old Style" w:eastAsia="Times New Roman" w:hAnsi="Bookman Old Style" w:cs="Times New Roman"/>
          <w:kern w:val="0"/>
          <w:lang w:val="en-US"/>
          <w14:ligatures w14:val="none"/>
        </w:rPr>
        <w:t xml:space="preserve"> Carnegie Europe.</w:t>
      </w:r>
    </w:p>
    <w:p w14:paraId="712E100E" w14:textId="00BD7ADA" w:rsidR="00237868" w:rsidRPr="00237868" w:rsidRDefault="0023786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proofErr w:type="spellStart"/>
      <w:r w:rsidRPr="00237868">
        <w:rPr>
          <w:rFonts w:ascii="Bookman Old Style" w:hAnsi="Bookman Old Style"/>
        </w:rPr>
        <w:t>Dahl</w:t>
      </w:r>
      <w:proofErr w:type="spellEnd"/>
      <w:r w:rsidRPr="00237868">
        <w:rPr>
          <w:rFonts w:ascii="Bookman Old Style" w:hAnsi="Bookman Old Style"/>
        </w:rPr>
        <w:t xml:space="preserve">, R. A. (1989). </w:t>
      </w:r>
      <w:proofErr w:type="spellStart"/>
      <w:r w:rsidRPr="00237868">
        <w:rPr>
          <w:rStyle w:val="Emphasis"/>
          <w:rFonts w:ascii="Bookman Old Style" w:hAnsi="Bookman Old Style"/>
        </w:rPr>
        <w:t>Democracy</w:t>
      </w:r>
      <w:proofErr w:type="spellEnd"/>
      <w:r w:rsidRPr="00237868">
        <w:rPr>
          <w:rStyle w:val="Emphasis"/>
          <w:rFonts w:ascii="Bookman Old Style" w:hAnsi="Bookman Old Style"/>
        </w:rPr>
        <w:t xml:space="preserve"> </w:t>
      </w:r>
      <w:proofErr w:type="spellStart"/>
      <w:r w:rsidRPr="00237868">
        <w:rPr>
          <w:rStyle w:val="Emphasis"/>
          <w:rFonts w:ascii="Bookman Old Style" w:hAnsi="Bookman Old Style"/>
        </w:rPr>
        <w:t>and</w:t>
      </w:r>
      <w:proofErr w:type="spellEnd"/>
      <w:r w:rsidRPr="00237868">
        <w:rPr>
          <w:rStyle w:val="Emphasis"/>
          <w:rFonts w:ascii="Bookman Old Style" w:hAnsi="Bookman Old Style"/>
        </w:rPr>
        <w:t xml:space="preserve"> </w:t>
      </w:r>
      <w:proofErr w:type="spellStart"/>
      <w:r w:rsidRPr="00237868">
        <w:rPr>
          <w:rStyle w:val="Emphasis"/>
          <w:rFonts w:ascii="Bookman Old Style" w:hAnsi="Bookman Old Style"/>
        </w:rPr>
        <w:t>its</w:t>
      </w:r>
      <w:proofErr w:type="spellEnd"/>
      <w:r w:rsidRPr="00237868">
        <w:rPr>
          <w:rStyle w:val="Emphasis"/>
          <w:rFonts w:ascii="Bookman Old Style" w:hAnsi="Bookman Old Style"/>
        </w:rPr>
        <w:t xml:space="preserve"> </w:t>
      </w:r>
      <w:proofErr w:type="spellStart"/>
      <w:r w:rsidRPr="00237868">
        <w:rPr>
          <w:rStyle w:val="Emphasis"/>
          <w:rFonts w:ascii="Bookman Old Style" w:hAnsi="Bookman Old Style"/>
        </w:rPr>
        <w:t>critics</w:t>
      </w:r>
      <w:proofErr w:type="spellEnd"/>
      <w:r w:rsidRPr="00237868">
        <w:rPr>
          <w:rFonts w:ascii="Bookman Old Style" w:hAnsi="Bookman Old Style"/>
        </w:rPr>
        <w:t>. Yale University Press.</w:t>
      </w:r>
    </w:p>
    <w:p w14:paraId="35DA5C0F" w14:textId="77777777" w:rsidR="009E2348" w:rsidRP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t xml:space="preserve">European Union. (2024). </w:t>
      </w:r>
      <w:r w:rsidRPr="009E2348">
        <w:rPr>
          <w:rFonts w:ascii="Bookman Old Style" w:eastAsia="Times New Roman" w:hAnsi="Bookman Old Style" w:cs="Times New Roman"/>
          <w:i/>
          <w:iCs/>
          <w:kern w:val="0"/>
          <w:lang w:val="en-US"/>
          <w14:ligatures w14:val="none"/>
        </w:rPr>
        <w:t xml:space="preserve">Regulation (EU) 2024/1689 of the European Parliament and of the Council of 13 June 2024 laying down </w:t>
      </w:r>
      <w:proofErr w:type="spellStart"/>
      <w:r w:rsidRPr="009E2348">
        <w:rPr>
          <w:rFonts w:ascii="Bookman Old Style" w:eastAsia="Times New Roman" w:hAnsi="Bookman Old Style" w:cs="Times New Roman"/>
          <w:i/>
          <w:iCs/>
          <w:kern w:val="0"/>
          <w:lang w:val="en-US"/>
          <w14:ligatures w14:val="none"/>
        </w:rPr>
        <w:t>harmonised</w:t>
      </w:r>
      <w:proofErr w:type="spellEnd"/>
      <w:r w:rsidRPr="009E2348">
        <w:rPr>
          <w:rFonts w:ascii="Bookman Old Style" w:eastAsia="Times New Roman" w:hAnsi="Bookman Old Style" w:cs="Times New Roman"/>
          <w:i/>
          <w:iCs/>
          <w:kern w:val="0"/>
          <w:lang w:val="en-US"/>
          <w14:ligatures w14:val="none"/>
        </w:rPr>
        <w:t xml:space="preserve"> rules on artificial intelligence (Artificial Intelligence Act)</w:t>
      </w:r>
      <w:r w:rsidRPr="009E2348">
        <w:rPr>
          <w:rFonts w:ascii="Bookman Old Style" w:eastAsia="Times New Roman" w:hAnsi="Bookman Old Style" w:cs="Times New Roman"/>
          <w:kern w:val="0"/>
          <w:lang w:val="en-US"/>
          <w14:ligatures w14:val="none"/>
        </w:rPr>
        <w:t xml:space="preserve">. </w:t>
      </w:r>
      <w:r w:rsidRPr="009E2348">
        <w:rPr>
          <w:rFonts w:ascii="Bookman Old Style" w:eastAsia="Times New Roman" w:hAnsi="Bookman Old Style" w:cs="Times New Roman"/>
          <w:i/>
          <w:iCs/>
          <w:kern w:val="0"/>
          <w:lang w:val="en-US"/>
          <w14:ligatures w14:val="none"/>
        </w:rPr>
        <w:t>Official Journal of the European Union</w:t>
      </w:r>
      <w:r w:rsidRPr="009E2348">
        <w:rPr>
          <w:rFonts w:ascii="Bookman Old Style" w:eastAsia="Times New Roman" w:hAnsi="Bookman Old Style" w:cs="Times New Roman"/>
          <w:kern w:val="0"/>
          <w:lang w:val="en-US"/>
          <w14:ligatures w14:val="none"/>
        </w:rPr>
        <w:t>.</w:t>
      </w:r>
    </w:p>
    <w:p w14:paraId="150A8C09" w14:textId="77777777" w:rsidR="009E2348" w:rsidRP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t xml:space="preserve">Feldstein, S. (2020). When it comes to digital authoritarianism, China is a challenge – but not the only challenge. </w:t>
      </w:r>
      <w:r w:rsidRPr="009E2348">
        <w:rPr>
          <w:rFonts w:ascii="Bookman Old Style" w:eastAsia="Times New Roman" w:hAnsi="Bookman Old Style" w:cs="Times New Roman"/>
          <w:i/>
          <w:iCs/>
          <w:kern w:val="0"/>
          <w:lang w:val="en-US"/>
          <w14:ligatures w14:val="none"/>
        </w:rPr>
        <w:t>War on the Rocks</w:t>
      </w:r>
      <w:r w:rsidRPr="009E2348">
        <w:rPr>
          <w:rFonts w:ascii="Bookman Old Style" w:eastAsia="Times New Roman" w:hAnsi="Bookman Old Style" w:cs="Times New Roman"/>
          <w:kern w:val="0"/>
          <w:lang w:val="en-US"/>
          <w14:ligatures w14:val="none"/>
        </w:rPr>
        <w:t>.</w:t>
      </w:r>
    </w:p>
    <w:p w14:paraId="50AAF961" w14:textId="77777777" w:rsidR="009E2348" w:rsidRP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t xml:space="preserve">Garcia de </w:t>
      </w:r>
      <w:proofErr w:type="spellStart"/>
      <w:r w:rsidRPr="009E2348">
        <w:rPr>
          <w:rFonts w:ascii="Bookman Old Style" w:eastAsia="Times New Roman" w:hAnsi="Bookman Old Style" w:cs="Times New Roman"/>
          <w:kern w:val="0"/>
          <w:lang w:val="en-US"/>
          <w14:ligatures w14:val="none"/>
        </w:rPr>
        <w:t>Viedma</w:t>
      </w:r>
      <w:proofErr w:type="spellEnd"/>
      <w:r w:rsidRPr="009E2348">
        <w:rPr>
          <w:rFonts w:ascii="Bookman Old Style" w:eastAsia="Times New Roman" w:hAnsi="Bookman Old Style" w:cs="Times New Roman"/>
          <w:kern w:val="0"/>
          <w:lang w:val="en-US"/>
          <w14:ligatures w14:val="none"/>
        </w:rPr>
        <w:t xml:space="preserve">, D. (2025). </w:t>
      </w:r>
      <w:r w:rsidRPr="009E2348">
        <w:rPr>
          <w:rFonts w:ascii="Bookman Old Style" w:eastAsia="Times New Roman" w:hAnsi="Bookman Old Style" w:cs="Times New Roman"/>
          <w:i/>
          <w:iCs/>
          <w:kern w:val="0"/>
          <w:lang w:val="en-US"/>
          <w14:ligatures w14:val="none"/>
        </w:rPr>
        <w:t>Building tomorrow's digital sphere</w:t>
      </w:r>
      <w:r w:rsidRPr="009E2348">
        <w:rPr>
          <w:rFonts w:ascii="Bookman Old Style" w:eastAsia="Times New Roman" w:hAnsi="Bookman Old Style" w:cs="Times New Roman"/>
          <w:kern w:val="0"/>
          <w:lang w:val="en-US"/>
          <w14:ligatures w14:val="none"/>
        </w:rPr>
        <w:t xml:space="preserve"> [Conference paper].</w:t>
      </w:r>
    </w:p>
    <w:p w14:paraId="4A2DDC59" w14:textId="77777777" w:rsidR="009E2348" w:rsidRP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t xml:space="preserve">Gaur, V. (2024). </w:t>
      </w:r>
      <w:r w:rsidRPr="009E2348">
        <w:rPr>
          <w:rFonts w:ascii="Bookman Old Style" w:eastAsia="Times New Roman" w:hAnsi="Bookman Old Style" w:cs="Times New Roman"/>
          <w:i/>
          <w:iCs/>
          <w:kern w:val="0"/>
          <w:lang w:val="en-US"/>
          <w14:ligatures w14:val="none"/>
        </w:rPr>
        <w:t>Navigating democracy along with AI</w:t>
      </w:r>
      <w:r w:rsidRPr="009E2348">
        <w:rPr>
          <w:rFonts w:ascii="Bookman Old Style" w:eastAsia="Times New Roman" w:hAnsi="Bookman Old Style" w:cs="Times New Roman"/>
          <w:kern w:val="0"/>
          <w:lang w:val="en-US"/>
          <w14:ligatures w14:val="none"/>
        </w:rPr>
        <w:t xml:space="preserve"> [Conference paper].</w:t>
      </w:r>
    </w:p>
    <w:p w14:paraId="5C6B2191" w14:textId="77777777" w:rsidR="009E2348" w:rsidRP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lastRenderedPageBreak/>
        <w:t xml:space="preserve">Hannig Núñez, S. (2025). New debates of the future of democracy: From the impact of artificial intelligence to the urgent need for culture-comprehensive institutionalization. </w:t>
      </w:r>
      <w:r w:rsidRPr="009E2348">
        <w:rPr>
          <w:rFonts w:ascii="Bookman Old Style" w:eastAsia="Times New Roman" w:hAnsi="Bookman Old Style" w:cs="Times New Roman"/>
          <w:i/>
          <w:iCs/>
          <w:kern w:val="0"/>
          <w:lang w:val="en-US"/>
          <w14:ligatures w14:val="none"/>
        </w:rPr>
        <w:t>EU-Values Blog</w:t>
      </w:r>
      <w:r w:rsidRPr="009E2348">
        <w:rPr>
          <w:rFonts w:ascii="Bookman Old Style" w:eastAsia="Times New Roman" w:hAnsi="Bookman Old Style" w:cs="Times New Roman"/>
          <w:kern w:val="0"/>
          <w:lang w:val="en-US"/>
          <w14:ligatures w14:val="none"/>
        </w:rPr>
        <w:t>.</w:t>
      </w:r>
    </w:p>
    <w:p w14:paraId="14F38C59" w14:textId="77777777" w:rsid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t xml:space="preserve">Kreps, S., &amp; Kriner, D. (2023). How AI threatens democracy. </w:t>
      </w:r>
      <w:r w:rsidRPr="009E2348">
        <w:rPr>
          <w:rFonts w:ascii="Bookman Old Style" w:eastAsia="Times New Roman" w:hAnsi="Bookman Old Style" w:cs="Times New Roman"/>
          <w:i/>
          <w:iCs/>
          <w:kern w:val="0"/>
          <w:lang w:val="en-US"/>
          <w14:ligatures w14:val="none"/>
        </w:rPr>
        <w:t>Journal of Democracy, 34</w:t>
      </w:r>
      <w:r w:rsidRPr="009E2348">
        <w:rPr>
          <w:rFonts w:ascii="Bookman Old Style" w:eastAsia="Times New Roman" w:hAnsi="Bookman Old Style" w:cs="Times New Roman"/>
          <w:kern w:val="0"/>
          <w:lang w:val="en-US"/>
          <w14:ligatures w14:val="none"/>
        </w:rPr>
        <w:t>(4), 122–131.</w:t>
      </w:r>
    </w:p>
    <w:p w14:paraId="6A615CB0" w14:textId="7B319505" w:rsidR="008262DB" w:rsidRDefault="008262DB" w:rsidP="009E2348">
      <w:pPr>
        <w:spacing w:before="100" w:beforeAutospacing="1" w:after="100" w:afterAutospacing="1" w:line="240" w:lineRule="auto"/>
        <w:jc w:val="both"/>
        <w:rPr>
          <w:rFonts w:ascii="Bookman Old Style" w:hAnsi="Bookman Old Style"/>
        </w:rPr>
      </w:pPr>
      <w:r w:rsidRPr="008262DB">
        <w:rPr>
          <w:rFonts w:ascii="Bookman Old Style" w:hAnsi="Bookman Old Style"/>
        </w:rPr>
        <w:t>Lerm</w:t>
      </w:r>
      <w:r w:rsidR="006B68A5">
        <w:rPr>
          <w:rFonts w:ascii="Bookman Old Style" w:hAnsi="Bookman Old Style"/>
        </w:rPr>
        <w:t>an</w:t>
      </w:r>
      <w:r w:rsidRPr="008262DB">
        <w:rPr>
          <w:rFonts w:ascii="Bookman Old Style" w:hAnsi="Bookman Old Style"/>
        </w:rPr>
        <w:t xml:space="preserve">, S., </w:t>
      </w:r>
      <w:proofErr w:type="spellStart"/>
      <w:r w:rsidRPr="008262DB">
        <w:rPr>
          <w:rFonts w:ascii="Bookman Old Style" w:hAnsi="Bookman Old Style"/>
        </w:rPr>
        <w:t>Paleka</w:t>
      </w:r>
      <w:proofErr w:type="spellEnd"/>
      <w:r w:rsidRPr="008262DB">
        <w:rPr>
          <w:rFonts w:ascii="Bookman Old Style" w:hAnsi="Bookman Old Style"/>
        </w:rPr>
        <w:t xml:space="preserve">, D., </w:t>
      </w:r>
      <w:proofErr w:type="spellStart"/>
      <w:r w:rsidRPr="008262DB">
        <w:rPr>
          <w:rFonts w:ascii="Bookman Old Style" w:hAnsi="Bookman Old Style"/>
        </w:rPr>
        <w:t>Swanson</w:t>
      </w:r>
      <w:proofErr w:type="spellEnd"/>
      <w:r w:rsidRPr="008262DB">
        <w:rPr>
          <w:rFonts w:ascii="Bookman Old Style" w:hAnsi="Bookman Old Style"/>
        </w:rPr>
        <w:t xml:space="preserve">, J., </w:t>
      </w:r>
      <w:proofErr w:type="spellStart"/>
      <w:r w:rsidRPr="008262DB">
        <w:rPr>
          <w:rFonts w:ascii="Bookman Old Style" w:hAnsi="Bookman Old Style"/>
        </w:rPr>
        <w:t>Aerni</w:t>
      </w:r>
      <w:proofErr w:type="spellEnd"/>
      <w:r w:rsidRPr="008262DB">
        <w:rPr>
          <w:rFonts w:ascii="Bookman Old Style" w:hAnsi="Bookman Old Style"/>
        </w:rPr>
        <w:t xml:space="preserve">, M., </w:t>
      </w:r>
      <w:proofErr w:type="spellStart"/>
      <w:r w:rsidRPr="008262DB">
        <w:rPr>
          <w:rFonts w:ascii="Bookman Old Style" w:hAnsi="Bookman Old Style"/>
        </w:rPr>
        <w:t>Carlini</w:t>
      </w:r>
      <w:proofErr w:type="spellEnd"/>
      <w:r w:rsidRPr="008262DB">
        <w:rPr>
          <w:rFonts w:ascii="Bookman Old Style" w:hAnsi="Bookman Old Style"/>
        </w:rPr>
        <w:t xml:space="preserve">, N., &amp; </w:t>
      </w:r>
      <w:proofErr w:type="spellStart"/>
      <w:r w:rsidRPr="008262DB">
        <w:rPr>
          <w:rFonts w:ascii="Bookman Old Style" w:hAnsi="Bookman Old Style"/>
        </w:rPr>
        <w:t>Tramèr</w:t>
      </w:r>
      <w:proofErr w:type="spellEnd"/>
      <w:r w:rsidRPr="008262DB">
        <w:rPr>
          <w:rFonts w:ascii="Bookman Old Style" w:hAnsi="Bookman Old Style"/>
        </w:rPr>
        <w:t xml:space="preserve">, F. (2026). </w:t>
      </w:r>
      <w:proofErr w:type="spellStart"/>
      <w:r w:rsidRPr="008262DB">
        <w:rPr>
          <w:rStyle w:val="Emphasis"/>
          <w:rFonts w:ascii="Bookman Old Style" w:hAnsi="Bookman Old Style"/>
        </w:rPr>
        <w:t>Large-scale</w:t>
      </w:r>
      <w:proofErr w:type="spellEnd"/>
      <w:r w:rsidRPr="008262DB">
        <w:rPr>
          <w:rStyle w:val="Emphasis"/>
          <w:rFonts w:ascii="Bookman Old Style" w:hAnsi="Bookman Old Style"/>
        </w:rPr>
        <w:t xml:space="preserve"> online </w:t>
      </w:r>
      <w:proofErr w:type="spellStart"/>
      <w:r w:rsidRPr="008262DB">
        <w:rPr>
          <w:rStyle w:val="Emphasis"/>
          <w:rFonts w:ascii="Bookman Old Style" w:hAnsi="Bookman Old Style"/>
        </w:rPr>
        <w:t>deanonymization</w:t>
      </w:r>
      <w:proofErr w:type="spellEnd"/>
      <w:r w:rsidRPr="008262DB">
        <w:rPr>
          <w:rStyle w:val="Emphasis"/>
          <w:rFonts w:ascii="Bookman Old Style" w:hAnsi="Bookman Old Style"/>
        </w:rPr>
        <w:t xml:space="preserve"> </w:t>
      </w:r>
      <w:proofErr w:type="spellStart"/>
      <w:r w:rsidRPr="008262DB">
        <w:rPr>
          <w:rStyle w:val="Emphasis"/>
          <w:rFonts w:ascii="Bookman Old Style" w:hAnsi="Bookman Old Style"/>
        </w:rPr>
        <w:t>with</w:t>
      </w:r>
      <w:proofErr w:type="spellEnd"/>
      <w:r w:rsidRPr="008262DB">
        <w:rPr>
          <w:rStyle w:val="Emphasis"/>
          <w:rFonts w:ascii="Bookman Old Style" w:hAnsi="Bookman Old Style"/>
        </w:rPr>
        <w:t xml:space="preserve"> </w:t>
      </w:r>
      <w:proofErr w:type="spellStart"/>
      <w:r w:rsidRPr="008262DB">
        <w:rPr>
          <w:rStyle w:val="Emphasis"/>
          <w:rFonts w:ascii="Bookman Old Style" w:hAnsi="Bookman Old Style"/>
        </w:rPr>
        <w:t>LLMs</w:t>
      </w:r>
      <w:proofErr w:type="spellEnd"/>
      <w:r w:rsidRPr="008262DB">
        <w:rPr>
          <w:rFonts w:ascii="Bookman Old Style" w:hAnsi="Bookman Old Style"/>
        </w:rPr>
        <w:t xml:space="preserve">. </w:t>
      </w:r>
      <w:proofErr w:type="spellStart"/>
      <w:r w:rsidRPr="008262DB">
        <w:rPr>
          <w:rFonts w:ascii="Bookman Old Style" w:hAnsi="Bookman Old Style"/>
        </w:rPr>
        <w:t>arXiv</w:t>
      </w:r>
      <w:proofErr w:type="spellEnd"/>
      <w:r w:rsidRPr="008262DB">
        <w:rPr>
          <w:rFonts w:ascii="Bookman Old Style" w:hAnsi="Bookman Old Style"/>
        </w:rPr>
        <w:t>.</w:t>
      </w:r>
    </w:p>
    <w:p w14:paraId="71D024B8" w14:textId="2C1C429D" w:rsidR="00420054" w:rsidRPr="00420054" w:rsidRDefault="00420054"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proofErr w:type="spellStart"/>
      <w:r w:rsidRPr="00420054">
        <w:rPr>
          <w:rFonts w:ascii="Bookman Old Style" w:hAnsi="Bookman Old Style"/>
        </w:rPr>
        <w:t>Mounk</w:t>
      </w:r>
      <w:proofErr w:type="spellEnd"/>
      <w:r w:rsidRPr="00420054">
        <w:rPr>
          <w:rFonts w:ascii="Bookman Old Style" w:hAnsi="Bookman Old Style"/>
        </w:rPr>
        <w:t xml:space="preserve">, Y. (2018). </w:t>
      </w:r>
      <w:proofErr w:type="spellStart"/>
      <w:r w:rsidRPr="00420054">
        <w:rPr>
          <w:rStyle w:val="Emphasis"/>
          <w:rFonts w:ascii="Bookman Old Style" w:hAnsi="Bookman Old Style"/>
        </w:rPr>
        <w:t>The</w:t>
      </w:r>
      <w:proofErr w:type="spellEnd"/>
      <w:r w:rsidRPr="00420054">
        <w:rPr>
          <w:rStyle w:val="Emphasis"/>
          <w:rFonts w:ascii="Bookman Old Style" w:hAnsi="Bookman Old Style"/>
        </w:rPr>
        <w:t xml:space="preserve"> </w:t>
      </w:r>
      <w:proofErr w:type="spellStart"/>
      <w:r w:rsidRPr="00420054">
        <w:rPr>
          <w:rStyle w:val="Emphasis"/>
          <w:rFonts w:ascii="Bookman Old Style" w:hAnsi="Bookman Old Style"/>
        </w:rPr>
        <w:t>people</w:t>
      </w:r>
      <w:proofErr w:type="spellEnd"/>
      <w:r w:rsidRPr="00420054">
        <w:rPr>
          <w:rStyle w:val="Emphasis"/>
          <w:rFonts w:ascii="Bookman Old Style" w:hAnsi="Bookman Old Style"/>
        </w:rPr>
        <w:t xml:space="preserve"> vs. </w:t>
      </w:r>
      <w:proofErr w:type="spellStart"/>
      <w:r w:rsidRPr="00420054">
        <w:rPr>
          <w:rStyle w:val="Emphasis"/>
          <w:rFonts w:ascii="Bookman Old Style" w:hAnsi="Bookman Old Style"/>
        </w:rPr>
        <w:t>democracy</w:t>
      </w:r>
      <w:proofErr w:type="spellEnd"/>
      <w:r w:rsidRPr="00420054">
        <w:rPr>
          <w:rStyle w:val="Emphasis"/>
          <w:rFonts w:ascii="Bookman Old Style" w:hAnsi="Bookman Old Style"/>
        </w:rPr>
        <w:t xml:space="preserve">: </w:t>
      </w:r>
      <w:proofErr w:type="spellStart"/>
      <w:r w:rsidRPr="00420054">
        <w:rPr>
          <w:rStyle w:val="Emphasis"/>
          <w:rFonts w:ascii="Bookman Old Style" w:hAnsi="Bookman Old Style"/>
        </w:rPr>
        <w:t>Why</w:t>
      </w:r>
      <w:proofErr w:type="spellEnd"/>
      <w:r w:rsidRPr="00420054">
        <w:rPr>
          <w:rStyle w:val="Emphasis"/>
          <w:rFonts w:ascii="Bookman Old Style" w:hAnsi="Bookman Old Style"/>
        </w:rPr>
        <w:t xml:space="preserve"> </w:t>
      </w:r>
      <w:proofErr w:type="spellStart"/>
      <w:r w:rsidRPr="00420054">
        <w:rPr>
          <w:rStyle w:val="Emphasis"/>
          <w:rFonts w:ascii="Bookman Old Style" w:hAnsi="Bookman Old Style"/>
        </w:rPr>
        <w:t>our</w:t>
      </w:r>
      <w:proofErr w:type="spellEnd"/>
      <w:r w:rsidRPr="00420054">
        <w:rPr>
          <w:rStyle w:val="Emphasis"/>
          <w:rFonts w:ascii="Bookman Old Style" w:hAnsi="Bookman Old Style"/>
        </w:rPr>
        <w:t xml:space="preserve"> </w:t>
      </w:r>
      <w:proofErr w:type="spellStart"/>
      <w:r w:rsidRPr="00420054">
        <w:rPr>
          <w:rStyle w:val="Emphasis"/>
          <w:rFonts w:ascii="Bookman Old Style" w:hAnsi="Bookman Old Style"/>
        </w:rPr>
        <w:t>freedom</w:t>
      </w:r>
      <w:proofErr w:type="spellEnd"/>
      <w:r w:rsidRPr="00420054">
        <w:rPr>
          <w:rStyle w:val="Emphasis"/>
          <w:rFonts w:ascii="Bookman Old Style" w:hAnsi="Bookman Old Style"/>
        </w:rPr>
        <w:t xml:space="preserve"> </w:t>
      </w:r>
      <w:proofErr w:type="spellStart"/>
      <w:r w:rsidRPr="00420054">
        <w:rPr>
          <w:rStyle w:val="Emphasis"/>
          <w:rFonts w:ascii="Bookman Old Style" w:hAnsi="Bookman Old Style"/>
        </w:rPr>
        <w:t>is</w:t>
      </w:r>
      <w:proofErr w:type="spellEnd"/>
      <w:r w:rsidRPr="00420054">
        <w:rPr>
          <w:rStyle w:val="Emphasis"/>
          <w:rFonts w:ascii="Bookman Old Style" w:hAnsi="Bookman Old Style"/>
        </w:rPr>
        <w:t xml:space="preserve"> </w:t>
      </w:r>
      <w:proofErr w:type="spellStart"/>
      <w:r w:rsidRPr="00420054">
        <w:rPr>
          <w:rStyle w:val="Emphasis"/>
          <w:rFonts w:ascii="Bookman Old Style" w:hAnsi="Bookman Old Style"/>
        </w:rPr>
        <w:t>in</w:t>
      </w:r>
      <w:proofErr w:type="spellEnd"/>
      <w:r w:rsidRPr="00420054">
        <w:rPr>
          <w:rStyle w:val="Emphasis"/>
          <w:rFonts w:ascii="Bookman Old Style" w:hAnsi="Bookman Old Style"/>
        </w:rPr>
        <w:t xml:space="preserve"> </w:t>
      </w:r>
      <w:proofErr w:type="spellStart"/>
      <w:r w:rsidRPr="00420054">
        <w:rPr>
          <w:rStyle w:val="Emphasis"/>
          <w:rFonts w:ascii="Bookman Old Style" w:hAnsi="Bookman Old Style"/>
        </w:rPr>
        <w:t>danger</w:t>
      </w:r>
      <w:proofErr w:type="spellEnd"/>
      <w:r w:rsidRPr="00420054">
        <w:rPr>
          <w:rStyle w:val="Emphasis"/>
          <w:rFonts w:ascii="Bookman Old Style" w:hAnsi="Bookman Old Style"/>
        </w:rPr>
        <w:t xml:space="preserve"> </w:t>
      </w:r>
      <w:proofErr w:type="spellStart"/>
      <w:r w:rsidRPr="00420054">
        <w:rPr>
          <w:rStyle w:val="Emphasis"/>
          <w:rFonts w:ascii="Bookman Old Style" w:hAnsi="Bookman Old Style"/>
        </w:rPr>
        <w:t>and</w:t>
      </w:r>
      <w:proofErr w:type="spellEnd"/>
      <w:r w:rsidRPr="00420054">
        <w:rPr>
          <w:rStyle w:val="Emphasis"/>
          <w:rFonts w:ascii="Bookman Old Style" w:hAnsi="Bookman Old Style"/>
        </w:rPr>
        <w:t xml:space="preserve"> how to </w:t>
      </w:r>
      <w:proofErr w:type="spellStart"/>
      <w:r w:rsidRPr="00420054">
        <w:rPr>
          <w:rStyle w:val="Emphasis"/>
          <w:rFonts w:ascii="Bookman Old Style" w:hAnsi="Bookman Old Style"/>
        </w:rPr>
        <w:t>save</w:t>
      </w:r>
      <w:proofErr w:type="spellEnd"/>
      <w:r w:rsidRPr="00420054">
        <w:rPr>
          <w:rStyle w:val="Emphasis"/>
          <w:rFonts w:ascii="Bookman Old Style" w:hAnsi="Bookman Old Style"/>
        </w:rPr>
        <w:t xml:space="preserve"> </w:t>
      </w:r>
      <w:proofErr w:type="spellStart"/>
      <w:r w:rsidRPr="00420054">
        <w:rPr>
          <w:rStyle w:val="Emphasis"/>
          <w:rFonts w:ascii="Bookman Old Style" w:hAnsi="Bookman Old Style"/>
        </w:rPr>
        <w:t>it</w:t>
      </w:r>
      <w:proofErr w:type="spellEnd"/>
      <w:r w:rsidRPr="00420054">
        <w:rPr>
          <w:rFonts w:ascii="Bookman Old Style" w:hAnsi="Bookman Old Style"/>
        </w:rPr>
        <w:t>. Harvard University Press.</w:t>
      </w:r>
    </w:p>
    <w:p w14:paraId="5E5BEF8C" w14:textId="77777777" w:rsidR="009E2348" w:rsidRP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t xml:space="preserve">O’Neil, C. (2016). </w:t>
      </w:r>
      <w:r w:rsidRPr="009E2348">
        <w:rPr>
          <w:rFonts w:ascii="Bookman Old Style" w:eastAsia="Times New Roman" w:hAnsi="Bookman Old Style" w:cs="Times New Roman"/>
          <w:i/>
          <w:iCs/>
          <w:kern w:val="0"/>
          <w:lang w:val="en-US"/>
          <w14:ligatures w14:val="none"/>
        </w:rPr>
        <w:t>Weapons of math destruction: How big data increases inequality and threatens democracy</w:t>
      </w:r>
      <w:r w:rsidRPr="009E2348">
        <w:rPr>
          <w:rFonts w:ascii="Bookman Old Style" w:eastAsia="Times New Roman" w:hAnsi="Bookman Old Style" w:cs="Times New Roman"/>
          <w:kern w:val="0"/>
          <w:lang w:val="en-US"/>
          <w14:ligatures w14:val="none"/>
        </w:rPr>
        <w:t>. Crown.</w:t>
      </w:r>
    </w:p>
    <w:p w14:paraId="0801B710" w14:textId="77777777" w:rsid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t xml:space="preserve">Padmanabhan, A. S., &amp; Santhy, K. V. K. (2024). </w:t>
      </w:r>
      <w:r w:rsidRPr="009E2348">
        <w:rPr>
          <w:rFonts w:ascii="Bookman Old Style" w:eastAsia="Times New Roman" w:hAnsi="Bookman Old Style" w:cs="Times New Roman"/>
          <w:i/>
          <w:iCs/>
          <w:kern w:val="0"/>
          <w:lang w:val="en-US"/>
          <w14:ligatures w14:val="none"/>
        </w:rPr>
        <w:t>An exploration of the impact of AI on democratic principles and governance</w:t>
      </w:r>
      <w:r w:rsidRPr="009E2348">
        <w:rPr>
          <w:rFonts w:ascii="Bookman Old Style" w:eastAsia="Times New Roman" w:hAnsi="Bookman Old Style" w:cs="Times New Roman"/>
          <w:kern w:val="0"/>
          <w:lang w:val="en-US"/>
          <w14:ligatures w14:val="none"/>
        </w:rPr>
        <w:t xml:space="preserve"> [Conference paper].</w:t>
      </w:r>
    </w:p>
    <w:p w14:paraId="57304CCC" w14:textId="77777777" w:rsidR="0061444D" w:rsidRPr="0061444D" w:rsidRDefault="0061444D" w:rsidP="0061444D">
      <w:pPr>
        <w:spacing w:after="0" w:line="240" w:lineRule="auto"/>
        <w:jc w:val="both"/>
        <w:rPr>
          <w:rFonts w:ascii="Bookman Old Style" w:eastAsia="Times New Roman" w:hAnsi="Bookman Old Style" w:cs="Times New Roman"/>
          <w:kern w:val="0"/>
          <w:lang w:val="en-US"/>
          <w14:ligatures w14:val="none"/>
        </w:rPr>
      </w:pPr>
      <w:r w:rsidRPr="0061444D">
        <w:rPr>
          <w:rFonts w:ascii="Bookman Old Style" w:eastAsia="Times New Roman" w:hAnsi="Bookman Old Style" w:cs="Times New Roman"/>
          <w:kern w:val="0"/>
          <w:lang w:val="en-US"/>
          <w14:ligatures w14:val="none"/>
        </w:rPr>
        <w:t xml:space="preserve">Pasquale, F. (2015). </w:t>
      </w:r>
      <w:r w:rsidRPr="0061444D">
        <w:rPr>
          <w:rFonts w:ascii="Bookman Old Style" w:eastAsia="Times New Roman" w:hAnsi="Bookman Old Style" w:cs="Times New Roman"/>
          <w:i/>
          <w:iCs/>
          <w:kern w:val="0"/>
          <w:lang w:val="en-US"/>
          <w14:ligatures w14:val="none"/>
        </w:rPr>
        <w:t>The black box society: The secret algorithms that control money and information</w:t>
      </w:r>
      <w:r w:rsidRPr="0061444D">
        <w:rPr>
          <w:rFonts w:ascii="Bookman Old Style" w:eastAsia="Times New Roman" w:hAnsi="Bookman Old Style" w:cs="Times New Roman"/>
          <w:kern w:val="0"/>
          <w:lang w:val="en-US"/>
          <w14:ligatures w14:val="none"/>
        </w:rPr>
        <w:t>. Harvard University Press.</w:t>
      </w:r>
    </w:p>
    <w:p w14:paraId="44D89530" w14:textId="77777777" w:rsidR="009E2348" w:rsidRP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t xml:space="preserve">Reuters. (2024, November 27). Romanian telecoms regulator calls for TikTok suspension pending election probe. </w:t>
      </w:r>
      <w:r w:rsidRPr="009E2348">
        <w:rPr>
          <w:rFonts w:ascii="Bookman Old Style" w:eastAsia="Times New Roman" w:hAnsi="Bookman Old Style" w:cs="Times New Roman"/>
          <w:i/>
          <w:iCs/>
          <w:kern w:val="0"/>
          <w:lang w:val="en-US"/>
          <w14:ligatures w14:val="none"/>
        </w:rPr>
        <w:t>Reuters</w:t>
      </w:r>
      <w:r w:rsidRPr="009E2348">
        <w:rPr>
          <w:rFonts w:ascii="Bookman Old Style" w:eastAsia="Times New Roman" w:hAnsi="Bookman Old Style" w:cs="Times New Roman"/>
          <w:kern w:val="0"/>
          <w:lang w:val="en-US"/>
          <w14:ligatures w14:val="none"/>
        </w:rPr>
        <w:t>.</w:t>
      </w:r>
    </w:p>
    <w:p w14:paraId="43E02B01" w14:textId="77777777" w:rsid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t xml:space="preserve">Russell, S., &amp; Norvig, P. (2021). </w:t>
      </w:r>
      <w:r w:rsidRPr="009E2348">
        <w:rPr>
          <w:rFonts w:ascii="Bookman Old Style" w:eastAsia="Times New Roman" w:hAnsi="Bookman Old Style" w:cs="Times New Roman"/>
          <w:i/>
          <w:iCs/>
          <w:kern w:val="0"/>
          <w:lang w:val="en-US"/>
          <w14:ligatures w14:val="none"/>
        </w:rPr>
        <w:t>Artificial intelligence: A modern approach</w:t>
      </w:r>
      <w:r w:rsidRPr="009E2348">
        <w:rPr>
          <w:rFonts w:ascii="Bookman Old Style" w:eastAsia="Times New Roman" w:hAnsi="Bookman Old Style" w:cs="Times New Roman"/>
          <w:kern w:val="0"/>
          <w:lang w:val="en-US"/>
          <w14:ligatures w14:val="none"/>
        </w:rPr>
        <w:t xml:space="preserve"> (4th ed.). Pearson.</w:t>
      </w:r>
    </w:p>
    <w:p w14:paraId="22BF0A21" w14:textId="745139EA" w:rsidR="009050C2" w:rsidRPr="009050C2" w:rsidRDefault="009050C2"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050C2">
        <w:rPr>
          <w:rFonts w:ascii="Bookman Old Style" w:hAnsi="Bookman Old Style"/>
        </w:rPr>
        <w:t xml:space="preserve">Šalaj, B. (2014). Budućnost suvremenih društava: </w:t>
      </w:r>
      <w:proofErr w:type="spellStart"/>
      <w:r w:rsidRPr="009050C2">
        <w:rPr>
          <w:rFonts w:ascii="Bookman Old Style" w:hAnsi="Bookman Old Style"/>
        </w:rPr>
        <w:t>Iliberalne</w:t>
      </w:r>
      <w:proofErr w:type="spellEnd"/>
      <w:r w:rsidRPr="009050C2">
        <w:rPr>
          <w:rFonts w:ascii="Bookman Old Style" w:hAnsi="Bookman Old Style"/>
        </w:rPr>
        <w:t xml:space="preserve"> demokracije ili liberalne autokracije? </w:t>
      </w:r>
      <w:r w:rsidRPr="009050C2">
        <w:rPr>
          <w:rStyle w:val="Emphasis"/>
          <w:rFonts w:ascii="Bookman Old Style" w:hAnsi="Bookman Old Style"/>
        </w:rPr>
        <w:t>Političke perspektive, 4</w:t>
      </w:r>
      <w:r w:rsidRPr="009050C2">
        <w:rPr>
          <w:rFonts w:ascii="Bookman Old Style" w:hAnsi="Bookman Old Style"/>
        </w:rPr>
        <w:t>(2), 61–77</w:t>
      </w:r>
      <w:r w:rsidR="00F40A47">
        <w:rPr>
          <w:rFonts w:ascii="Bookman Old Style" w:hAnsi="Bookman Old Style"/>
        </w:rPr>
        <w:t>.</w:t>
      </w:r>
    </w:p>
    <w:p w14:paraId="09DE93AB" w14:textId="77777777" w:rsidR="009E2348" w:rsidRP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t xml:space="preserve">White House Office of Science and Technology Policy. (2022). </w:t>
      </w:r>
      <w:r w:rsidRPr="009E2348">
        <w:rPr>
          <w:rFonts w:ascii="Bookman Old Style" w:eastAsia="Times New Roman" w:hAnsi="Bookman Old Style" w:cs="Times New Roman"/>
          <w:i/>
          <w:iCs/>
          <w:kern w:val="0"/>
          <w:lang w:val="en-US"/>
          <w14:ligatures w14:val="none"/>
        </w:rPr>
        <w:t>Blueprint for an AI Bill of Rights: Making automated systems work for the American people</w:t>
      </w:r>
      <w:r w:rsidRPr="009E2348">
        <w:rPr>
          <w:rFonts w:ascii="Bookman Old Style" w:eastAsia="Times New Roman" w:hAnsi="Bookman Old Style" w:cs="Times New Roman"/>
          <w:kern w:val="0"/>
          <w:lang w:val="en-US"/>
          <w14:ligatures w14:val="none"/>
        </w:rPr>
        <w:t>. The White House.</w:t>
      </w:r>
    </w:p>
    <w:p w14:paraId="3AD3B37B" w14:textId="77777777" w:rsidR="009E2348" w:rsidRDefault="009E2348" w:rsidP="009E2348">
      <w:pPr>
        <w:spacing w:before="100" w:beforeAutospacing="1" w:after="100" w:afterAutospacing="1" w:line="240" w:lineRule="auto"/>
        <w:jc w:val="both"/>
        <w:rPr>
          <w:rFonts w:ascii="Bookman Old Style" w:eastAsia="Times New Roman" w:hAnsi="Bookman Old Style" w:cs="Times New Roman"/>
          <w:kern w:val="0"/>
          <w:lang w:val="en-US"/>
          <w14:ligatures w14:val="none"/>
        </w:rPr>
      </w:pPr>
      <w:r w:rsidRPr="009E2348">
        <w:rPr>
          <w:rFonts w:ascii="Bookman Old Style" w:eastAsia="Times New Roman" w:hAnsi="Bookman Old Style" w:cs="Times New Roman"/>
          <w:kern w:val="0"/>
          <w:lang w:val="en-US"/>
          <w14:ligatures w14:val="none"/>
        </w:rPr>
        <w:t xml:space="preserve">Zhu, J., &amp; Isaacs, R. (2024). Campaign microtargeting and AI can jeopardize democracy. </w:t>
      </w:r>
      <w:r w:rsidRPr="009E2348">
        <w:rPr>
          <w:rFonts w:ascii="Bookman Old Style" w:eastAsia="Times New Roman" w:hAnsi="Bookman Old Style" w:cs="Times New Roman"/>
          <w:i/>
          <w:iCs/>
          <w:kern w:val="0"/>
          <w:lang w:val="en-US"/>
          <w14:ligatures w14:val="none"/>
        </w:rPr>
        <w:t>LSE British Politics and Policy Blog</w:t>
      </w:r>
      <w:r w:rsidRPr="009E2348">
        <w:rPr>
          <w:rFonts w:ascii="Bookman Old Style" w:eastAsia="Times New Roman" w:hAnsi="Bookman Old Style" w:cs="Times New Roman"/>
          <w:kern w:val="0"/>
          <w:lang w:val="en-US"/>
          <w14:ligatures w14:val="none"/>
        </w:rPr>
        <w:t>.</w:t>
      </w:r>
    </w:p>
    <w:p w14:paraId="73EC7AE5" w14:textId="37EBE48C" w:rsidR="002C58D2" w:rsidRPr="009E2348" w:rsidRDefault="002C58D2" w:rsidP="00542513">
      <w:pPr>
        <w:spacing w:after="0" w:line="240" w:lineRule="auto"/>
        <w:jc w:val="both"/>
        <w:rPr>
          <w:rFonts w:ascii="Bookman Old Style" w:eastAsia="Times New Roman" w:hAnsi="Bookman Old Style" w:cs="Times New Roman"/>
          <w:kern w:val="0"/>
          <w:lang w:val="en-US"/>
          <w14:ligatures w14:val="none"/>
        </w:rPr>
      </w:pPr>
      <w:r w:rsidRPr="002C58D2">
        <w:rPr>
          <w:rFonts w:ascii="Bookman Old Style" w:eastAsia="Times New Roman" w:hAnsi="Bookman Old Style" w:cs="Times New Roman"/>
          <w:kern w:val="0"/>
          <w:lang w:val="en-US"/>
          <w14:ligatures w14:val="none"/>
        </w:rPr>
        <w:t xml:space="preserve">Zuboff, S. (2019). </w:t>
      </w:r>
      <w:r w:rsidRPr="002C58D2">
        <w:rPr>
          <w:rFonts w:ascii="Bookman Old Style" w:eastAsia="Times New Roman" w:hAnsi="Bookman Old Style" w:cs="Times New Roman"/>
          <w:i/>
          <w:iCs/>
          <w:kern w:val="0"/>
          <w:lang w:val="en-US"/>
          <w14:ligatures w14:val="none"/>
        </w:rPr>
        <w:t>The age of surveillance capitalism: The fight for a human future at the new frontier of power</w:t>
      </w:r>
      <w:r w:rsidRPr="002C58D2">
        <w:rPr>
          <w:rFonts w:ascii="Bookman Old Style" w:eastAsia="Times New Roman" w:hAnsi="Bookman Old Style" w:cs="Times New Roman"/>
          <w:kern w:val="0"/>
          <w:lang w:val="en-US"/>
          <w14:ligatures w14:val="none"/>
        </w:rPr>
        <w:t>. PublicAffairs.</w:t>
      </w:r>
    </w:p>
    <w:p w14:paraId="42BC825B" w14:textId="77777777" w:rsidR="009E2348" w:rsidRDefault="009E2348">
      <w:pPr>
        <w:rPr>
          <w:rStyle w:val="Emphasis"/>
        </w:rPr>
      </w:pPr>
    </w:p>
    <w:p w14:paraId="702FDE60" w14:textId="77777777" w:rsidR="009E2348" w:rsidRDefault="009E2348">
      <w:pPr>
        <w:rPr>
          <w:rFonts w:ascii="Bookman Old Style" w:hAnsi="Bookman Old Style"/>
        </w:rPr>
      </w:pPr>
    </w:p>
    <w:p w14:paraId="056077FB" w14:textId="77777777" w:rsidR="00A40748" w:rsidRDefault="00A40748" w:rsidP="00761BFD">
      <w:pPr>
        <w:spacing w:after="0" w:line="240" w:lineRule="auto"/>
        <w:jc w:val="both"/>
        <w:rPr>
          <w:rStyle w:val="bzpyqfadein"/>
        </w:rPr>
      </w:pPr>
    </w:p>
    <w:sectPr w:rsidR="00A40748" w:rsidSect="00011C71">
      <w:footerReference w:type="default" r:id="rId1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5F80F" w14:textId="77777777" w:rsidR="00E10FAF" w:rsidRDefault="00E10FAF" w:rsidP="005831F0">
      <w:pPr>
        <w:spacing w:after="0" w:line="240" w:lineRule="auto"/>
      </w:pPr>
      <w:r>
        <w:separator/>
      </w:r>
    </w:p>
  </w:endnote>
  <w:endnote w:type="continuationSeparator" w:id="0">
    <w:p w14:paraId="7C6218E0" w14:textId="77777777" w:rsidR="00E10FAF" w:rsidRDefault="00E10FAF" w:rsidP="0058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792571"/>
      <w:docPartObj>
        <w:docPartGallery w:val="Page Numbers (Bottom of Page)"/>
        <w:docPartUnique/>
      </w:docPartObj>
    </w:sdtPr>
    <w:sdtEndPr/>
    <w:sdtContent>
      <w:p w14:paraId="3285AF7F" w14:textId="3FC8CDC2" w:rsidR="00011C71" w:rsidRDefault="00011C71">
        <w:pPr>
          <w:pStyle w:val="Footer"/>
          <w:jc w:val="right"/>
        </w:pPr>
        <w:r>
          <w:fldChar w:fldCharType="begin"/>
        </w:r>
        <w:r>
          <w:instrText>PAGE   \* MERGEFORMAT</w:instrText>
        </w:r>
        <w:r>
          <w:fldChar w:fldCharType="separate"/>
        </w:r>
        <w:r>
          <w:rPr>
            <w:lang w:val="en-GB"/>
          </w:rPr>
          <w:t>2</w:t>
        </w:r>
        <w:r>
          <w:fldChar w:fldCharType="end"/>
        </w:r>
      </w:p>
    </w:sdtContent>
  </w:sdt>
  <w:p w14:paraId="757B844D" w14:textId="77777777" w:rsidR="00011C71" w:rsidRDefault="00011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3FA8" w14:textId="77777777" w:rsidR="00E10FAF" w:rsidRDefault="00E10FAF" w:rsidP="005831F0">
      <w:pPr>
        <w:spacing w:after="0" w:line="240" w:lineRule="auto"/>
      </w:pPr>
      <w:r>
        <w:separator/>
      </w:r>
    </w:p>
  </w:footnote>
  <w:footnote w:type="continuationSeparator" w:id="0">
    <w:p w14:paraId="657F4117" w14:textId="77777777" w:rsidR="00E10FAF" w:rsidRDefault="00E10FAF" w:rsidP="005831F0">
      <w:pPr>
        <w:spacing w:after="0" w:line="240" w:lineRule="auto"/>
      </w:pPr>
      <w:r>
        <w:continuationSeparator/>
      </w:r>
    </w:p>
  </w:footnote>
  <w:footnote w:id="1">
    <w:p w14:paraId="4742061F" w14:textId="49BC06CF" w:rsidR="00C11C56" w:rsidRPr="00B03D67" w:rsidRDefault="00C11C56" w:rsidP="00B03D67">
      <w:pPr>
        <w:pStyle w:val="FootnoteText"/>
        <w:jc w:val="both"/>
        <w:rPr>
          <w:rFonts w:ascii="Bookman Old Style" w:hAnsi="Bookman Old Style"/>
          <w:sz w:val="22"/>
          <w:szCs w:val="22"/>
        </w:rPr>
      </w:pPr>
      <w:r w:rsidRPr="00B03D67">
        <w:rPr>
          <w:rStyle w:val="FootnoteReference"/>
          <w:rFonts w:ascii="Bookman Old Style" w:hAnsi="Bookman Old Style"/>
          <w:sz w:val="22"/>
          <w:szCs w:val="22"/>
        </w:rPr>
        <w:sym w:font="Symbol" w:char="F0B7"/>
      </w:r>
      <w:r w:rsidRPr="00B03D67">
        <w:rPr>
          <w:rFonts w:ascii="Bookman Old Style" w:hAnsi="Bookman Old Style"/>
          <w:sz w:val="22"/>
          <w:szCs w:val="22"/>
        </w:rPr>
        <w:t xml:space="preserve"> </w:t>
      </w:r>
      <w:r w:rsidR="00B03D67" w:rsidRPr="00B03D67">
        <w:rPr>
          <w:rFonts w:ascii="Bookman Old Style" w:hAnsi="Bookman Old Style"/>
          <w:sz w:val="22"/>
          <w:szCs w:val="22"/>
        </w:rPr>
        <w:t xml:space="preserve">Pri izradi pojedinih dijelova rada korišten je </w:t>
      </w:r>
      <w:proofErr w:type="spellStart"/>
      <w:r w:rsidR="00B03D67" w:rsidRPr="00B03D67">
        <w:rPr>
          <w:rFonts w:ascii="Bookman Old Style" w:hAnsi="Bookman Old Style"/>
          <w:sz w:val="22"/>
          <w:szCs w:val="22"/>
        </w:rPr>
        <w:t>ChatGPT</w:t>
      </w:r>
      <w:proofErr w:type="spellEnd"/>
      <w:r w:rsidR="00B03D67" w:rsidRPr="00B03D67">
        <w:rPr>
          <w:rFonts w:ascii="Bookman Old Style" w:hAnsi="Bookman Old Style"/>
          <w:sz w:val="22"/>
          <w:szCs w:val="22"/>
        </w:rPr>
        <w:t xml:space="preserve"> (</w:t>
      </w:r>
      <w:proofErr w:type="spellStart"/>
      <w:r w:rsidR="00B03D67" w:rsidRPr="00B03D67">
        <w:rPr>
          <w:rFonts w:ascii="Bookman Old Style" w:hAnsi="Bookman Old Style"/>
          <w:sz w:val="22"/>
          <w:szCs w:val="22"/>
        </w:rPr>
        <w:t>OpenAI</w:t>
      </w:r>
      <w:proofErr w:type="spellEnd"/>
      <w:r w:rsidR="00B03D67" w:rsidRPr="00B03D67">
        <w:rPr>
          <w:rFonts w:ascii="Bookman Old Style" w:hAnsi="Bookman Old Style"/>
          <w:sz w:val="22"/>
          <w:szCs w:val="22"/>
        </w:rPr>
        <w:t>), uglavnom kao pomoć u formuliranju i uređivanju teksta. Autor je sve pregledao i doradio te u potpunosti stoji iza sadržaja.</w:t>
      </w:r>
    </w:p>
  </w:footnote>
  <w:footnote w:id="2">
    <w:p w14:paraId="115374BA" w14:textId="77777777" w:rsidR="006B13E9" w:rsidRPr="00667DC4" w:rsidRDefault="006B13E9" w:rsidP="006B13E9">
      <w:pPr>
        <w:pStyle w:val="FootnoteText"/>
        <w:jc w:val="both"/>
        <w:rPr>
          <w:rFonts w:ascii="Bookman Old Style" w:hAnsi="Bookman Old Style"/>
          <w:sz w:val="22"/>
          <w:szCs w:val="22"/>
        </w:rPr>
      </w:pPr>
      <w:r w:rsidRPr="00667DC4">
        <w:rPr>
          <w:rStyle w:val="FootnoteReference"/>
          <w:rFonts w:ascii="Bookman Old Style" w:hAnsi="Bookman Old Style"/>
          <w:sz w:val="22"/>
          <w:szCs w:val="22"/>
        </w:rPr>
        <w:footnoteRef/>
      </w:r>
      <w:r w:rsidRPr="00667DC4">
        <w:rPr>
          <w:rFonts w:ascii="Bookman Old Style" w:hAnsi="Bookman Old Style"/>
          <w:sz w:val="22"/>
          <w:szCs w:val="22"/>
        </w:rPr>
        <w:t xml:space="preserve"> </w:t>
      </w:r>
      <w:proofErr w:type="spellStart"/>
      <w:r w:rsidRPr="00667DC4">
        <w:rPr>
          <w:rStyle w:val="bzpyqfadein"/>
          <w:rFonts w:ascii="Bookman Old Style" w:hAnsi="Bookman Old Style"/>
          <w:i/>
          <w:iCs/>
          <w:sz w:val="22"/>
          <w:szCs w:val="22"/>
        </w:rPr>
        <w:t>Chatbot</w:t>
      </w:r>
      <w:proofErr w:type="spellEnd"/>
      <w:r w:rsidRPr="00667DC4">
        <w:rPr>
          <w:rStyle w:val="bzpyqfadein"/>
          <w:rFonts w:ascii="Bookman Old Style" w:hAnsi="Bookman Old Style"/>
          <w:sz w:val="22"/>
          <w:szCs w:val="22"/>
        </w:rPr>
        <w:t xml:space="preserve"> je računalni program temeljen na umjetnoj inteligenciji koji omogućuje komunikaciju s korisnicima putem prirodnog jezika, najčešće kroz tekstualno ili glasovno sučelje. Suvremeni </w:t>
      </w:r>
      <w:proofErr w:type="spellStart"/>
      <w:r w:rsidRPr="00667DC4">
        <w:rPr>
          <w:rStyle w:val="bzpyqfadein"/>
          <w:rFonts w:ascii="Bookman Old Style" w:hAnsi="Bookman Old Style"/>
          <w:i/>
          <w:iCs/>
          <w:sz w:val="22"/>
          <w:szCs w:val="22"/>
        </w:rPr>
        <w:t>chatbotovi</w:t>
      </w:r>
      <w:proofErr w:type="spellEnd"/>
      <w:r w:rsidRPr="00667DC4">
        <w:rPr>
          <w:rStyle w:val="bzpyqfadein"/>
          <w:rFonts w:ascii="Bookman Old Style" w:hAnsi="Bookman Old Style"/>
          <w:sz w:val="22"/>
          <w:szCs w:val="22"/>
        </w:rPr>
        <w:t>, osobito oni temeljeni na velikim jezičnim modelima, mogu generirati složene odgovore i voditi interaktivne razgovore o širokom rasponu tema (</w:t>
      </w:r>
      <w:proofErr w:type="spellStart"/>
      <w:r w:rsidRPr="00667DC4">
        <w:rPr>
          <w:rStyle w:val="bzpyqfadein"/>
          <w:rFonts w:ascii="Bookman Old Style" w:hAnsi="Bookman Old Style"/>
          <w:sz w:val="22"/>
          <w:szCs w:val="22"/>
        </w:rPr>
        <w:t>Adamopoulou</w:t>
      </w:r>
      <w:proofErr w:type="spellEnd"/>
      <w:r w:rsidRPr="00667DC4">
        <w:rPr>
          <w:rStyle w:val="bzpyqfadein"/>
          <w:rFonts w:ascii="Bookman Old Style" w:hAnsi="Bookman Old Style"/>
          <w:sz w:val="22"/>
          <w:szCs w:val="22"/>
        </w:rPr>
        <w:t xml:space="preserve"> &amp; </w:t>
      </w:r>
      <w:proofErr w:type="spellStart"/>
      <w:r w:rsidRPr="00667DC4">
        <w:rPr>
          <w:rStyle w:val="bzpyqfadein"/>
          <w:rFonts w:ascii="Bookman Old Style" w:hAnsi="Bookman Old Style"/>
          <w:sz w:val="22"/>
          <w:szCs w:val="22"/>
        </w:rPr>
        <w:t>Moussiades</w:t>
      </w:r>
      <w:proofErr w:type="spellEnd"/>
      <w:r w:rsidRPr="00667DC4">
        <w:rPr>
          <w:rStyle w:val="bzpyqfadein"/>
          <w:rFonts w:ascii="Bookman Old Style" w:hAnsi="Bookman Old Style"/>
          <w:sz w:val="22"/>
          <w:szCs w:val="22"/>
        </w:rPr>
        <w:t>, 2020).</w:t>
      </w:r>
    </w:p>
  </w:footnote>
  <w:footnote w:id="3">
    <w:p w14:paraId="4E0D1BD0" w14:textId="77777777" w:rsidR="00667DC4" w:rsidRPr="00667DC4" w:rsidRDefault="00667DC4" w:rsidP="00667DC4">
      <w:pPr>
        <w:spacing w:after="0" w:line="240" w:lineRule="auto"/>
        <w:jc w:val="both"/>
        <w:rPr>
          <w:rFonts w:ascii="Bookman Old Style" w:hAnsi="Bookman Old Style"/>
          <w:sz w:val="22"/>
          <w:szCs w:val="22"/>
        </w:rPr>
      </w:pPr>
      <w:r w:rsidRPr="00667DC4">
        <w:rPr>
          <w:rStyle w:val="FootnoteReference"/>
          <w:rFonts w:ascii="Bookman Old Style" w:hAnsi="Bookman Old Style"/>
          <w:sz w:val="22"/>
          <w:szCs w:val="22"/>
        </w:rPr>
        <w:footnoteRef/>
      </w:r>
      <w:r w:rsidRPr="00667DC4">
        <w:rPr>
          <w:rFonts w:ascii="Bookman Old Style" w:hAnsi="Bookman Old Style"/>
          <w:sz w:val="22"/>
          <w:szCs w:val="22"/>
        </w:rPr>
        <w:t xml:space="preserve"> </w:t>
      </w:r>
      <w:r w:rsidRPr="00667DC4">
        <w:rPr>
          <w:rStyle w:val="bzpyqfadein"/>
          <w:rFonts w:ascii="Bookman Old Style" w:hAnsi="Bookman Old Style"/>
          <w:sz w:val="22"/>
          <w:szCs w:val="22"/>
        </w:rPr>
        <w:t xml:space="preserve">U literaturi se često razlikuje opći pojam umjetne inteligencije od užeg pojma generativne umjetne inteligencije. Dok umjetna inteligencija obuhvaća širok spektar računalnih sustava koji oponašaju ili podržavaju kognitivne procese poput prepoznavanja obrazaca, predviđanja ili donošenja odluka, generativna umjetna inteligencija odnosi se na modele koji mogu stvarati nove sadržaje, poput teksta, slika, zvuka ili videa koji često nalikuju sadržajima proizvedenima ljudskim djelovanjem. Ti sustavi često se temelje na tzv. </w:t>
      </w:r>
      <w:proofErr w:type="spellStart"/>
      <w:r w:rsidRPr="00667DC4">
        <w:rPr>
          <w:rStyle w:val="bzpyqfadein"/>
          <w:rFonts w:ascii="Bookman Old Style" w:hAnsi="Bookman Old Style"/>
          <w:i/>
          <w:iCs/>
          <w:sz w:val="22"/>
          <w:szCs w:val="22"/>
        </w:rPr>
        <w:t>foundation</w:t>
      </w:r>
      <w:proofErr w:type="spellEnd"/>
      <w:r w:rsidRPr="00667DC4">
        <w:rPr>
          <w:rStyle w:val="bzpyqfadein"/>
          <w:rFonts w:ascii="Bookman Old Style" w:hAnsi="Bookman Old Style"/>
          <w:i/>
          <w:iCs/>
          <w:sz w:val="22"/>
          <w:szCs w:val="22"/>
        </w:rPr>
        <w:t xml:space="preserve"> </w:t>
      </w:r>
      <w:proofErr w:type="spellStart"/>
      <w:r w:rsidRPr="00667DC4">
        <w:rPr>
          <w:rStyle w:val="bzpyqfadein"/>
          <w:rFonts w:ascii="Bookman Old Style" w:hAnsi="Bookman Old Style"/>
          <w:i/>
          <w:iCs/>
          <w:sz w:val="22"/>
          <w:szCs w:val="22"/>
        </w:rPr>
        <w:t>models</w:t>
      </w:r>
      <w:proofErr w:type="spellEnd"/>
      <w:r w:rsidRPr="00667DC4">
        <w:rPr>
          <w:rStyle w:val="bzpyqfadein"/>
          <w:rFonts w:ascii="Bookman Old Style" w:hAnsi="Bookman Old Style"/>
          <w:sz w:val="22"/>
          <w:szCs w:val="22"/>
        </w:rPr>
        <w:t>, velikim modelima treniranima na ogromnim skupovima podataka koji se zatim mogu prilagoditi različitim zadacima i primjenama (</w:t>
      </w:r>
      <w:proofErr w:type="spellStart"/>
      <w:r w:rsidRPr="00667DC4">
        <w:rPr>
          <w:rStyle w:val="bzpyqfadein"/>
          <w:rFonts w:ascii="Bookman Old Style" w:hAnsi="Bookman Old Style"/>
          <w:sz w:val="22"/>
          <w:szCs w:val="22"/>
        </w:rPr>
        <w:t>Bommasani</w:t>
      </w:r>
      <w:proofErr w:type="spellEnd"/>
      <w:r w:rsidRPr="00667DC4">
        <w:rPr>
          <w:rStyle w:val="bzpyqfadein"/>
          <w:rFonts w:ascii="Bookman Old Style" w:hAnsi="Bookman Old Style"/>
          <w:sz w:val="22"/>
          <w:szCs w:val="22"/>
        </w:rPr>
        <w:t xml:space="preserve"> i dr., 2021).</w:t>
      </w:r>
    </w:p>
    <w:p w14:paraId="39ADAC3B" w14:textId="67F0E230" w:rsidR="00667DC4" w:rsidRDefault="00667DC4">
      <w:pPr>
        <w:pStyle w:val="FootnoteText"/>
      </w:pPr>
    </w:p>
  </w:footnote>
  <w:footnote w:id="4">
    <w:p w14:paraId="6AED644E" w14:textId="656211D5" w:rsidR="00863208" w:rsidRPr="00863208" w:rsidRDefault="00863208" w:rsidP="0048542F">
      <w:pPr>
        <w:pStyle w:val="FootnoteText"/>
        <w:jc w:val="both"/>
        <w:rPr>
          <w:rFonts w:ascii="Bookman Old Style" w:hAnsi="Bookman Old Style"/>
          <w:sz w:val="22"/>
          <w:szCs w:val="22"/>
        </w:rPr>
      </w:pPr>
      <w:r w:rsidRPr="00863208">
        <w:rPr>
          <w:rStyle w:val="FootnoteReference"/>
          <w:rFonts w:ascii="Bookman Old Style" w:hAnsi="Bookman Old Style"/>
          <w:sz w:val="22"/>
          <w:szCs w:val="22"/>
        </w:rPr>
        <w:footnoteRef/>
      </w:r>
      <w:r w:rsidRPr="00863208">
        <w:rPr>
          <w:rFonts w:ascii="Bookman Old Style" w:hAnsi="Bookman Old Style"/>
          <w:sz w:val="22"/>
          <w:szCs w:val="22"/>
        </w:rPr>
        <w:t xml:space="preserve"> </w:t>
      </w:r>
      <w:r w:rsidRPr="00863208">
        <w:rPr>
          <w:rStyle w:val="bzpyqfadein"/>
          <w:rFonts w:ascii="Bookman Old Style" w:hAnsi="Bookman Old Style"/>
          <w:sz w:val="22"/>
          <w:szCs w:val="22"/>
        </w:rPr>
        <w:t xml:space="preserve">Jedan od najpoznatijih primjera algoritamske pristranosti odnosi se na sustav COMPAS koji se u nekim američkim saveznim državama koristi za procjenu rizika ponovnog počinjenja kaznenog djela. Istraživanje organizacije </w:t>
      </w:r>
      <w:proofErr w:type="spellStart"/>
      <w:r w:rsidRPr="00863208">
        <w:rPr>
          <w:rStyle w:val="bzpyqfadein"/>
          <w:rFonts w:ascii="Bookman Old Style" w:hAnsi="Bookman Old Style"/>
          <w:sz w:val="22"/>
          <w:szCs w:val="22"/>
        </w:rPr>
        <w:t>ProPublica</w:t>
      </w:r>
      <w:proofErr w:type="spellEnd"/>
      <w:r w:rsidRPr="00863208">
        <w:rPr>
          <w:rStyle w:val="bzpyqfadein"/>
          <w:rFonts w:ascii="Bookman Old Style" w:hAnsi="Bookman Old Style"/>
          <w:sz w:val="22"/>
          <w:szCs w:val="22"/>
        </w:rPr>
        <w:t xml:space="preserve"> pokazalo je da je algoritam sustavno precjenjivao rizik ponovnog počinjenja kaznenog djela kod afroameričkih optuženika u usporedbi s bijelim optuženicima, što je otvorilo raspravu o diskriminatornim učincima algoritamskog odlučivanja u kaznenom pravosuđu (</w:t>
      </w:r>
      <w:proofErr w:type="spellStart"/>
      <w:r w:rsidRPr="00863208">
        <w:rPr>
          <w:rStyle w:val="bzpyqfadein"/>
          <w:rFonts w:ascii="Bookman Old Style" w:hAnsi="Bookman Old Style"/>
          <w:sz w:val="22"/>
          <w:szCs w:val="22"/>
        </w:rPr>
        <w:t>Angwin</w:t>
      </w:r>
      <w:proofErr w:type="spellEnd"/>
      <w:r w:rsidR="00BF32A2">
        <w:rPr>
          <w:rStyle w:val="bzpyqfadein"/>
          <w:rFonts w:ascii="Bookman Old Style" w:hAnsi="Bookman Old Style"/>
          <w:sz w:val="22"/>
          <w:szCs w:val="22"/>
        </w:rPr>
        <w:t xml:space="preserve"> i dr.</w:t>
      </w:r>
      <w:r w:rsidRPr="00863208">
        <w:rPr>
          <w:rStyle w:val="bzpyqfadein"/>
          <w:rFonts w:ascii="Bookman Old Style" w:hAnsi="Bookman Old Style"/>
          <w:sz w:val="22"/>
          <w:szCs w:val="22"/>
        </w:rPr>
        <w:t>, 2016).</w:t>
      </w:r>
    </w:p>
  </w:footnote>
  <w:footnote w:id="5">
    <w:p w14:paraId="7E38150C" w14:textId="1D817A70" w:rsidR="00E634ED" w:rsidRPr="00E634ED" w:rsidRDefault="00E634ED" w:rsidP="0048542F">
      <w:pPr>
        <w:pStyle w:val="FootnoteText"/>
        <w:jc w:val="both"/>
        <w:rPr>
          <w:rFonts w:ascii="Bookman Old Style" w:hAnsi="Bookman Old Style"/>
          <w:sz w:val="22"/>
          <w:szCs w:val="22"/>
        </w:rPr>
      </w:pPr>
      <w:r w:rsidRPr="00E634ED">
        <w:rPr>
          <w:rStyle w:val="FootnoteReference"/>
          <w:rFonts w:ascii="Bookman Old Style" w:hAnsi="Bookman Old Style"/>
          <w:sz w:val="22"/>
          <w:szCs w:val="22"/>
        </w:rPr>
        <w:footnoteRef/>
      </w:r>
      <w:r w:rsidRPr="00E634ED">
        <w:rPr>
          <w:rFonts w:ascii="Bookman Old Style" w:hAnsi="Bookman Old Style"/>
          <w:sz w:val="22"/>
          <w:szCs w:val="22"/>
        </w:rPr>
        <w:t xml:space="preserve"> </w:t>
      </w:r>
      <w:r w:rsidRPr="00E634ED">
        <w:rPr>
          <w:rStyle w:val="bzpyqfadein"/>
          <w:rFonts w:ascii="Bookman Old Style" w:hAnsi="Bookman Old Style"/>
          <w:sz w:val="22"/>
          <w:szCs w:val="22"/>
        </w:rPr>
        <w:t xml:space="preserve">Istraživanje Joy </w:t>
      </w:r>
      <w:proofErr w:type="spellStart"/>
      <w:r w:rsidRPr="00E634ED">
        <w:rPr>
          <w:rStyle w:val="bzpyqfadein"/>
          <w:rFonts w:ascii="Bookman Old Style" w:hAnsi="Bookman Old Style"/>
          <w:sz w:val="22"/>
          <w:szCs w:val="22"/>
        </w:rPr>
        <w:t>Buolamwini</w:t>
      </w:r>
      <w:proofErr w:type="spellEnd"/>
      <w:r w:rsidRPr="00E634ED">
        <w:rPr>
          <w:rStyle w:val="bzpyqfadein"/>
          <w:rFonts w:ascii="Bookman Old Style" w:hAnsi="Bookman Old Style"/>
          <w:sz w:val="22"/>
          <w:szCs w:val="22"/>
        </w:rPr>
        <w:t xml:space="preserve"> i Tima </w:t>
      </w:r>
      <w:proofErr w:type="spellStart"/>
      <w:r w:rsidRPr="00E634ED">
        <w:rPr>
          <w:rStyle w:val="bzpyqfadein"/>
          <w:rFonts w:ascii="Bookman Old Style" w:hAnsi="Bookman Old Style"/>
          <w:sz w:val="22"/>
          <w:szCs w:val="22"/>
        </w:rPr>
        <w:t>Gebru</w:t>
      </w:r>
      <w:proofErr w:type="spellEnd"/>
      <w:r w:rsidRPr="00E634ED">
        <w:rPr>
          <w:rStyle w:val="bzpyqfadein"/>
          <w:rFonts w:ascii="Bookman Old Style" w:hAnsi="Bookman Old Style"/>
          <w:sz w:val="22"/>
          <w:szCs w:val="22"/>
        </w:rPr>
        <w:t xml:space="preserve"> pokazalo je da komercijalni sustavi za automatsku identifikaciju lica znatno češće pogrešno prepoznaju osobe s tamnijom bojom kože, osobito žene, nego osobe svjetlije puti. Autori su utvrdili da su pogreške u identifikaciji bile višestruko češće kod tamnoputih žena nego kod </w:t>
      </w:r>
      <w:proofErr w:type="spellStart"/>
      <w:r w:rsidRPr="00E634ED">
        <w:rPr>
          <w:rStyle w:val="bzpyqfadein"/>
          <w:rFonts w:ascii="Bookman Old Style" w:hAnsi="Bookman Old Style"/>
          <w:sz w:val="22"/>
          <w:szCs w:val="22"/>
        </w:rPr>
        <w:t>svijetloputih</w:t>
      </w:r>
      <w:proofErr w:type="spellEnd"/>
      <w:r w:rsidRPr="00E634ED">
        <w:rPr>
          <w:rStyle w:val="bzpyqfadein"/>
          <w:rFonts w:ascii="Bookman Old Style" w:hAnsi="Bookman Old Style"/>
          <w:sz w:val="22"/>
          <w:szCs w:val="22"/>
        </w:rPr>
        <w:t xml:space="preserve"> muškaraca, što je otvorilo raspravu o diskriminatornim učincima takvih tehnologija u policijskim i sigurnosnim sustavima (</w:t>
      </w:r>
      <w:proofErr w:type="spellStart"/>
      <w:r w:rsidRPr="00E634ED">
        <w:rPr>
          <w:rStyle w:val="bzpyqfadein"/>
          <w:rFonts w:ascii="Bookman Old Style" w:hAnsi="Bookman Old Style"/>
          <w:sz w:val="22"/>
          <w:szCs w:val="22"/>
        </w:rPr>
        <w:t>Buolamwini</w:t>
      </w:r>
      <w:proofErr w:type="spellEnd"/>
      <w:r w:rsidRPr="00E634ED">
        <w:rPr>
          <w:rStyle w:val="bzpyqfadein"/>
          <w:rFonts w:ascii="Bookman Old Style" w:hAnsi="Bookman Old Style"/>
          <w:sz w:val="22"/>
          <w:szCs w:val="22"/>
        </w:rPr>
        <w:t xml:space="preserve"> &amp; </w:t>
      </w:r>
      <w:proofErr w:type="spellStart"/>
      <w:r w:rsidRPr="00E634ED">
        <w:rPr>
          <w:rStyle w:val="bzpyqfadein"/>
          <w:rFonts w:ascii="Bookman Old Style" w:hAnsi="Bookman Old Style"/>
          <w:sz w:val="22"/>
          <w:szCs w:val="22"/>
        </w:rPr>
        <w:t>Gebru</w:t>
      </w:r>
      <w:proofErr w:type="spellEnd"/>
      <w:r w:rsidRPr="00E634ED">
        <w:rPr>
          <w:rStyle w:val="bzpyqfadein"/>
          <w:rFonts w:ascii="Bookman Old Style" w:hAnsi="Bookman Old Style"/>
          <w:sz w:val="22"/>
          <w:szCs w:val="22"/>
        </w:rPr>
        <w:t>, 2018)</w:t>
      </w:r>
      <w:r w:rsidR="00A4488D">
        <w:rPr>
          <w:rStyle w:val="bzpyqfadein"/>
          <w:rFonts w:ascii="Bookman Old Style" w:hAnsi="Bookman Old Style"/>
          <w:sz w:val="22"/>
          <w:szCs w:val="22"/>
        </w:rPr>
        <w:t>.</w:t>
      </w:r>
    </w:p>
  </w:footnote>
  <w:footnote w:id="6">
    <w:p w14:paraId="1544D30B" w14:textId="5CE7761A" w:rsidR="00DA0E2F" w:rsidRPr="00DA0E2F" w:rsidRDefault="00DA0E2F" w:rsidP="00DA0E2F">
      <w:pPr>
        <w:pStyle w:val="FootnoteText"/>
        <w:jc w:val="both"/>
        <w:rPr>
          <w:rFonts w:ascii="Bookman Old Style" w:hAnsi="Bookman Old Style"/>
          <w:sz w:val="22"/>
          <w:szCs w:val="22"/>
        </w:rPr>
      </w:pPr>
      <w:r w:rsidRPr="00DA0E2F">
        <w:rPr>
          <w:rStyle w:val="FootnoteReference"/>
          <w:rFonts w:ascii="Bookman Old Style" w:hAnsi="Bookman Old Style"/>
          <w:sz w:val="22"/>
          <w:szCs w:val="22"/>
        </w:rPr>
        <w:footnoteRef/>
      </w:r>
      <w:r w:rsidRPr="00DA0E2F">
        <w:rPr>
          <w:rFonts w:ascii="Bookman Old Style" w:hAnsi="Bookman Old Style"/>
          <w:sz w:val="22"/>
          <w:szCs w:val="22"/>
        </w:rPr>
        <w:t xml:space="preserve"> Nedavna istraživanja dodatno pojačavaju ove zabrinutosti pokazujući da razvoj velikih jezičnih modela može značajno oslabiti zaštitu privatnosti u digitalnom prostoru. Primjerice, recentni radovi pokazuju da LLM sustavi mogu analizom ne-strukturiranog teksta identificirati pojedince na temelju njihovih </w:t>
      </w:r>
      <w:r w:rsidRPr="00D340CA">
        <w:rPr>
          <w:rFonts w:ascii="Bookman Old Style" w:hAnsi="Bookman Old Style"/>
          <w:i/>
          <w:iCs/>
          <w:sz w:val="22"/>
          <w:szCs w:val="22"/>
        </w:rPr>
        <w:t>online</w:t>
      </w:r>
      <w:r w:rsidRPr="00DA0E2F">
        <w:rPr>
          <w:rFonts w:ascii="Bookman Old Style" w:hAnsi="Bookman Old Style"/>
          <w:sz w:val="22"/>
          <w:szCs w:val="22"/>
        </w:rPr>
        <w:t xml:space="preserve"> tragova, čime se narušava pretpostavka anonimnosti u digitalnim okruženjima. Takvi sustavi mogu automatizirati procese koji su ranije zahtijevali značajan ljudski napor, poput povezivanja </w:t>
      </w:r>
      <w:proofErr w:type="spellStart"/>
      <w:r w:rsidRPr="00DA0E2F">
        <w:rPr>
          <w:rFonts w:ascii="Bookman Old Style" w:hAnsi="Bookman Old Style"/>
          <w:sz w:val="22"/>
          <w:szCs w:val="22"/>
        </w:rPr>
        <w:t>pseudonimnih</w:t>
      </w:r>
      <w:proofErr w:type="spellEnd"/>
      <w:r w:rsidR="0052046D">
        <w:rPr>
          <w:rFonts w:ascii="Bookman Old Style" w:hAnsi="Bookman Old Style"/>
          <w:sz w:val="22"/>
          <w:szCs w:val="22"/>
        </w:rPr>
        <w:t xml:space="preserve"> korisničkih</w:t>
      </w:r>
      <w:r w:rsidRPr="00DA0E2F">
        <w:rPr>
          <w:rFonts w:ascii="Bookman Old Style" w:hAnsi="Bookman Old Style"/>
          <w:sz w:val="22"/>
          <w:szCs w:val="22"/>
        </w:rPr>
        <w:t xml:space="preserve"> profila s konkretnim identitetima, čime se radikalno mijenja odnos između privatnosti i javno dostupnih podataka</w:t>
      </w:r>
      <w:r w:rsidR="008D0286">
        <w:rPr>
          <w:rFonts w:ascii="Bookman Old Style" w:hAnsi="Bookman Old Style"/>
          <w:sz w:val="22"/>
          <w:szCs w:val="22"/>
        </w:rPr>
        <w:t xml:space="preserve"> (</w:t>
      </w:r>
      <w:r w:rsidR="00002A66">
        <w:rPr>
          <w:rFonts w:ascii="Bookman Old Style" w:hAnsi="Bookman Old Style"/>
          <w:sz w:val="22"/>
          <w:szCs w:val="22"/>
        </w:rPr>
        <w:t xml:space="preserve">Lerman i dr., 2026). </w:t>
      </w:r>
    </w:p>
  </w:footnote>
  <w:footnote w:id="7">
    <w:p w14:paraId="065A108C" w14:textId="037156C3" w:rsidR="000C6D29" w:rsidRPr="000C6D29" w:rsidRDefault="000C6D29" w:rsidP="000C6D29">
      <w:pPr>
        <w:pStyle w:val="FootnoteText"/>
        <w:jc w:val="both"/>
        <w:rPr>
          <w:rFonts w:ascii="Bookman Old Style" w:hAnsi="Bookman Old Style"/>
        </w:rPr>
      </w:pPr>
      <w:r w:rsidRPr="000C6D29">
        <w:rPr>
          <w:rStyle w:val="FootnoteReference"/>
          <w:rFonts w:ascii="Bookman Old Style" w:hAnsi="Bookman Old Style"/>
          <w:sz w:val="22"/>
          <w:szCs w:val="22"/>
        </w:rPr>
        <w:footnoteRef/>
      </w:r>
      <w:r w:rsidRPr="000C6D29">
        <w:rPr>
          <w:rFonts w:ascii="Bookman Old Style" w:hAnsi="Bookman Old Style"/>
          <w:sz w:val="22"/>
          <w:szCs w:val="22"/>
        </w:rPr>
        <w:t xml:space="preserve"> </w:t>
      </w:r>
      <w:r w:rsidRPr="000C6D29">
        <w:rPr>
          <w:rStyle w:val="bzpyqfadein"/>
          <w:rFonts w:ascii="Bookman Old Style" w:hAnsi="Bookman Old Style"/>
          <w:sz w:val="22"/>
          <w:szCs w:val="22"/>
        </w:rPr>
        <w:t>Akt o umjetnoj inteligenciji Europske unije (</w:t>
      </w:r>
      <w:r w:rsidRPr="000C6D29">
        <w:rPr>
          <w:rStyle w:val="bzpyqfadein"/>
          <w:rFonts w:ascii="Bookman Old Style" w:hAnsi="Bookman Old Style"/>
          <w:i/>
          <w:iCs/>
          <w:sz w:val="22"/>
          <w:szCs w:val="22"/>
        </w:rPr>
        <w:t xml:space="preserve">EU AI </w:t>
      </w:r>
      <w:proofErr w:type="spellStart"/>
      <w:r w:rsidRPr="000C6D29">
        <w:rPr>
          <w:rStyle w:val="bzpyqfadein"/>
          <w:rFonts w:ascii="Bookman Old Style" w:hAnsi="Bookman Old Style"/>
          <w:i/>
          <w:iCs/>
          <w:sz w:val="22"/>
          <w:szCs w:val="22"/>
        </w:rPr>
        <w:t>Act</w:t>
      </w:r>
      <w:proofErr w:type="spellEnd"/>
      <w:r w:rsidRPr="000C6D29">
        <w:rPr>
          <w:rStyle w:val="bzpyqfadein"/>
          <w:rFonts w:ascii="Bookman Old Style" w:hAnsi="Bookman Old Style"/>
          <w:sz w:val="22"/>
          <w:szCs w:val="22"/>
        </w:rPr>
        <w:t>) uspostavlja regulatorni okvir temeljen na procjeni rizika, pri čemu se određene primjene UI-ja, osobito u područjima poput zapošljavanja, obrazovanja, pristupa bitnim uslugama i kaznenopravnog sustava, klasificiraju kao visokorizične.</w:t>
      </w:r>
      <w:r w:rsidR="008C73D6">
        <w:rPr>
          <w:rStyle w:val="bzpyqfadein"/>
          <w:rFonts w:ascii="Bookman Old Style" w:hAnsi="Bookman Old Style"/>
          <w:sz w:val="22"/>
          <w:szCs w:val="22"/>
        </w:rPr>
        <w:t xml:space="preserve"> </w:t>
      </w:r>
      <w:r w:rsidRPr="000C6D29">
        <w:rPr>
          <w:rStyle w:val="bzpyqfadein"/>
          <w:rFonts w:ascii="Bookman Old Style" w:hAnsi="Bookman Old Style"/>
          <w:sz w:val="22"/>
          <w:szCs w:val="22"/>
        </w:rPr>
        <w:t>Temeljna je svrha akta istodobno poticati razvoj pouzdane umjetne inteligencije i zaštititi sigurnost, temeljna prava i javni interes. U tom smislu, riječ je o jednom od najambicioznijih pokušaja pravnog uređenja UI-ja na nadnacionalnoj razini.</w:t>
      </w:r>
    </w:p>
  </w:footnote>
  <w:footnote w:id="8">
    <w:p w14:paraId="5C311893" w14:textId="10A1345A" w:rsidR="00E5007A" w:rsidRPr="00C77846" w:rsidRDefault="00E5007A" w:rsidP="00D36ED0">
      <w:pPr>
        <w:pStyle w:val="FootnoteText"/>
        <w:jc w:val="both"/>
        <w:rPr>
          <w:rFonts w:ascii="Bookman Old Style" w:hAnsi="Bookman Old Style"/>
          <w:sz w:val="22"/>
          <w:szCs w:val="22"/>
        </w:rPr>
      </w:pPr>
      <w:r w:rsidRPr="00C77846">
        <w:rPr>
          <w:rStyle w:val="FootnoteReference"/>
          <w:rFonts w:ascii="Bookman Old Style" w:hAnsi="Bookman Old Style"/>
          <w:sz w:val="22"/>
          <w:szCs w:val="22"/>
        </w:rPr>
        <w:footnoteRef/>
      </w:r>
      <w:r w:rsidRPr="00C77846">
        <w:rPr>
          <w:rFonts w:ascii="Bookman Old Style" w:hAnsi="Bookman Old Style"/>
          <w:sz w:val="22"/>
          <w:szCs w:val="22"/>
        </w:rPr>
        <w:t xml:space="preserve"> </w:t>
      </w:r>
      <w:proofErr w:type="spellStart"/>
      <w:r w:rsidR="00C77846" w:rsidRPr="00C77846">
        <w:rPr>
          <w:rStyle w:val="bzpyqfadein"/>
          <w:rFonts w:ascii="Bookman Old Style" w:hAnsi="Bookman Old Style"/>
          <w:i/>
          <w:iCs/>
          <w:sz w:val="22"/>
          <w:szCs w:val="22"/>
        </w:rPr>
        <w:t>Blueprint</w:t>
      </w:r>
      <w:proofErr w:type="spellEnd"/>
      <w:r w:rsidR="00C77846" w:rsidRPr="00C77846">
        <w:rPr>
          <w:rStyle w:val="bzpyqfadein"/>
          <w:rFonts w:ascii="Bookman Old Style" w:hAnsi="Bookman Old Style"/>
          <w:i/>
          <w:iCs/>
          <w:sz w:val="22"/>
          <w:szCs w:val="22"/>
        </w:rPr>
        <w:t xml:space="preserve"> for </w:t>
      </w:r>
      <w:proofErr w:type="spellStart"/>
      <w:r w:rsidR="00C77846" w:rsidRPr="00C77846">
        <w:rPr>
          <w:rStyle w:val="bzpyqfadein"/>
          <w:rFonts w:ascii="Bookman Old Style" w:hAnsi="Bookman Old Style"/>
          <w:i/>
          <w:iCs/>
          <w:sz w:val="22"/>
          <w:szCs w:val="22"/>
        </w:rPr>
        <w:t>an</w:t>
      </w:r>
      <w:proofErr w:type="spellEnd"/>
      <w:r w:rsidR="00C77846" w:rsidRPr="00C77846">
        <w:rPr>
          <w:rStyle w:val="bzpyqfadein"/>
          <w:rFonts w:ascii="Bookman Old Style" w:hAnsi="Bookman Old Style"/>
          <w:i/>
          <w:iCs/>
          <w:sz w:val="22"/>
          <w:szCs w:val="22"/>
        </w:rPr>
        <w:t xml:space="preserve"> AI Bill </w:t>
      </w:r>
      <w:proofErr w:type="spellStart"/>
      <w:r w:rsidR="00C77846" w:rsidRPr="00C77846">
        <w:rPr>
          <w:rStyle w:val="bzpyqfadein"/>
          <w:rFonts w:ascii="Bookman Old Style" w:hAnsi="Bookman Old Style"/>
          <w:i/>
          <w:iCs/>
          <w:sz w:val="22"/>
          <w:szCs w:val="22"/>
        </w:rPr>
        <w:t>of</w:t>
      </w:r>
      <w:proofErr w:type="spellEnd"/>
      <w:r w:rsidR="00C77846" w:rsidRPr="00C77846">
        <w:rPr>
          <w:rStyle w:val="bzpyqfadein"/>
          <w:rFonts w:ascii="Bookman Old Style" w:hAnsi="Bookman Old Style"/>
          <w:i/>
          <w:iCs/>
          <w:sz w:val="22"/>
          <w:szCs w:val="22"/>
        </w:rPr>
        <w:t xml:space="preserve"> Rights</w:t>
      </w:r>
      <w:r w:rsidR="00C77846" w:rsidRPr="00C77846">
        <w:rPr>
          <w:rStyle w:val="bzpyqfadein"/>
          <w:rFonts w:ascii="Bookman Old Style" w:hAnsi="Bookman Old Style"/>
          <w:sz w:val="22"/>
          <w:szCs w:val="22"/>
        </w:rPr>
        <w:t>, koji je 2022. objavio Ured za znanstvenu i tehnološku politiku Bijele kuće, nije pravno obvezujući dokument, nego skup normativnih načela za razvoj i primjenu automatiziranih sustava. Dokument ističe pet ključnih načela: sigurni i učinkoviti sustavi, zaštita od algoritamske diskriminacije, privatnost podataka, obavijest i objašnjenje te mogućnost ljudske alternative i osporavanja odluka. Iako ne stvara izravne pravne obveze, dokument je važan jer artikulira standarde prema kojima bi se automatizirani sustavi trebali usklađivati s građanskim pravima i demokratskim vrijednostima. Zbog toga se često promatra kao važan normativni referentni okvir u američkim raspravama o upravljanju umjetnom inteligencijom.</w:t>
      </w:r>
    </w:p>
  </w:footnote>
  <w:footnote w:id="9">
    <w:p w14:paraId="62850234" w14:textId="18F2F3A8" w:rsidR="00602250" w:rsidRPr="006F06C1" w:rsidRDefault="00602250" w:rsidP="00D36ED0">
      <w:pPr>
        <w:pStyle w:val="FootnoteText"/>
        <w:jc w:val="both"/>
        <w:rPr>
          <w:rFonts w:ascii="Bookman Old Style" w:hAnsi="Bookman Old Style"/>
          <w:sz w:val="22"/>
          <w:szCs w:val="22"/>
        </w:rPr>
      </w:pPr>
      <w:r w:rsidRPr="006F06C1">
        <w:rPr>
          <w:rStyle w:val="FootnoteReference"/>
          <w:rFonts w:ascii="Bookman Old Style" w:hAnsi="Bookman Old Style"/>
          <w:sz w:val="22"/>
          <w:szCs w:val="22"/>
        </w:rPr>
        <w:footnoteRef/>
      </w:r>
      <w:r w:rsidR="006F06C1" w:rsidRPr="006F06C1">
        <w:rPr>
          <w:rFonts w:ascii="Bookman Old Style" w:hAnsi="Bookman Old Style"/>
          <w:sz w:val="22"/>
          <w:szCs w:val="22"/>
        </w:rPr>
        <w:t xml:space="preserve"> J</w:t>
      </w:r>
      <w:r w:rsidR="006F06C1" w:rsidRPr="006F06C1">
        <w:rPr>
          <w:rStyle w:val="bzpyqfadein"/>
          <w:rFonts w:ascii="Bookman Old Style" w:hAnsi="Bookman Old Style"/>
          <w:sz w:val="22"/>
          <w:szCs w:val="22"/>
        </w:rPr>
        <w:t xml:space="preserve">edan od najpoznatijih primjera političkog </w:t>
      </w:r>
      <w:proofErr w:type="spellStart"/>
      <w:r w:rsidR="006F06C1" w:rsidRPr="006F06C1">
        <w:rPr>
          <w:rStyle w:val="bzpyqfadein"/>
          <w:rFonts w:ascii="Bookman Old Style" w:hAnsi="Bookman Old Style"/>
          <w:sz w:val="22"/>
          <w:szCs w:val="22"/>
        </w:rPr>
        <w:t>mikrotargetiranja</w:t>
      </w:r>
      <w:proofErr w:type="spellEnd"/>
      <w:r w:rsidR="006F06C1" w:rsidRPr="006F06C1">
        <w:rPr>
          <w:rStyle w:val="bzpyqfadein"/>
          <w:rFonts w:ascii="Bookman Old Style" w:hAnsi="Bookman Old Style"/>
          <w:sz w:val="22"/>
          <w:szCs w:val="22"/>
        </w:rPr>
        <w:t xml:space="preserve"> vezan je uz slučaj Cambridge </w:t>
      </w:r>
      <w:proofErr w:type="spellStart"/>
      <w:r w:rsidR="006F06C1" w:rsidRPr="006F06C1">
        <w:rPr>
          <w:rStyle w:val="bzpyqfadein"/>
          <w:rFonts w:ascii="Bookman Old Style" w:hAnsi="Bookman Old Style"/>
          <w:sz w:val="22"/>
          <w:szCs w:val="22"/>
        </w:rPr>
        <w:t>Analytica</w:t>
      </w:r>
      <w:proofErr w:type="spellEnd"/>
      <w:r w:rsidR="006F06C1" w:rsidRPr="006F06C1">
        <w:rPr>
          <w:rStyle w:val="bzpyqfadein"/>
          <w:rFonts w:ascii="Bookman Old Style" w:hAnsi="Bookman Old Style"/>
          <w:sz w:val="22"/>
          <w:szCs w:val="22"/>
        </w:rPr>
        <w:t xml:space="preserve"> tijekom američkih predsjedničkih izbora 2016. godine i referenduma o </w:t>
      </w:r>
      <w:proofErr w:type="spellStart"/>
      <w:r w:rsidR="006F06C1" w:rsidRPr="006F06C1">
        <w:rPr>
          <w:rStyle w:val="bzpyqfadein"/>
          <w:rFonts w:ascii="Bookman Old Style" w:hAnsi="Bookman Old Style"/>
          <w:sz w:val="22"/>
          <w:szCs w:val="22"/>
        </w:rPr>
        <w:t>Brexitu</w:t>
      </w:r>
      <w:proofErr w:type="spellEnd"/>
      <w:r w:rsidR="006F06C1" w:rsidRPr="006F06C1">
        <w:rPr>
          <w:rStyle w:val="bzpyqfadein"/>
          <w:rFonts w:ascii="Bookman Old Style" w:hAnsi="Bookman Old Style"/>
          <w:sz w:val="22"/>
          <w:szCs w:val="22"/>
        </w:rPr>
        <w:t xml:space="preserve">. Tvrtka je koristila podatke prikupljene s Facebooka za izradu </w:t>
      </w:r>
      <w:proofErr w:type="spellStart"/>
      <w:r w:rsidR="006F06C1" w:rsidRPr="006F06C1">
        <w:rPr>
          <w:rStyle w:val="bzpyqfadein"/>
          <w:rFonts w:ascii="Bookman Old Style" w:hAnsi="Bookman Old Style"/>
          <w:sz w:val="22"/>
          <w:szCs w:val="22"/>
        </w:rPr>
        <w:t>psihografskih</w:t>
      </w:r>
      <w:proofErr w:type="spellEnd"/>
      <w:r w:rsidR="006F06C1" w:rsidRPr="006F06C1">
        <w:rPr>
          <w:rStyle w:val="bzpyqfadein"/>
          <w:rFonts w:ascii="Bookman Old Style" w:hAnsi="Bookman Old Style"/>
          <w:sz w:val="22"/>
          <w:szCs w:val="22"/>
        </w:rPr>
        <w:t xml:space="preserve"> profila birača te im je potom plasirala personalizirane političke poruke prilagođene njihovim osobinama i stavovima. Takva praksa omogućila je ciljano oblikovanje političke komunikacije, često izvan javnog nadzora i bez transparentnosti prema širem biračkom tijelu. Zbog toga se ovaj slučaj često navodi kao paradigmatski primjer kako </w:t>
      </w:r>
      <w:proofErr w:type="spellStart"/>
      <w:r w:rsidR="006F06C1" w:rsidRPr="006F06C1">
        <w:rPr>
          <w:rStyle w:val="bzpyqfadein"/>
          <w:rFonts w:ascii="Bookman Old Style" w:hAnsi="Bookman Old Style"/>
          <w:sz w:val="22"/>
          <w:szCs w:val="22"/>
        </w:rPr>
        <w:t>mikrotargetiranje</w:t>
      </w:r>
      <w:proofErr w:type="spellEnd"/>
      <w:r w:rsidR="006F06C1" w:rsidRPr="006F06C1">
        <w:rPr>
          <w:rStyle w:val="bzpyqfadein"/>
          <w:rFonts w:ascii="Bookman Old Style" w:hAnsi="Bookman Old Style"/>
          <w:sz w:val="22"/>
          <w:szCs w:val="22"/>
        </w:rPr>
        <w:t xml:space="preserve"> može potkopati informacijski pluralizam i otežati demokratsku odgovornost (</w:t>
      </w:r>
      <w:proofErr w:type="spellStart"/>
      <w:r w:rsidR="006F06C1" w:rsidRPr="006F06C1">
        <w:rPr>
          <w:rStyle w:val="bzpyqfadein"/>
          <w:rFonts w:ascii="Bookman Old Style" w:hAnsi="Bookman Old Style"/>
          <w:sz w:val="22"/>
          <w:szCs w:val="22"/>
        </w:rPr>
        <w:t>Cadwalladr</w:t>
      </w:r>
      <w:proofErr w:type="spellEnd"/>
      <w:r w:rsidR="006F06C1" w:rsidRPr="006F06C1">
        <w:rPr>
          <w:rStyle w:val="bzpyqfadein"/>
          <w:rFonts w:ascii="Bookman Old Style" w:hAnsi="Bookman Old Style"/>
          <w:sz w:val="22"/>
          <w:szCs w:val="22"/>
        </w:rPr>
        <w:t xml:space="preserve"> &amp; Graham-Harrison, 2018).</w:t>
      </w:r>
    </w:p>
  </w:footnote>
  <w:footnote w:id="10">
    <w:p w14:paraId="3CB75CC7" w14:textId="61144A34" w:rsidR="008C57B7" w:rsidRPr="008C57B7" w:rsidRDefault="008C57B7" w:rsidP="008C57B7">
      <w:pPr>
        <w:pStyle w:val="FootnoteText"/>
        <w:jc w:val="both"/>
        <w:rPr>
          <w:rFonts w:ascii="Bookman Old Style" w:hAnsi="Bookman Old Style"/>
          <w:sz w:val="22"/>
          <w:szCs w:val="22"/>
        </w:rPr>
      </w:pPr>
      <w:r w:rsidRPr="008C57B7">
        <w:rPr>
          <w:rStyle w:val="FootnoteReference"/>
          <w:rFonts w:ascii="Bookman Old Style" w:hAnsi="Bookman Old Style"/>
          <w:sz w:val="22"/>
          <w:szCs w:val="22"/>
        </w:rPr>
        <w:footnoteRef/>
      </w:r>
      <w:r w:rsidRPr="008C57B7">
        <w:rPr>
          <w:rFonts w:ascii="Bookman Old Style" w:hAnsi="Bookman Old Style"/>
          <w:sz w:val="22"/>
          <w:szCs w:val="22"/>
        </w:rPr>
        <w:t xml:space="preserve"> </w:t>
      </w:r>
      <w:proofErr w:type="spellStart"/>
      <w:r w:rsidRPr="00297AA1">
        <w:rPr>
          <w:rFonts w:ascii="Bookman Old Style" w:hAnsi="Bookman Old Style"/>
          <w:i/>
          <w:iCs/>
          <w:sz w:val="22"/>
          <w:szCs w:val="22"/>
        </w:rPr>
        <w:t>Deepfake</w:t>
      </w:r>
      <w:proofErr w:type="spellEnd"/>
      <w:r w:rsidRPr="008C57B7">
        <w:rPr>
          <w:rFonts w:ascii="Bookman Old Style" w:hAnsi="Bookman Old Style"/>
          <w:sz w:val="22"/>
          <w:szCs w:val="22"/>
        </w:rPr>
        <w:t xml:space="preserve"> je digitalno manipulirani audio ili video sadržaj generiran uz pomoć umjetne inteligencije (najčešće dubokog učenja), koji realistički prikazuje osobu kako govori ili čini nešto što se u stvarnosti nije dogodilo</w:t>
      </w:r>
      <w:r>
        <w:rPr>
          <w:rFonts w:ascii="Bookman Old Style" w:hAnsi="Bookman Old Style"/>
          <w:sz w:val="22"/>
          <w:szCs w:val="22"/>
        </w:rPr>
        <w:t xml:space="preserve"> (</w:t>
      </w:r>
      <w:proofErr w:type="spellStart"/>
      <w:r>
        <w:rPr>
          <w:rFonts w:ascii="Bookman Old Style" w:hAnsi="Bookman Old Style"/>
          <w:sz w:val="22"/>
          <w:szCs w:val="22"/>
        </w:rPr>
        <w:t>Chesney</w:t>
      </w:r>
      <w:proofErr w:type="spellEnd"/>
      <w:r w:rsidR="007B12E3">
        <w:rPr>
          <w:rFonts w:ascii="Bookman Old Style" w:hAnsi="Bookman Old Style"/>
          <w:sz w:val="22"/>
          <w:szCs w:val="22"/>
        </w:rPr>
        <w:t xml:space="preserve"> &amp; </w:t>
      </w:r>
      <w:proofErr w:type="spellStart"/>
      <w:r w:rsidR="007B12E3">
        <w:rPr>
          <w:rFonts w:ascii="Bookman Old Style" w:hAnsi="Bookman Old Style"/>
          <w:sz w:val="22"/>
          <w:szCs w:val="22"/>
        </w:rPr>
        <w:t>Citron</w:t>
      </w:r>
      <w:proofErr w:type="spellEnd"/>
      <w:r w:rsidR="007B12E3">
        <w:rPr>
          <w:rFonts w:ascii="Bookman Old Style" w:hAnsi="Bookman Old Style"/>
          <w:sz w:val="22"/>
          <w:szCs w:val="22"/>
        </w:rPr>
        <w:t>, 2019)</w:t>
      </w:r>
      <w:r w:rsidRPr="008C57B7">
        <w:rPr>
          <w:rFonts w:ascii="Bookman Old Style" w:hAnsi="Bookman Old Style"/>
          <w:sz w:val="22"/>
          <w:szCs w:val="22"/>
        </w:rPr>
        <w:t>.</w:t>
      </w:r>
    </w:p>
  </w:footnote>
  <w:footnote w:id="11">
    <w:p w14:paraId="25FB025D" w14:textId="7A95783D" w:rsidR="00FF7CF4" w:rsidRPr="00D751B2" w:rsidRDefault="00FF7CF4" w:rsidP="00D751B2">
      <w:pPr>
        <w:pStyle w:val="FootnoteText"/>
        <w:jc w:val="both"/>
        <w:rPr>
          <w:rFonts w:ascii="Bookman Old Style" w:hAnsi="Bookman Old Style"/>
          <w:sz w:val="22"/>
          <w:szCs w:val="22"/>
        </w:rPr>
      </w:pPr>
      <w:r w:rsidRPr="00D751B2">
        <w:rPr>
          <w:rStyle w:val="FootnoteReference"/>
          <w:rFonts w:ascii="Bookman Old Style" w:hAnsi="Bookman Old Style"/>
          <w:sz w:val="22"/>
          <w:szCs w:val="22"/>
        </w:rPr>
        <w:footnoteRef/>
      </w:r>
      <w:r w:rsidRPr="00D751B2">
        <w:rPr>
          <w:rFonts w:ascii="Bookman Old Style" w:hAnsi="Bookman Old Style"/>
          <w:sz w:val="22"/>
          <w:szCs w:val="22"/>
        </w:rPr>
        <w:t xml:space="preserve"> </w:t>
      </w:r>
      <w:r w:rsidR="00D751B2" w:rsidRPr="00D751B2">
        <w:rPr>
          <w:rFonts w:ascii="Bookman Old Style" w:hAnsi="Bookman Old Style"/>
          <w:sz w:val="22"/>
          <w:szCs w:val="22"/>
        </w:rPr>
        <w:t>Posebno zabrinjavajući aspekt odnosi se na sposobnost umjetne inteligencije da utječe na političke stavove građana kroz personaliziranu komunikaciju. Najnovija eksperimentalna istraživanja pokazuju da suvremeni modeli umjetne inteligencije mogu biti čak i učinkovitiji od tradicionalnih političkih kampanja u uvjeravanju birača, pri čemu njihova sposobnost generiranja prilagođenih poruka omogućuje masovno i precizno ciljano političko djelovanje. Takav razvoj otvara pitanje ne samo dezinformacija, nego i suptilnijih oblika manipulacije javnim mnijenjem koji mogu ostati ispod razine vidljivosti klasičnih regulatornih mehanizama</w:t>
      </w:r>
      <w:r w:rsidR="00D751B2">
        <w:rPr>
          <w:rFonts w:ascii="Bookman Old Style" w:hAnsi="Bookman Old Style"/>
          <w:sz w:val="22"/>
          <w:szCs w:val="22"/>
        </w:rPr>
        <w:t xml:space="preserve"> (</w:t>
      </w:r>
      <w:r w:rsidR="0057206A">
        <w:rPr>
          <w:rFonts w:ascii="Bookman Old Style" w:hAnsi="Bookman Old Style"/>
          <w:sz w:val="22"/>
          <w:szCs w:val="22"/>
        </w:rPr>
        <w:t>Chen i dr., 2026</w:t>
      </w:r>
      <w:r w:rsidR="00D751B2" w:rsidRPr="00D751B2">
        <w:rPr>
          <w:rFonts w:ascii="Bookman Old Style" w:hAnsi="Bookman Old Style"/>
          <w:sz w:val="22"/>
          <w:szCs w:val="22"/>
        </w:rPr>
        <w:t>.</w:t>
      </w:r>
      <w:r w:rsidR="00C202CC">
        <w:rPr>
          <w:rFonts w:ascii="Bookman Old Style" w:hAnsi="Bookman Old Style"/>
          <w:sz w:val="22"/>
          <w:szCs w:val="22"/>
        </w:rPr>
        <w:t>)</w:t>
      </w:r>
    </w:p>
  </w:footnote>
  <w:footnote w:id="12">
    <w:p w14:paraId="1210A57C" w14:textId="77C15F79" w:rsidR="00D15F8B" w:rsidRPr="00D15F8B" w:rsidRDefault="00D15F8B" w:rsidP="00D15F8B">
      <w:pPr>
        <w:pStyle w:val="FootnoteText"/>
        <w:jc w:val="both"/>
        <w:rPr>
          <w:rFonts w:ascii="Bookman Old Style" w:hAnsi="Bookman Old Style"/>
          <w:sz w:val="22"/>
          <w:szCs w:val="22"/>
        </w:rPr>
      </w:pPr>
      <w:r w:rsidRPr="00D15F8B">
        <w:rPr>
          <w:rStyle w:val="FootnoteReference"/>
          <w:rFonts w:ascii="Bookman Old Style" w:hAnsi="Bookman Old Style"/>
          <w:sz w:val="22"/>
          <w:szCs w:val="22"/>
        </w:rPr>
        <w:footnoteRef/>
      </w:r>
      <w:r w:rsidRPr="00D15F8B">
        <w:rPr>
          <w:rFonts w:ascii="Bookman Old Style" w:hAnsi="Bookman Old Style"/>
          <w:sz w:val="22"/>
          <w:szCs w:val="22"/>
        </w:rPr>
        <w:t xml:space="preserve"> </w:t>
      </w:r>
      <w:r w:rsidRPr="00D15F8B">
        <w:rPr>
          <w:rStyle w:val="bzpyqfadein"/>
          <w:rFonts w:ascii="Bookman Old Style" w:hAnsi="Bookman Old Style"/>
          <w:sz w:val="22"/>
          <w:szCs w:val="22"/>
        </w:rPr>
        <w:t>Modeli dvojne namjene odnose se na sustave umjetne inteligencije koji imaju legitimne i društveno korisne primjene, ali se istodobno mogu koristiti i za štetne ili opasne svrhe.</w:t>
      </w:r>
    </w:p>
  </w:footnote>
  <w:footnote w:id="13">
    <w:p w14:paraId="0210A8D7" w14:textId="7234FAD1" w:rsidR="00EF4955" w:rsidRPr="00EF4955" w:rsidRDefault="00EF4955" w:rsidP="00EF4955">
      <w:pPr>
        <w:pStyle w:val="FootnoteText"/>
        <w:jc w:val="both"/>
        <w:rPr>
          <w:rFonts w:ascii="Bookman Old Style" w:hAnsi="Bookman Old Style"/>
        </w:rPr>
      </w:pPr>
      <w:r w:rsidRPr="00EF4955">
        <w:rPr>
          <w:rStyle w:val="FootnoteReference"/>
          <w:rFonts w:ascii="Bookman Old Style" w:hAnsi="Bookman Old Style"/>
          <w:sz w:val="22"/>
          <w:szCs w:val="22"/>
        </w:rPr>
        <w:footnoteRef/>
      </w:r>
      <w:r w:rsidRPr="00EF4955">
        <w:rPr>
          <w:rFonts w:ascii="Bookman Old Style" w:hAnsi="Bookman Old Style"/>
          <w:sz w:val="22"/>
          <w:szCs w:val="22"/>
        </w:rPr>
        <w:t xml:space="preserve"> </w:t>
      </w:r>
      <w:r w:rsidRPr="00EF4955">
        <w:rPr>
          <w:rStyle w:val="bzpyqfadein"/>
          <w:rFonts w:ascii="Bookman Old Style" w:hAnsi="Bookman Old Style"/>
          <w:sz w:val="22"/>
          <w:szCs w:val="22"/>
        </w:rPr>
        <w:t xml:space="preserve">U Rumunjskoj je nakon prvog kruga predsjedničkih izbora 24. studenoga 2024. došlo do ozbiljnih prijepora oko uloge </w:t>
      </w:r>
      <w:proofErr w:type="spellStart"/>
      <w:r w:rsidRPr="00EF4955">
        <w:rPr>
          <w:rStyle w:val="bzpyqfadein"/>
          <w:rFonts w:ascii="Bookman Old Style" w:hAnsi="Bookman Old Style"/>
          <w:sz w:val="22"/>
          <w:szCs w:val="22"/>
        </w:rPr>
        <w:t>TikToka</w:t>
      </w:r>
      <w:proofErr w:type="spellEnd"/>
      <w:r w:rsidRPr="00EF4955">
        <w:rPr>
          <w:rStyle w:val="bzpyqfadein"/>
          <w:rFonts w:ascii="Bookman Old Style" w:hAnsi="Bookman Old Style"/>
          <w:sz w:val="22"/>
          <w:szCs w:val="22"/>
        </w:rPr>
        <w:t xml:space="preserve"> u kampanji </w:t>
      </w:r>
      <w:proofErr w:type="spellStart"/>
      <w:r w:rsidRPr="00EF4955">
        <w:rPr>
          <w:rStyle w:val="bzpyqfadein"/>
          <w:rFonts w:ascii="Bookman Old Style" w:hAnsi="Bookman Old Style"/>
          <w:sz w:val="22"/>
          <w:szCs w:val="22"/>
        </w:rPr>
        <w:t>Călina</w:t>
      </w:r>
      <w:proofErr w:type="spellEnd"/>
      <w:r w:rsidRPr="00EF4955">
        <w:rPr>
          <w:rStyle w:val="bzpyqfadein"/>
          <w:rFonts w:ascii="Bookman Old Style" w:hAnsi="Bookman Old Style"/>
          <w:sz w:val="22"/>
          <w:szCs w:val="22"/>
        </w:rPr>
        <w:t xml:space="preserve"> Georgescua, krajnje desnog i dotad relativno marginalnog kandidata, čiji je iznenadni uspjeh otvorio sumnje u nepravilnosti i moguće strano uplitanje. Rumunjski regulator za komunikacije ANCOM tada je zatražio suspenziju TikToka dok se ne dovrši istraga o mogućem manipuliranju platformom, iako ta izjava sama po sebi nije značila formalnu zabranu aplikacije. Politička dimenzija slučaja odnosi se na sumnju da je platforma mogla utjecati na biračko ponašanje i time narušiti integritet izbornog procesa, dok se tehnološka dimenzija tiče netransparentnog rada algoritma preporuka, mogućeg koordiniranog širenja sadržaja i otežanog nadzora nad digitalnim kampanjama</w:t>
      </w:r>
      <w:r w:rsidR="00912E50">
        <w:rPr>
          <w:rStyle w:val="bzpyqfadein"/>
          <w:rFonts w:ascii="Bookman Old Style" w:hAnsi="Bookman Old Style"/>
          <w:sz w:val="22"/>
          <w:szCs w:val="22"/>
        </w:rPr>
        <w:t xml:space="preserve"> (Reuters, 2024)</w:t>
      </w:r>
      <w:r w:rsidRPr="00EF4955">
        <w:rPr>
          <w:rStyle w:val="bzpyqfadein"/>
          <w:rFonts w:ascii="Bookman Old Style" w:hAnsi="Bookman Old Style"/>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253D"/>
    <w:multiLevelType w:val="hybridMultilevel"/>
    <w:tmpl w:val="ABB60B32"/>
    <w:lvl w:ilvl="0" w:tplc="0EE60FA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3D3A2C47"/>
    <w:multiLevelType w:val="hybridMultilevel"/>
    <w:tmpl w:val="4AD423F2"/>
    <w:lvl w:ilvl="0" w:tplc="6FCC6056">
      <w:start w:val="19"/>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2221132">
    <w:abstractNumId w:val="0"/>
  </w:num>
  <w:num w:numId="2" w16cid:durableId="244343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FB"/>
    <w:rsid w:val="0000025D"/>
    <w:rsid w:val="000015D9"/>
    <w:rsid w:val="00002A66"/>
    <w:rsid w:val="00004D50"/>
    <w:rsid w:val="000117C8"/>
    <w:rsid w:val="00011C71"/>
    <w:rsid w:val="00013BAE"/>
    <w:rsid w:val="0001408F"/>
    <w:rsid w:val="00014984"/>
    <w:rsid w:val="0001609D"/>
    <w:rsid w:val="00020322"/>
    <w:rsid w:val="0002148E"/>
    <w:rsid w:val="00021A62"/>
    <w:rsid w:val="00022A4A"/>
    <w:rsid w:val="00026006"/>
    <w:rsid w:val="00031B81"/>
    <w:rsid w:val="00035E9C"/>
    <w:rsid w:val="00036776"/>
    <w:rsid w:val="00037E41"/>
    <w:rsid w:val="00040EC4"/>
    <w:rsid w:val="00041AC5"/>
    <w:rsid w:val="00041BA9"/>
    <w:rsid w:val="00042FA3"/>
    <w:rsid w:val="000449BC"/>
    <w:rsid w:val="000474A8"/>
    <w:rsid w:val="00052126"/>
    <w:rsid w:val="000524D8"/>
    <w:rsid w:val="00054A1A"/>
    <w:rsid w:val="00060F04"/>
    <w:rsid w:val="00062252"/>
    <w:rsid w:val="0006360E"/>
    <w:rsid w:val="00065223"/>
    <w:rsid w:val="000737CA"/>
    <w:rsid w:val="000745B5"/>
    <w:rsid w:val="000753AB"/>
    <w:rsid w:val="00075B78"/>
    <w:rsid w:val="00083C61"/>
    <w:rsid w:val="000879BD"/>
    <w:rsid w:val="000949DC"/>
    <w:rsid w:val="00094F7D"/>
    <w:rsid w:val="00096660"/>
    <w:rsid w:val="00097CDF"/>
    <w:rsid w:val="000A0873"/>
    <w:rsid w:val="000A0E15"/>
    <w:rsid w:val="000A0F9C"/>
    <w:rsid w:val="000A0FE9"/>
    <w:rsid w:val="000A1BD1"/>
    <w:rsid w:val="000A256E"/>
    <w:rsid w:val="000A3354"/>
    <w:rsid w:val="000A75A8"/>
    <w:rsid w:val="000B07EE"/>
    <w:rsid w:val="000B4078"/>
    <w:rsid w:val="000B4A29"/>
    <w:rsid w:val="000B66A2"/>
    <w:rsid w:val="000B7353"/>
    <w:rsid w:val="000C1B3F"/>
    <w:rsid w:val="000C5FE0"/>
    <w:rsid w:val="000C6D29"/>
    <w:rsid w:val="000C75EC"/>
    <w:rsid w:val="000D2BC6"/>
    <w:rsid w:val="000D4FB6"/>
    <w:rsid w:val="000E0E03"/>
    <w:rsid w:val="000E1119"/>
    <w:rsid w:val="000E1C51"/>
    <w:rsid w:val="000E453A"/>
    <w:rsid w:val="000E46B3"/>
    <w:rsid w:val="000E5F69"/>
    <w:rsid w:val="000E7B6C"/>
    <w:rsid w:val="000F1941"/>
    <w:rsid w:val="000F24F2"/>
    <w:rsid w:val="000F42F9"/>
    <w:rsid w:val="0010085C"/>
    <w:rsid w:val="0010195A"/>
    <w:rsid w:val="00101ADF"/>
    <w:rsid w:val="00102A56"/>
    <w:rsid w:val="0010519C"/>
    <w:rsid w:val="00106128"/>
    <w:rsid w:val="00107231"/>
    <w:rsid w:val="00111C57"/>
    <w:rsid w:val="00113151"/>
    <w:rsid w:val="00115AF8"/>
    <w:rsid w:val="00117996"/>
    <w:rsid w:val="001308CE"/>
    <w:rsid w:val="001310AA"/>
    <w:rsid w:val="001314CA"/>
    <w:rsid w:val="001340F8"/>
    <w:rsid w:val="00135131"/>
    <w:rsid w:val="00135565"/>
    <w:rsid w:val="001356CC"/>
    <w:rsid w:val="001362A6"/>
    <w:rsid w:val="00141928"/>
    <w:rsid w:val="00151CE9"/>
    <w:rsid w:val="001574EB"/>
    <w:rsid w:val="001606A1"/>
    <w:rsid w:val="00160B41"/>
    <w:rsid w:val="0016470A"/>
    <w:rsid w:val="001657C5"/>
    <w:rsid w:val="001667F9"/>
    <w:rsid w:val="00167AB2"/>
    <w:rsid w:val="001709AB"/>
    <w:rsid w:val="00172CB0"/>
    <w:rsid w:val="00172FF8"/>
    <w:rsid w:val="00175B62"/>
    <w:rsid w:val="001809A3"/>
    <w:rsid w:val="00180B69"/>
    <w:rsid w:val="00181F53"/>
    <w:rsid w:val="001836B7"/>
    <w:rsid w:val="00184371"/>
    <w:rsid w:val="001854F2"/>
    <w:rsid w:val="00185CDE"/>
    <w:rsid w:val="00187697"/>
    <w:rsid w:val="00190ECE"/>
    <w:rsid w:val="00191A9E"/>
    <w:rsid w:val="00193380"/>
    <w:rsid w:val="00193DED"/>
    <w:rsid w:val="00195A5F"/>
    <w:rsid w:val="00196CA8"/>
    <w:rsid w:val="00197A49"/>
    <w:rsid w:val="001A0D3C"/>
    <w:rsid w:val="001A15E3"/>
    <w:rsid w:val="001A2761"/>
    <w:rsid w:val="001A4AE8"/>
    <w:rsid w:val="001B0566"/>
    <w:rsid w:val="001B15BA"/>
    <w:rsid w:val="001B4545"/>
    <w:rsid w:val="001B4BAD"/>
    <w:rsid w:val="001B6958"/>
    <w:rsid w:val="001B6A5C"/>
    <w:rsid w:val="001B7380"/>
    <w:rsid w:val="001B7C9F"/>
    <w:rsid w:val="001C07A2"/>
    <w:rsid w:val="001C35DE"/>
    <w:rsid w:val="001C7DC9"/>
    <w:rsid w:val="001D0612"/>
    <w:rsid w:val="001D0721"/>
    <w:rsid w:val="001D0E56"/>
    <w:rsid w:val="001D28B3"/>
    <w:rsid w:val="001D4AB9"/>
    <w:rsid w:val="001D53E6"/>
    <w:rsid w:val="001D672F"/>
    <w:rsid w:val="001E0239"/>
    <w:rsid w:val="001E1286"/>
    <w:rsid w:val="001E17D7"/>
    <w:rsid w:val="001E488D"/>
    <w:rsid w:val="001E7765"/>
    <w:rsid w:val="001F009A"/>
    <w:rsid w:val="001F2710"/>
    <w:rsid w:val="001F3060"/>
    <w:rsid w:val="001F319B"/>
    <w:rsid w:val="001F334B"/>
    <w:rsid w:val="001F4284"/>
    <w:rsid w:val="00204E03"/>
    <w:rsid w:val="00223034"/>
    <w:rsid w:val="0022393A"/>
    <w:rsid w:val="00223F58"/>
    <w:rsid w:val="00224B63"/>
    <w:rsid w:val="00226BA9"/>
    <w:rsid w:val="002270C1"/>
    <w:rsid w:val="002301FE"/>
    <w:rsid w:val="002357AE"/>
    <w:rsid w:val="00236735"/>
    <w:rsid w:val="00236F0E"/>
    <w:rsid w:val="0023743A"/>
    <w:rsid w:val="00237868"/>
    <w:rsid w:val="0024083F"/>
    <w:rsid w:val="0024234D"/>
    <w:rsid w:val="0024310A"/>
    <w:rsid w:val="002543B4"/>
    <w:rsid w:val="00256811"/>
    <w:rsid w:val="0026292D"/>
    <w:rsid w:val="00264AB5"/>
    <w:rsid w:val="00265C18"/>
    <w:rsid w:val="00266D84"/>
    <w:rsid w:val="00272322"/>
    <w:rsid w:val="0027466F"/>
    <w:rsid w:val="00274E3F"/>
    <w:rsid w:val="00275169"/>
    <w:rsid w:val="002825CB"/>
    <w:rsid w:val="00285578"/>
    <w:rsid w:val="00286E20"/>
    <w:rsid w:val="00290871"/>
    <w:rsid w:val="00295403"/>
    <w:rsid w:val="00296AB9"/>
    <w:rsid w:val="002972AF"/>
    <w:rsid w:val="00297AA1"/>
    <w:rsid w:val="002A0631"/>
    <w:rsid w:val="002A5A07"/>
    <w:rsid w:val="002B17AE"/>
    <w:rsid w:val="002B4686"/>
    <w:rsid w:val="002B533D"/>
    <w:rsid w:val="002B6670"/>
    <w:rsid w:val="002C01C8"/>
    <w:rsid w:val="002C2922"/>
    <w:rsid w:val="002C58D2"/>
    <w:rsid w:val="002D09D4"/>
    <w:rsid w:val="002D0F59"/>
    <w:rsid w:val="002D4A6C"/>
    <w:rsid w:val="002E3C81"/>
    <w:rsid w:val="002E3C8B"/>
    <w:rsid w:val="002E3EAE"/>
    <w:rsid w:val="002E400A"/>
    <w:rsid w:val="002E4CC1"/>
    <w:rsid w:val="002E7638"/>
    <w:rsid w:val="002E7D5E"/>
    <w:rsid w:val="002F26AC"/>
    <w:rsid w:val="002F7477"/>
    <w:rsid w:val="003008C8"/>
    <w:rsid w:val="00300FD8"/>
    <w:rsid w:val="00302D6B"/>
    <w:rsid w:val="00302F54"/>
    <w:rsid w:val="00306885"/>
    <w:rsid w:val="00306B28"/>
    <w:rsid w:val="003106C6"/>
    <w:rsid w:val="00310897"/>
    <w:rsid w:val="00312064"/>
    <w:rsid w:val="003150CF"/>
    <w:rsid w:val="003241BD"/>
    <w:rsid w:val="00331032"/>
    <w:rsid w:val="00332563"/>
    <w:rsid w:val="00334974"/>
    <w:rsid w:val="00340B0B"/>
    <w:rsid w:val="00342756"/>
    <w:rsid w:val="00343191"/>
    <w:rsid w:val="00343CC9"/>
    <w:rsid w:val="00352887"/>
    <w:rsid w:val="00352E22"/>
    <w:rsid w:val="0035390E"/>
    <w:rsid w:val="00353E0B"/>
    <w:rsid w:val="00357245"/>
    <w:rsid w:val="00361F3A"/>
    <w:rsid w:val="003652D5"/>
    <w:rsid w:val="00365A36"/>
    <w:rsid w:val="0037143A"/>
    <w:rsid w:val="00376534"/>
    <w:rsid w:val="00377F42"/>
    <w:rsid w:val="00380482"/>
    <w:rsid w:val="00381F46"/>
    <w:rsid w:val="0038303D"/>
    <w:rsid w:val="003834BC"/>
    <w:rsid w:val="00383B14"/>
    <w:rsid w:val="003843F0"/>
    <w:rsid w:val="00385281"/>
    <w:rsid w:val="00390269"/>
    <w:rsid w:val="00392811"/>
    <w:rsid w:val="00392B2F"/>
    <w:rsid w:val="003931EA"/>
    <w:rsid w:val="00393F64"/>
    <w:rsid w:val="003941A1"/>
    <w:rsid w:val="00394777"/>
    <w:rsid w:val="00394C4C"/>
    <w:rsid w:val="00396F58"/>
    <w:rsid w:val="00397D1B"/>
    <w:rsid w:val="003A0698"/>
    <w:rsid w:val="003A1B12"/>
    <w:rsid w:val="003A4682"/>
    <w:rsid w:val="003A4920"/>
    <w:rsid w:val="003A49FE"/>
    <w:rsid w:val="003A56C2"/>
    <w:rsid w:val="003A6A20"/>
    <w:rsid w:val="003A6E5E"/>
    <w:rsid w:val="003B1B92"/>
    <w:rsid w:val="003B2B03"/>
    <w:rsid w:val="003C0402"/>
    <w:rsid w:val="003C044E"/>
    <w:rsid w:val="003C6145"/>
    <w:rsid w:val="003D35AE"/>
    <w:rsid w:val="003D4477"/>
    <w:rsid w:val="003D5232"/>
    <w:rsid w:val="003E087A"/>
    <w:rsid w:val="003E406F"/>
    <w:rsid w:val="003E5E47"/>
    <w:rsid w:val="003E65EE"/>
    <w:rsid w:val="003F5CAC"/>
    <w:rsid w:val="003F5D0D"/>
    <w:rsid w:val="003F76A2"/>
    <w:rsid w:val="0040110E"/>
    <w:rsid w:val="00412658"/>
    <w:rsid w:val="00412C3F"/>
    <w:rsid w:val="004148FE"/>
    <w:rsid w:val="00414915"/>
    <w:rsid w:val="0041538C"/>
    <w:rsid w:val="0041606B"/>
    <w:rsid w:val="00420054"/>
    <w:rsid w:val="0042183C"/>
    <w:rsid w:val="004309AD"/>
    <w:rsid w:val="004338AC"/>
    <w:rsid w:val="0043451F"/>
    <w:rsid w:val="004353F9"/>
    <w:rsid w:val="0043553A"/>
    <w:rsid w:val="00436262"/>
    <w:rsid w:val="00436391"/>
    <w:rsid w:val="00436480"/>
    <w:rsid w:val="004413A6"/>
    <w:rsid w:val="004413AB"/>
    <w:rsid w:val="004427A0"/>
    <w:rsid w:val="004463E6"/>
    <w:rsid w:val="00452043"/>
    <w:rsid w:val="00452F30"/>
    <w:rsid w:val="00460427"/>
    <w:rsid w:val="00461B51"/>
    <w:rsid w:val="00462F8B"/>
    <w:rsid w:val="00463738"/>
    <w:rsid w:val="004678B5"/>
    <w:rsid w:val="00467D41"/>
    <w:rsid w:val="00471CD4"/>
    <w:rsid w:val="004757A2"/>
    <w:rsid w:val="00476719"/>
    <w:rsid w:val="004774C2"/>
    <w:rsid w:val="00481522"/>
    <w:rsid w:val="004823AB"/>
    <w:rsid w:val="0048328E"/>
    <w:rsid w:val="00483636"/>
    <w:rsid w:val="0048542F"/>
    <w:rsid w:val="004855A8"/>
    <w:rsid w:val="004868BC"/>
    <w:rsid w:val="00493F09"/>
    <w:rsid w:val="00494F4E"/>
    <w:rsid w:val="00497300"/>
    <w:rsid w:val="004A10FE"/>
    <w:rsid w:val="004A755F"/>
    <w:rsid w:val="004B08CA"/>
    <w:rsid w:val="004B0A85"/>
    <w:rsid w:val="004B112D"/>
    <w:rsid w:val="004B142C"/>
    <w:rsid w:val="004C0354"/>
    <w:rsid w:val="004C2329"/>
    <w:rsid w:val="004C3DCC"/>
    <w:rsid w:val="004C4446"/>
    <w:rsid w:val="004D027D"/>
    <w:rsid w:val="004D096D"/>
    <w:rsid w:val="004D3A65"/>
    <w:rsid w:val="004D4103"/>
    <w:rsid w:val="004D4FB2"/>
    <w:rsid w:val="004D6503"/>
    <w:rsid w:val="004D68EE"/>
    <w:rsid w:val="004D7E27"/>
    <w:rsid w:val="004E4083"/>
    <w:rsid w:val="004E5518"/>
    <w:rsid w:val="004E5DEA"/>
    <w:rsid w:val="004E783F"/>
    <w:rsid w:val="004E7C21"/>
    <w:rsid w:val="004F0658"/>
    <w:rsid w:val="004F34FE"/>
    <w:rsid w:val="004F415E"/>
    <w:rsid w:val="004F734B"/>
    <w:rsid w:val="00500C1F"/>
    <w:rsid w:val="0050251D"/>
    <w:rsid w:val="00504814"/>
    <w:rsid w:val="0050501A"/>
    <w:rsid w:val="005075C7"/>
    <w:rsid w:val="0051293E"/>
    <w:rsid w:val="0051530C"/>
    <w:rsid w:val="0052046D"/>
    <w:rsid w:val="00520A79"/>
    <w:rsid w:val="005229D5"/>
    <w:rsid w:val="005243F6"/>
    <w:rsid w:val="00524679"/>
    <w:rsid w:val="00526ECA"/>
    <w:rsid w:val="0053229B"/>
    <w:rsid w:val="00542513"/>
    <w:rsid w:val="00542B1A"/>
    <w:rsid w:val="005434B7"/>
    <w:rsid w:val="005442C3"/>
    <w:rsid w:val="00545989"/>
    <w:rsid w:val="005462E6"/>
    <w:rsid w:val="0054689A"/>
    <w:rsid w:val="00550F74"/>
    <w:rsid w:val="00555B5B"/>
    <w:rsid w:val="00557E99"/>
    <w:rsid w:val="00561428"/>
    <w:rsid w:val="0056169F"/>
    <w:rsid w:val="0056598D"/>
    <w:rsid w:val="00566ED4"/>
    <w:rsid w:val="0057206A"/>
    <w:rsid w:val="0057359A"/>
    <w:rsid w:val="00573D8A"/>
    <w:rsid w:val="00577968"/>
    <w:rsid w:val="00581C4E"/>
    <w:rsid w:val="005831F0"/>
    <w:rsid w:val="005849EB"/>
    <w:rsid w:val="0058663A"/>
    <w:rsid w:val="00586D21"/>
    <w:rsid w:val="00586F64"/>
    <w:rsid w:val="005A4529"/>
    <w:rsid w:val="005B002E"/>
    <w:rsid w:val="005B04B8"/>
    <w:rsid w:val="005B13A0"/>
    <w:rsid w:val="005B1533"/>
    <w:rsid w:val="005B203C"/>
    <w:rsid w:val="005B38D4"/>
    <w:rsid w:val="005B7C8D"/>
    <w:rsid w:val="005C12B7"/>
    <w:rsid w:val="005C1A44"/>
    <w:rsid w:val="005C3122"/>
    <w:rsid w:val="005C4187"/>
    <w:rsid w:val="005C5791"/>
    <w:rsid w:val="005D1137"/>
    <w:rsid w:val="005D3C85"/>
    <w:rsid w:val="005D49A0"/>
    <w:rsid w:val="005D4C40"/>
    <w:rsid w:val="005D7DA5"/>
    <w:rsid w:val="005E1FE8"/>
    <w:rsid w:val="005E28F6"/>
    <w:rsid w:val="005E3E6F"/>
    <w:rsid w:val="005E3EDC"/>
    <w:rsid w:val="005E48AA"/>
    <w:rsid w:val="005F097E"/>
    <w:rsid w:val="005F3AC9"/>
    <w:rsid w:val="005F3B18"/>
    <w:rsid w:val="005F6349"/>
    <w:rsid w:val="005F6D34"/>
    <w:rsid w:val="00601879"/>
    <w:rsid w:val="0060194B"/>
    <w:rsid w:val="00602250"/>
    <w:rsid w:val="0060486E"/>
    <w:rsid w:val="00611339"/>
    <w:rsid w:val="0061444D"/>
    <w:rsid w:val="00614BB0"/>
    <w:rsid w:val="00615025"/>
    <w:rsid w:val="00616975"/>
    <w:rsid w:val="006173C6"/>
    <w:rsid w:val="00620AC0"/>
    <w:rsid w:val="00623008"/>
    <w:rsid w:val="006234BB"/>
    <w:rsid w:val="00624234"/>
    <w:rsid w:val="00624FAD"/>
    <w:rsid w:val="006250E4"/>
    <w:rsid w:val="00627832"/>
    <w:rsid w:val="00630F24"/>
    <w:rsid w:val="006358E0"/>
    <w:rsid w:val="00635F5D"/>
    <w:rsid w:val="00636626"/>
    <w:rsid w:val="0063689C"/>
    <w:rsid w:val="00637322"/>
    <w:rsid w:val="00641126"/>
    <w:rsid w:val="0064151E"/>
    <w:rsid w:val="00644124"/>
    <w:rsid w:val="00645C99"/>
    <w:rsid w:val="00647311"/>
    <w:rsid w:val="00647444"/>
    <w:rsid w:val="006533A1"/>
    <w:rsid w:val="00653850"/>
    <w:rsid w:val="00654CC8"/>
    <w:rsid w:val="00656D2D"/>
    <w:rsid w:val="0065711E"/>
    <w:rsid w:val="00657C6E"/>
    <w:rsid w:val="00660317"/>
    <w:rsid w:val="0066120A"/>
    <w:rsid w:val="00664B99"/>
    <w:rsid w:val="006672FD"/>
    <w:rsid w:val="0066795C"/>
    <w:rsid w:val="00667DC4"/>
    <w:rsid w:val="006703D1"/>
    <w:rsid w:val="00671865"/>
    <w:rsid w:val="006729BE"/>
    <w:rsid w:val="0068183A"/>
    <w:rsid w:val="00681AEB"/>
    <w:rsid w:val="00681BB3"/>
    <w:rsid w:val="00681DB7"/>
    <w:rsid w:val="00682F42"/>
    <w:rsid w:val="0068335C"/>
    <w:rsid w:val="00685E6B"/>
    <w:rsid w:val="00697F38"/>
    <w:rsid w:val="006A039A"/>
    <w:rsid w:val="006A4CBD"/>
    <w:rsid w:val="006A7305"/>
    <w:rsid w:val="006A7810"/>
    <w:rsid w:val="006B1222"/>
    <w:rsid w:val="006B13E9"/>
    <w:rsid w:val="006B35D3"/>
    <w:rsid w:val="006B41B4"/>
    <w:rsid w:val="006B47AF"/>
    <w:rsid w:val="006B642F"/>
    <w:rsid w:val="006B68A5"/>
    <w:rsid w:val="006B69AF"/>
    <w:rsid w:val="006C05E3"/>
    <w:rsid w:val="006C7305"/>
    <w:rsid w:val="006D0081"/>
    <w:rsid w:val="006D285D"/>
    <w:rsid w:val="006D4DAA"/>
    <w:rsid w:val="006D69F0"/>
    <w:rsid w:val="006E1C90"/>
    <w:rsid w:val="006E69BB"/>
    <w:rsid w:val="006F050D"/>
    <w:rsid w:val="006F06C1"/>
    <w:rsid w:val="006F2641"/>
    <w:rsid w:val="006F2C45"/>
    <w:rsid w:val="006F57C3"/>
    <w:rsid w:val="006F5941"/>
    <w:rsid w:val="0070735A"/>
    <w:rsid w:val="00711882"/>
    <w:rsid w:val="0071256F"/>
    <w:rsid w:val="007132DF"/>
    <w:rsid w:val="00713C58"/>
    <w:rsid w:val="00713D05"/>
    <w:rsid w:val="007149F9"/>
    <w:rsid w:val="00715A2F"/>
    <w:rsid w:val="00717FFB"/>
    <w:rsid w:val="00720E82"/>
    <w:rsid w:val="00721B77"/>
    <w:rsid w:val="0072535F"/>
    <w:rsid w:val="00727AAB"/>
    <w:rsid w:val="0073017F"/>
    <w:rsid w:val="00730398"/>
    <w:rsid w:val="007305ED"/>
    <w:rsid w:val="007307BF"/>
    <w:rsid w:val="00731D14"/>
    <w:rsid w:val="0073464A"/>
    <w:rsid w:val="00734ACC"/>
    <w:rsid w:val="00735F44"/>
    <w:rsid w:val="00736DCB"/>
    <w:rsid w:val="007432C1"/>
    <w:rsid w:val="00743887"/>
    <w:rsid w:val="00743B75"/>
    <w:rsid w:val="00744C25"/>
    <w:rsid w:val="00745C12"/>
    <w:rsid w:val="00745CED"/>
    <w:rsid w:val="00746CEC"/>
    <w:rsid w:val="00750DD3"/>
    <w:rsid w:val="00751594"/>
    <w:rsid w:val="00753D7E"/>
    <w:rsid w:val="007542F5"/>
    <w:rsid w:val="007549B0"/>
    <w:rsid w:val="00754D0E"/>
    <w:rsid w:val="007564C7"/>
    <w:rsid w:val="00757B11"/>
    <w:rsid w:val="00761BFD"/>
    <w:rsid w:val="007645B3"/>
    <w:rsid w:val="0076502B"/>
    <w:rsid w:val="00770DF2"/>
    <w:rsid w:val="0078082F"/>
    <w:rsid w:val="00781D6E"/>
    <w:rsid w:val="007848AE"/>
    <w:rsid w:val="007873C8"/>
    <w:rsid w:val="00790411"/>
    <w:rsid w:val="0079268B"/>
    <w:rsid w:val="007928A4"/>
    <w:rsid w:val="00794EA7"/>
    <w:rsid w:val="00795614"/>
    <w:rsid w:val="007A2391"/>
    <w:rsid w:val="007A2D83"/>
    <w:rsid w:val="007A586D"/>
    <w:rsid w:val="007B12E3"/>
    <w:rsid w:val="007B1663"/>
    <w:rsid w:val="007B2A2D"/>
    <w:rsid w:val="007B4DC3"/>
    <w:rsid w:val="007B638A"/>
    <w:rsid w:val="007C02CB"/>
    <w:rsid w:val="007C14AA"/>
    <w:rsid w:val="007C3B6C"/>
    <w:rsid w:val="007C5D1D"/>
    <w:rsid w:val="007C60AD"/>
    <w:rsid w:val="007C68C4"/>
    <w:rsid w:val="007D0CC3"/>
    <w:rsid w:val="007D4B72"/>
    <w:rsid w:val="007D78CE"/>
    <w:rsid w:val="007E0964"/>
    <w:rsid w:val="007E09D2"/>
    <w:rsid w:val="007E1C45"/>
    <w:rsid w:val="007E2D96"/>
    <w:rsid w:val="007E395D"/>
    <w:rsid w:val="007E49B7"/>
    <w:rsid w:val="007E723F"/>
    <w:rsid w:val="007F2808"/>
    <w:rsid w:val="007F289B"/>
    <w:rsid w:val="007F7A3E"/>
    <w:rsid w:val="008010F7"/>
    <w:rsid w:val="0080204C"/>
    <w:rsid w:val="00811932"/>
    <w:rsid w:val="008119F6"/>
    <w:rsid w:val="00811CD4"/>
    <w:rsid w:val="008123E0"/>
    <w:rsid w:val="008128BE"/>
    <w:rsid w:val="00816E3F"/>
    <w:rsid w:val="0081724B"/>
    <w:rsid w:val="0082539B"/>
    <w:rsid w:val="008262DB"/>
    <w:rsid w:val="008265AA"/>
    <w:rsid w:val="00830978"/>
    <w:rsid w:val="00831904"/>
    <w:rsid w:val="00831D44"/>
    <w:rsid w:val="008335C9"/>
    <w:rsid w:val="00833D9F"/>
    <w:rsid w:val="00836BB2"/>
    <w:rsid w:val="00837B6F"/>
    <w:rsid w:val="008411BD"/>
    <w:rsid w:val="008411D2"/>
    <w:rsid w:val="008432FA"/>
    <w:rsid w:val="008460C0"/>
    <w:rsid w:val="0085161A"/>
    <w:rsid w:val="008535F8"/>
    <w:rsid w:val="008537E9"/>
    <w:rsid w:val="00863208"/>
    <w:rsid w:val="008632D9"/>
    <w:rsid w:val="0086726C"/>
    <w:rsid w:val="008719ED"/>
    <w:rsid w:val="00873405"/>
    <w:rsid w:val="0087719C"/>
    <w:rsid w:val="00877C3B"/>
    <w:rsid w:val="00880128"/>
    <w:rsid w:val="00881E1F"/>
    <w:rsid w:val="00881EDA"/>
    <w:rsid w:val="00881F2D"/>
    <w:rsid w:val="00882A5E"/>
    <w:rsid w:val="00883042"/>
    <w:rsid w:val="00887826"/>
    <w:rsid w:val="00887F8E"/>
    <w:rsid w:val="00891463"/>
    <w:rsid w:val="00891EF5"/>
    <w:rsid w:val="00897D99"/>
    <w:rsid w:val="008A2303"/>
    <w:rsid w:val="008A3702"/>
    <w:rsid w:val="008A51AC"/>
    <w:rsid w:val="008A6135"/>
    <w:rsid w:val="008A738B"/>
    <w:rsid w:val="008B0857"/>
    <w:rsid w:val="008B1445"/>
    <w:rsid w:val="008B2833"/>
    <w:rsid w:val="008B36B4"/>
    <w:rsid w:val="008B384E"/>
    <w:rsid w:val="008B48D8"/>
    <w:rsid w:val="008B5AA3"/>
    <w:rsid w:val="008C09DE"/>
    <w:rsid w:val="008C57B7"/>
    <w:rsid w:val="008C73D6"/>
    <w:rsid w:val="008C7494"/>
    <w:rsid w:val="008D0286"/>
    <w:rsid w:val="008D3284"/>
    <w:rsid w:val="008D6DA0"/>
    <w:rsid w:val="008D7BEF"/>
    <w:rsid w:val="008E28EE"/>
    <w:rsid w:val="008E5B0E"/>
    <w:rsid w:val="008E5EFB"/>
    <w:rsid w:val="008E686B"/>
    <w:rsid w:val="008E7270"/>
    <w:rsid w:val="008F0DA4"/>
    <w:rsid w:val="008F22D3"/>
    <w:rsid w:val="008F2B14"/>
    <w:rsid w:val="008F5657"/>
    <w:rsid w:val="008F57A6"/>
    <w:rsid w:val="008F5BD4"/>
    <w:rsid w:val="008F65F0"/>
    <w:rsid w:val="008F7B86"/>
    <w:rsid w:val="0090064E"/>
    <w:rsid w:val="009027B7"/>
    <w:rsid w:val="009050C2"/>
    <w:rsid w:val="00912E50"/>
    <w:rsid w:val="009152A0"/>
    <w:rsid w:val="00915B0C"/>
    <w:rsid w:val="00921CAF"/>
    <w:rsid w:val="009224AE"/>
    <w:rsid w:val="009238C8"/>
    <w:rsid w:val="00931225"/>
    <w:rsid w:val="0093228C"/>
    <w:rsid w:val="00935589"/>
    <w:rsid w:val="00936C69"/>
    <w:rsid w:val="00941E1D"/>
    <w:rsid w:val="009445E2"/>
    <w:rsid w:val="009459CF"/>
    <w:rsid w:val="00950035"/>
    <w:rsid w:val="00950501"/>
    <w:rsid w:val="00950D3C"/>
    <w:rsid w:val="00954B37"/>
    <w:rsid w:val="00954C8D"/>
    <w:rsid w:val="00957BAF"/>
    <w:rsid w:val="009622F1"/>
    <w:rsid w:val="00962A15"/>
    <w:rsid w:val="00964BA8"/>
    <w:rsid w:val="0097009C"/>
    <w:rsid w:val="00972A25"/>
    <w:rsid w:val="00975E43"/>
    <w:rsid w:val="0097790D"/>
    <w:rsid w:val="00980B2B"/>
    <w:rsid w:val="0098287D"/>
    <w:rsid w:val="00991084"/>
    <w:rsid w:val="00991213"/>
    <w:rsid w:val="009935C3"/>
    <w:rsid w:val="00994354"/>
    <w:rsid w:val="0099673F"/>
    <w:rsid w:val="009970C3"/>
    <w:rsid w:val="009B052E"/>
    <w:rsid w:val="009B1F36"/>
    <w:rsid w:val="009B2AE9"/>
    <w:rsid w:val="009B32DB"/>
    <w:rsid w:val="009B7087"/>
    <w:rsid w:val="009C2B8B"/>
    <w:rsid w:val="009C43A3"/>
    <w:rsid w:val="009C572C"/>
    <w:rsid w:val="009D228C"/>
    <w:rsid w:val="009D2FEA"/>
    <w:rsid w:val="009D7DBF"/>
    <w:rsid w:val="009E2348"/>
    <w:rsid w:val="009E305A"/>
    <w:rsid w:val="009E34E9"/>
    <w:rsid w:val="009E3ED8"/>
    <w:rsid w:val="009E437E"/>
    <w:rsid w:val="009E4EDB"/>
    <w:rsid w:val="009E63A3"/>
    <w:rsid w:val="009E74D2"/>
    <w:rsid w:val="009F55CC"/>
    <w:rsid w:val="009F719A"/>
    <w:rsid w:val="00A00190"/>
    <w:rsid w:val="00A00867"/>
    <w:rsid w:val="00A0146E"/>
    <w:rsid w:val="00A016D5"/>
    <w:rsid w:val="00A034E7"/>
    <w:rsid w:val="00A04FA8"/>
    <w:rsid w:val="00A07211"/>
    <w:rsid w:val="00A077D1"/>
    <w:rsid w:val="00A079D9"/>
    <w:rsid w:val="00A103C5"/>
    <w:rsid w:val="00A11097"/>
    <w:rsid w:val="00A11148"/>
    <w:rsid w:val="00A225E8"/>
    <w:rsid w:val="00A23EEC"/>
    <w:rsid w:val="00A27A1F"/>
    <w:rsid w:val="00A27ED9"/>
    <w:rsid w:val="00A30174"/>
    <w:rsid w:val="00A32804"/>
    <w:rsid w:val="00A32A78"/>
    <w:rsid w:val="00A34656"/>
    <w:rsid w:val="00A347FA"/>
    <w:rsid w:val="00A35016"/>
    <w:rsid w:val="00A3632D"/>
    <w:rsid w:val="00A36A39"/>
    <w:rsid w:val="00A40748"/>
    <w:rsid w:val="00A40F9C"/>
    <w:rsid w:val="00A43C19"/>
    <w:rsid w:val="00A4488D"/>
    <w:rsid w:val="00A4497D"/>
    <w:rsid w:val="00A51F3A"/>
    <w:rsid w:val="00A56056"/>
    <w:rsid w:val="00A5712D"/>
    <w:rsid w:val="00A63277"/>
    <w:rsid w:val="00A6496E"/>
    <w:rsid w:val="00A72F3C"/>
    <w:rsid w:val="00A74DD7"/>
    <w:rsid w:val="00A8137A"/>
    <w:rsid w:val="00A827E3"/>
    <w:rsid w:val="00A849F0"/>
    <w:rsid w:val="00A8619C"/>
    <w:rsid w:val="00A917A2"/>
    <w:rsid w:val="00A92051"/>
    <w:rsid w:val="00A94124"/>
    <w:rsid w:val="00A96A5F"/>
    <w:rsid w:val="00A974BE"/>
    <w:rsid w:val="00A97D47"/>
    <w:rsid w:val="00AA097B"/>
    <w:rsid w:val="00AA0A03"/>
    <w:rsid w:val="00AA255D"/>
    <w:rsid w:val="00AA26D0"/>
    <w:rsid w:val="00AA3060"/>
    <w:rsid w:val="00AA32CF"/>
    <w:rsid w:val="00AA5672"/>
    <w:rsid w:val="00AA72ED"/>
    <w:rsid w:val="00AB2421"/>
    <w:rsid w:val="00AB2F60"/>
    <w:rsid w:val="00AB4584"/>
    <w:rsid w:val="00AC460B"/>
    <w:rsid w:val="00AC6D26"/>
    <w:rsid w:val="00AC7984"/>
    <w:rsid w:val="00AD0C33"/>
    <w:rsid w:val="00AD287B"/>
    <w:rsid w:val="00AD57DB"/>
    <w:rsid w:val="00AD6356"/>
    <w:rsid w:val="00AD6BB7"/>
    <w:rsid w:val="00AE256E"/>
    <w:rsid w:val="00AE3D47"/>
    <w:rsid w:val="00AF2863"/>
    <w:rsid w:val="00AF6352"/>
    <w:rsid w:val="00B007C8"/>
    <w:rsid w:val="00B01DE4"/>
    <w:rsid w:val="00B03D67"/>
    <w:rsid w:val="00B062D1"/>
    <w:rsid w:val="00B06E9C"/>
    <w:rsid w:val="00B10E30"/>
    <w:rsid w:val="00B11633"/>
    <w:rsid w:val="00B13390"/>
    <w:rsid w:val="00B215F6"/>
    <w:rsid w:val="00B24572"/>
    <w:rsid w:val="00B24D94"/>
    <w:rsid w:val="00B26B0D"/>
    <w:rsid w:val="00B26D9A"/>
    <w:rsid w:val="00B273B6"/>
    <w:rsid w:val="00B31451"/>
    <w:rsid w:val="00B3222A"/>
    <w:rsid w:val="00B36A61"/>
    <w:rsid w:val="00B36F46"/>
    <w:rsid w:val="00B37A88"/>
    <w:rsid w:val="00B428AA"/>
    <w:rsid w:val="00B43077"/>
    <w:rsid w:val="00B43D6D"/>
    <w:rsid w:val="00B44998"/>
    <w:rsid w:val="00B46E4F"/>
    <w:rsid w:val="00B47CFB"/>
    <w:rsid w:val="00B47EE5"/>
    <w:rsid w:val="00B55A59"/>
    <w:rsid w:val="00B563B7"/>
    <w:rsid w:val="00B56B52"/>
    <w:rsid w:val="00B56CF8"/>
    <w:rsid w:val="00B60801"/>
    <w:rsid w:val="00B6154F"/>
    <w:rsid w:val="00B61D8F"/>
    <w:rsid w:val="00B6314F"/>
    <w:rsid w:val="00B63588"/>
    <w:rsid w:val="00B65161"/>
    <w:rsid w:val="00B65C7C"/>
    <w:rsid w:val="00B66F4C"/>
    <w:rsid w:val="00B71CDF"/>
    <w:rsid w:val="00B7239C"/>
    <w:rsid w:val="00B725F9"/>
    <w:rsid w:val="00B76BE0"/>
    <w:rsid w:val="00B81B90"/>
    <w:rsid w:val="00B8261F"/>
    <w:rsid w:val="00B84C33"/>
    <w:rsid w:val="00B84DFA"/>
    <w:rsid w:val="00B85FED"/>
    <w:rsid w:val="00B87F21"/>
    <w:rsid w:val="00B90C1C"/>
    <w:rsid w:val="00B937A4"/>
    <w:rsid w:val="00B94860"/>
    <w:rsid w:val="00B957C8"/>
    <w:rsid w:val="00B97980"/>
    <w:rsid w:val="00B97D87"/>
    <w:rsid w:val="00BA013F"/>
    <w:rsid w:val="00BA0845"/>
    <w:rsid w:val="00BA0C0C"/>
    <w:rsid w:val="00BA3F3D"/>
    <w:rsid w:val="00BB09AB"/>
    <w:rsid w:val="00BB25E1"/>
    <w:rsid w:val="00BB4EC1"/>
    <w:rsid w:val="00BC03C8"/>
    <w:rsid w:val="00BC1427"/>
    <w:rsid w:val="00BC2C23"/>
    <w:rsid w:val="00BC56DE"/>
    <w:rsid w:val="00BC68C7"/>
    <w:rsid w:val="00BD1727"/>
    <w:rsid w:val="00BD5448"/>
    <w:rsid w:val="00BD6CDC"/>
    <w:rsid w:val="00BD6DB4"/>
    <w:rsid w:val="00BD72C9"/>
    <w:rsid w:val="00BD7E16"/>
    <w:rsid w:val="00BE0605"/>
    <w:rsid w:val="00BE078A"/>
    <w:rsid w:val="00BE1159"/>
    <w:rsid w:val="00BE4185"/>
    <w:rsid w:val="00BE748A"/>
    <w:rsid w:val="00BE7A83"/>
    <w:rsid w:val="00BE7F0A"/>
    <w:rsid w:val="00BF2159"/>
    <w:rsid w:val="00BF2697"/>
    <w:rsid w:val="00BF32A2"/>
    <w:rsid w:val="00BF48DE"/>
    <w:rsid w:val="00BF796F"/>
    <w:rsid w:val="00C00247"/>
    <w:rsid w:val="00C013CF"/>
    <w:rsid w:val="00C034B2"/>
    <w:rsid w:val="00C0521F"/>
    <w:rsid w:val="00C05B05"/>
    <w:rsid w:val="00C06071"/>
    <w:rsid w:val="00C06524"/>
    <w:rsid w:val="00C06FF1"/>
    <w:rsid w:val="00C07698"/>
    <w:rsid w:val="00C102C3"/>
    <w:rsid w:val="00C11C56"/>
    <w:rsid w:val="00C16353"/>
    <w:rsid w:val="00C17070"/>
    <w:rsid w:val="00C20049"/>
    <w:rsid w:val="00C202CC"/>
    <w:rsid w:val="00C203C6"/>
    <w:rsid w:val="00C20B70"/>
    <w:rsid w:val="00C214A1"/>
    <w:rsid w:val="00C236A1"/>
    <w:rsid w:val="00C23A18"/>
    <w:rsid w:val="00C262B7"/>
    <w:rsid w:val="00C269FE"/>
    <w:rsid w:val="00C26A52"/>
    <w:rsid w:val="00C32C8C"/>
    <w:rsid w:val="00C33722"/>
    <w:rsid w:val="00C33FF7"/>
    <w:rsid w:val="00C34139"/>
    <w:rsid w:val="00C343D6"/>
    <w:rsid w:val="00C35142"/>
    <w:rsid w:val="00C45E95"/>
    <w:rsid w:val="00C46460"/>
    <w:rsid w:val="00C46AFE"/>
    <w:rsid w:val="00C5093A"/>
    <w:rsid w:val="00C50D3B"/>
    <w:rsid w:val="00C51761"/>
    <w:rsid w:val="00C52BD2"/>
    <w:rsid w:val="00C53693"/>
    <w:rsid w:val="00C562FF"/>
    <w:rsid w:val="00C572DE"/>
    <w:rsid w:val="00C572E8"/>
    <w:rsid w:val="00C61DC9"/>
    <w:rsid w:val="00C623A5"/>
    <w:rsid w:val="00C663A9"/>
    <w:rsid w:val="00C67A78"/>
    <w:rsid w:val="00C71237"/>
    <w:rsid w:val="00C7397D"/>
    <w:rsid w:val="00C7524A"/>
    <w:rsid w:val="00C758CA"/>
    <w:rsid w:val="00C77846"/>
    <w:rsid w:val="00C8114C"/>
    <w:rsid w:val="00C85E7B"/>
    <w:rsid w:val="00C87EC9"/>
    <w:rsid w:val="00C92E13"/>
    <w:rsid w:val="00C955AE"/>
    <w:rsid w:val="00C95E27"/>
    <w:rsid w:val="00CA13B7"/>
    <w:rsid w:val="00CA2235"/>
    <w:rsid w:val="00CA3D44"/>
    <w:rsid w:val="00CA4F8C"/>
    <w:rsid w:val="00CB1C1D"/>
    <w:rsid w:val="00CB2742"/>
    <w:rsid w:val="00CB5D31"/>
    <w:rsid w:val="00CB6163"/>
    <w:rsid w:val="00CB6CCE"/>
    <w:rsid w:val="00CC0C81"/>
    <w:rsid w:val="00CC0F07"/>
    <w:rsid w:val="00CC14C3"/>
    <w:rsid w:val="00CC1E7D"/>
    <w:rsid w:val="00CC2A2D"/>
    <w:rsid w:val="00CC51F9"/>
    <w:rsid w:val="00CD4D61"/>
    <w:rsid w:val="00CD73DB"/>
    <w:rsid w:val="00CE2FD2"/>
    <w:rsid w:val="00CE6500"/>
    <w:rsid w:val="00CE6DBD"/>
    <w:rsid w:val="00CE7F7D"/>
    <w:rsid w:val="00CF080C"/>
    <w:rsid w:val="00CF11B8"/>
    <w:rsid w:val="00CF1E6C"/>
    <w:rsid w:val="00CF7B0B"/>
    <w:rsid w:val="00D02E13"/>
    <w:rsid w:val="00D079B3"/>
    <w:rsid w:val="00D10C22"/>
    <w:rsid w:val="00D15A2A"/>
    <w:rsid w:val="00D15F8B"/>
    <w:rsid w:val="00D22B9D"/>
    <w:rsid w:val="00D3106B"/>
    <w:rsid w:val="00D33B0D"/>
    <w:rsid w:val="00D340CA"/>
    <w:rsid w:val="00D34341"/>
    <w:rsid w:val="00D356B3"/>
    <w:rsid w:val="00D35B92"/>
    <w:rsid w:val="00D36CFD"/>
    <w:rsid w:val="00D36ED0"/>
    <w:rsid w:val="00D370FA"/>
    <w:rsid w:val="00D4030D"/>
    <w:rsid w:val="00D42639"/>
    <w:rsid w:val="00D52416"/>
    <w:rsid w:val="00D54585"/>
    <w:rsid w:val="00D55410"/>
    <w:rsid w:val="00D6057C"/>
    <w:rsid w:val="00D64AFB"/>
    <w:rsid w:val="00D64FA5"/>
    <w:rsid w:val="00D65AFD"/>
    <w:rsid w:val="00D664BD"/>
    <w:rsid w:val="00D66EE3"/>
    <w:rsid w:val="00D6784D"/>
    <w:rsid w:val="00D73EBC"/>
    <w:rsid w:val="00D741CB"/>
    <w:rsid w:val="00D751B2"/>
    <w:rsid w:val="00D769A3"/>
    <w:rsid w:val="00D76AF0"/>
    <w:rsid w:val="00D77944"/>
    <w:rsid w:val="00D80FD0"/>
    <w:rsid w:val="00D81AF5"/>
    <w:rsid w:val="00D832A7"/>
    <w:rsid w:val="00D83A56"/>
    <w:rsid w:val="00D83A69"/>
    <w:rsid w:val="00D83EA9"/>
    <w:rsid w:val="00D843CB"/>
    <w:rsid w:val="00D8750E"/>
    <w:rsid w:val="00D9062D"/>
    <w:rsid w:val="00D917AF"/>
    <w:rsid w:val="00D96187"/>
    <w:rsid w:val="00D96BEC"/>
    <w:rsid w:val="00DA00CE"/>
    <w:rsid w:val="00DA0E2F"/>
    <w:rsid w:val="00DA1215"/>
    <w:rsid w:val="00DA3572"/>
    <w:rsid w:val="00DA45E5"/>
    <w:rsid w:val="00DB0732"/>
    <w:rsid w:val="00DB09EE"/>
    <w:rsid w:val="00DB1A48"/>
    <w:rsid w:val="00DB4203"/>
    <w:rsid w:val="00DB4A35"/>
    <w:rsid w:val="00DB5BF5"/>
    <w:rsid w:val="00DC21E8"/>
    <w:rsid w:val="00DC2D3E"/>
    <w:rsid w:val="00DC3EEF"/>
    <w:rsid w:val="00DD08A3"/>
    <w:rsid w:val="00DD2256"/>
    <w:rsid w:val="00DD3C04"/>
    <w:rsid w:val="00DD426A"/>
    <w:rsid w:val="00DD4AC8"/>
    <w:rsid w:val="00DD7AD7"/>
    <w:rsid w:val="00DE120F"/>
    <w:rsid w:val="00DE211B"/>
    <w:rsid w:val="00DF4667"/>
    <w:rsid w:val="00DF4893"/>
    <w:rsid w:val="00DF6073"/>
    <w:rsid w:val="00E04D14"/>
    <w:rsid w:val="00E04D4F"/>
    <w:rsid w:val="00E10FAF"/>
    <w:rsid w:val="00E13DAF"/>
    <w:rsid w:val="00E16D3F"/>
    <w:rsid w:val="00E20266"/>
    <w:rsid w:val="00E209C1"/>
    <w:rsid w:val="00E209FD"/>
    <w:rsid w:val="00E20F46"/>
    <w:rsid w:val="00E21632"/>
    <w:rsid w:val="00E21CA6"/>
    <w:rsid w:val="00E22FC2"/>
    <w:rsid w:val="00E23112"/>
    <w:rsid w:val="00E30F8D"/>
    <w:rsid w:val="00E31347"/>
    <w:rsid w:val="00E322E6"/>
    <w:rsid w:val="00E34592"/>
    <w:rsid w:val="00E363F5"/>
    <w:rsid w:val="00E3684B"/>
    <w:rsid w:val="00E37519"/>
    <w:rsid w:val="00E379F8"/>
    <w:rsid w:val="00E41F5B"/>
    <w:rsid w:val="00E42A5E"/>
    <w:rsid w:val="00E43624"/>
    <w:rsid w:val="00E4442B"/>
    <w:rsid w:val="00E45DB9"/>
    <w:rsid w:val="00E46CEC"/>
    <w:rsid w:val="00E5007A"/>
    <w:rsid w:val="00E534B9"/>
    <w:rsid w:val="00E53BF1"/>
    <w:rsid w:val="00E54A67"/>
    <w:rsid w:val="00E5616C"/>
    <w:rsid w:val="00E57398"/>
    <w:rsid w:val="00E60A56"/>
    <w:rsid w:val="00E634ED"/>
    <w:rsid w:val="00E64D5A"/>
    <w:rsid w:val="00E663B9"/>
    <w:rsid w:val="00E67A7E"/>
    <w:rsid w:val="00E707B3"/>
    <w:rsid w:val="00E745EC"/>
    <w:rsid w:val="00E75800"/>
    <w:rsid w:val="00E7608C"/>
    <w:rsid w:val="00E82DCF"/>
    <w:rsid w:val="00E858E1"/>
    <w:rsid w:val="00E905D9"/>
    <w:rsid w:val="00E95E5E"/>
    <w:rsid w:val="00E96243"/>
    <w:rsid w:val="00EA3711"/>
    <w:rsid w:val="00EA6680"/>
    <w:rsid w:val="00EB054E"/>
    <w:rsid w:val="00EB236E"/>
    <w:rsid w:val="00EB2D60"/>
    <w:rsid w:val="00EC5121"/>
    <w:rsid w:val="00EC73A2"/>
    <w:rsid w:val="00EC7717"/>
    <w:rsid w:val="00EC7C3F"/>
    <w:rsid w:val="00ED290B"/>
    <w:rsid w:val="00ED2C38"/>
    <w:rsid w:val="00ED3268"/>
    <w:rsid w:val="00ED413E"/>
    <w:rsid w:val="00ED4676"/>
    <w:rsid w:val="00ED4C59"/>
    <w:rsid w:val="00ED4E6B"/>
    <w:rsid w:val="00ED61C7"/>
    <w:rsid w:val="00EE6981"/>
    <w:rsid w:val="00EE783A"/>
    <w:rsid w:val="00EF1690"/>
    <w:rsid w:val="00EF4464"/>
    <w:rsid w:val="00EF4955"/>
    <w:rsid w:val="00EF4CB2"/>
    <w:rsid w:val="00EF58B2"/>
    <w:rsid w:val="00EF5DBD"/>
    <w:rsid w:val="00EF5DD9"/>
    <w:rsid w:val="00EF62B9"/>
    <w:rsid w:val="00F02F2B"/>
    <w:rsid w:val="00F03624"/>
    <w:rsid w:val="00F04E6D"/>
    <w:rsid w:val="00F052F5"/>
    <w:rsid w:val="00F05980"/>
    <w:rsid w:val="00F06DDE"/>
    <w:rsid w:val="00F0742B"/>
    <w:rsid w:val="00F0756F"/>
    <w:rsid w:val="00F14E47"/>
    <w:rsid w:val="00F15392"/>
    <w:rsid w:val="00F176ED"/>
    <w:rsid w:val="00F23D05"/>
    <w:rsid w:val="00F276E7"/>
    <w:rsid w:val="00F30C51"/>
    <w:rsid w:val="00F33BE3"/>
    <w:rsid w:val="00F34CD3"/>
    <w:rsid w:val="00F355A4"/>
    <w:rsid w:val="00F3568F"/>
    <w:rsid w:val="00F36F99"/>
    <w:rsid w:val="00F37FFB"/>
    <w:rsid w:val="00F4099D"/>
    <w:rsid w:val="00F40A47"/>
    <w:rsid w:val="00F41F10"/>
    <w:rsid w:val="00F43B57"/>
    <w:rsid w:val="00F45420"/>
    <w:rsid w:val="00F4555C"/>
    <w:rsid w:val="00F46FF6"/>
    <w:rsid w:val="00F50B1F"/>
    <w:rsid w:val="00F52624"/>
    <w:rsid w:val="00F5355D"/>
    <w:rsid w:val="00F57F09"/>
    <w:rsid w:val="00F60F10"/>
    <w:rsid w:val="00F61B19"/>
    <w:rsid w:val="00F62A75"/>
    <w:rsid w:val="00F65DBB"/>
    <w:rsid w:val="00F66178"/>
    <w:rsid w:val="00F674D6"/>
    <w:rsid w:val="00F709E8"/>
    <w:rsid w:val="00F74AC5"/>
    <w:rsid w:val="00F74D7B"/>
    <w:rsid w:val="00F7608A"/>
    <w:rsid w:val="00F77F3A"/>
    <w:rsid w:val="00F81913"/>
    <w:rsid w:val="00F84E3D"/>
    <w:rsid w:val="00F87CE9"/>
    <w:rsid w:val="00F91A8F"/>
    <w:rsid w:val="00F92062"/>
    <w:rsid w:val="00F920B7"/>
    <w:rsid w:val="00F9248A"/>
    <w:rsid w:val="00F96371"/>
    <w:rsid w:val="00FA2ECB"/>
    <w:rsid w:val="00FA4796"/>
    <w:rsid w:val="00FA4E71"/>
    <w:rsid w:val="00FA65BA"/>
    <w:rsid w:val="00FA6840"/>
    <w:rsid w:val="00FA7BC5"/>
    <w:rsid w:val="00FB7BAF"/>
    <w:rsid w:val="00FC1EC7"/>
    <w:rsid w:val="00FC4BBD"/>
    <w:rsid w:val="00FC6717"/>
    <w:rsid w:val="00FC7D88"/>
    <w:rsid w:val="00FD24D4"/>
    <w:rsid w:val="00FD433B"/>
    <w:rsid w:val="00FD5F10"/>
    <w:rsid w:val="00FD6BFA"/>
    <w:rsid w:val="00FD74B8"/>
    <w:rsid w:val="00FE2E60"/>
    <w:rsid w:val="00FE5873"/>
    <w:rsid w:val="00FE6181"/>
    <w:rsid w:val="00FF03AE"/>
    <w:rsid w:val="00FF08F4"/>
    <w:rsid w:val="00FF1830"/>
    <w:rsid w:val="00FF3EAA"/>
    <w:rsid w:val="00FF4D62"/>
    <w:rsid w:val="00FF5AC6"/>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266CF"/>
  <w15:chartTrackingRefBased/>
  <w15:docId w15:val="{2DF339B1-4FAE-4827-8CD1-D5CF8137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717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FFB"/>
    <w:rPr>
      <w:rFonts w:eastAsiaTheme="majorEastAsia" w:cstheme="majorBidi"/>
      <w:color w:val="272727" w:themeColor="text1" w:themeTint="D8"/>
    </w:rPr>
  </w:style>
  <w:style w:type="paragraph" w:styleId="Title">
    <w:name w:val="Title"/>
    <w:basedOn w:val="Normal"/>
    <w:next w:val="Normal"/>
    <w:link w:val="TitleChar"/>
    <w:uiPriority w:val="10"/>
    <w:qFormat/>
    <w:rsid w:val="00717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FFB"/>
    <w:pPr>
      <w:spacing w:before="160"/>
      <w:jc w:val="center"/>
    </w:pPr>
    <w:rPr>
      <w:i/>
      <w:iCs/>
      <w:color w:val="404040" w:themeColor="text1" w:themeTint="BF"/>
    </w:rPr>
  </w:style>
  <w:style w:type="character" w:customStyle="1" w:styleId="QuoteChar">
    <w:name w:val="Quote Char"/>
    <w:basedOn w:val="DefaultParagraphFont"/>
    <w:link w:val="Quote"/>
    <w:uiPriority w:val="29"/>
    <w:rsid w:val="00717FFB"/>
    <w:rPr>
      <w:i/>
      <w:iCs/>
      <w:color w:val="404040" w:themeColor="text1" w:themeTint="BF"/>
    </w:rPr>
  </w:style>
  <w:style w:type="paragraph" w:styleId="ListParagraph">
    <w:name w:val="List Paragraph"/>
    <w:basedOn w:val="Normal"/>
    <w:uiPriority w:val="34"/>
    <w:qFormat/>
    <w:rsid w:val="00717FFB"/>
    <w:pPr>
      <w:ind w:left="720"/>
      <w:contextualSpacing/>
    </w:pPr>
  </w:style>
  <w:style w:type="character" w:styleId="IntenseEmphasis">
    <w:name w:val="Intense Emphasis"/>
    <w:basedOn w:val="DefaultParagraphFont"/>
    <w:uiPriority w:val="21"/>
    <w:qFormat/>
    <w:rsid w:val="00717FFB"/>
    <w:rPr>
      <w:i/>
      <w:iCs/>
      <w:color w:val="0F4761" w:themeColor="accent1" w:themeShade="BF"/>
    </w:rPr>
  </w:style>
  <w:style w:type="paragraph" w:styleId="IntenseQuote">
    <w:name w:val="Intense Quote"/>
    <w:basedOn w:val="Normal"/>
    <w:next w:val="Normal"/>
    <w:link w:val="IntenseQuoteChar"/>
    <w:uiPriority w:val="30"/>
    <w:qFormat/>
    <w:rsid w:val="00717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FFB"/>
    <w:rPr>
      <w:i/>
      <w:iCs/>
      <w:color w:val="0F4761" w:themeColor="accent1" w:themeShade="BF"/>
    </w:rPr>
  </w:style>
  <w:style w:type="character" w:styleId="IntenseReference">
    <w:name w:val="Intense Reference"/>
    <w:basedOn w:val="DefaultParagraphFont"/>
    <w:uiPriority w:val="32"/>
    <w:qFormat/>
    <w:rsid w:val="00717FFB"/>
    <w:rPr>
      <w:b/>
      <w:bCs/>
      <w:smallCaps/>
      <w:color w:val="0F4761" w:themeColor="accent1" w:themeShade="BF"/>
      <w:spacing w:val="5"/>
    </w:rPr>
  </w:style>
  <w:style w:type="character" w:styleId="Hyperlink">
    <w:name w:val="Hyperlink"/>
    <w:basedOn w:val="DefaultParagraphFont"/>
    <w:uiPriority w:val="99"/>
    <w:unhideWhenUsed/>
    <w:rsid w:val="00717FFB"/>
    <w:rPr>
      <w:color w:val="467886" w:themeColor="hyperlink"/>
      <w:u w:val="single"/>
    </w:rPr>
  </w:style>
  <w:style w:type="character" w:styleId="UnresolvedMention">
    <w:name w:val="Unresolved Mention"/>
    <w:basedOn w:val="DefaultParagraphFont"/>
    <w:uiPriority w:val="99"/>
    <w:semiHidden/>
    <w:unhideWhenUsed/>
    <w:rsid w:val="00717FFB"/>
    <w:rPr>
      <w:color w:val="605E5C"/>
      <w:shd w:val="clear" w:color="auto" w:fill="E1DFDD"/>
    </w:rPr>
  </w:style>
  <w:style w:type="character" w:customStyle="1" w:styleId="bzpyqfadein">
    <w:name w:val="bz_pyq_fadein"/>
    <w:basedOn w:val="DefaultParagraphFont"/>
    <w:rsid w:val="007A586D"/>
  </w:style>
  <w:style w:type="paragraph" w:styleId="NormalWeb">
    <w:name w:val="Normal (Web)"/>
    <w:basedOn w:val="Normal"/>
    <w:uiPriority w:val="99"/>
    <w:semiHidden/>
    <w:unhideWhenUsed/>
    <w:rsid w:val="00A4074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uiPriority w:val="99"/>
    <w:semiHidden/>
    <w:unhideWhenUsed/>
    <w:rsid w:val="005831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1F0"/>
    <w:rPr>
      <w:sz w:val="20"/>
      <w:szCs w:val="20"/>
      <w:lang w:val="hr-HR"/>
    </w:rPr>
  </w:style>
  <w:style w:type="character" w:styleId="FootnoteReference">
    <w:name w:val="footnote reference"/>
    <w:basedOn w:val="DefaultParagraphFont"/>
    <w:uiPriority w:val="99"/>
    <w:semiHidden/>
    <w:unhideWhenUsed/>
    <w:rsid w:val="005831F0"/>
    <w:rPr>
      <w:vertAlign w:val="superscript"/>
    </w:rPr>
  </w:style>
  <w:style w:type="character" w:styleId="Emphasis">
    <w:name w:val="Emphasis"/>
    <w:basedOn w:val="DefaultParagraphFont"/>
    <w:uiPriority w:val="20"/>
    <w:qFormat/>
    <w:rsid w:val="0010195A"/>
    <w:rPr>
      <w:i/>
      <w:iCs/>
    </w:rPr>
  </w:style>
  <w:style w:type="character" w:styleId="Strong">
    <w:name w:val="Strong"/>
    <w:basedOn w:val="DefaultParagraphFont"/>
    <w:uiPriority w:val="22"/>
    <w:qFormat/>
    <w:rsid w:val="00873405"/>
    <w:rPr>
      <w:b/>
      <w:bCs/>
    </w:rPr>
  </w:style>
  <w:style w:type="paragraph" w:styleId="Header">
    <w:name w:val="header"/>
    <w:basedOn w:val="Normal"/>
    <w:link w:val="HeaderChar"/>
    <w:uiPriority w:val="99"/>
    <w:unhideWhenUsed/>
    <w:rsid w:val="001B0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566"/>
    <w:rPr>
      <w:lang w:val="hr-HR"/>
    </w:rPr>
  </w:style>
  <w:style w:type="paragraph" w:styleId="Footer">
    <w:name w:val="footer"/>
    <w:basedOn w:val="Normal"/>
    <w:link w:val="FooterChar"/>
    <w:uiPriority w:val="99"/>
    <w:unhideWhenUsed/>
    <w:rsid w:val="001B0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566"/>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to.salaj@fpzg.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ropublica.org/article/machine-bias-risk-assessments-in-criminal-sentencing" TargetMode="External"/><Relationship Id="rId4" Type="http://schemas.openxmlformats.org/officeDocument/2006/relationships/settings" Target="settings.xml"/><Relationship Id="rId9" Type="http://schemas.openxmlformats.org/officeDocument/2006/relationships/hyperlink" Target="https://doi.org/10.1007/978-3-030-49186-4_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C08F3-45AB-4F18-9F9D-4D5306D9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20219</TotalTime>
  <Pages>26</Pages>
  <Words>9351</Words>
  <Characters>61158</Characters>
  <Application>Microsoft Office Word</Application>
  <DocSecurity>0</DocSecurity>
  <Lines>1019</Lines>
  <Paragraphs>136</Paragraphs>
  <ScaleCrop>false</ScaleCrop>
  <Company/>
  <LinksUpToDate>false</LinksUpToDate>
  <CharactersWithSpaces>70373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 Šalaj</dc:creator>
  <cp:keywords/>
  <dc:description/>
  <cp:lastModifiedBy>Berto Šalaj</cp:lastModifiedBy>
  <cp:revision>1190</cp:revision>
  <dcterms:created xsi:type="dcterms:W3CDTF">2026-02-26T14:27:00Z</dcterms:created>
  <dcterms:modified xsi:type="dcterms:W3CDTF">2026-03-26T15:26:00Z</dcterms:modified>
</cp:coreProperties>
</file>