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5E6B" w14:textId="77777777" w:rsidR="00CC2B11" w:rsidRDefault="00CC2B11" w:rsidP="00CC2B1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Pavao Škoko Gavranović, univ. spec. pol.</w:t>
      </w:r>
    </w:p>
    <w:p w14:paraId="7FC5F96C" w14:textId="14845140" w:rsidR="00CC2B11" w:rsidRPr="009A1C98" w:rsidRDefault="00CC2B11" w:rsidP="00CC2B1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 xml:space="preserve"> zadaća</w:t>
      </w:r>
    </w:p>
    <w:p w14:paraId="4A4FE8F3" w14:textId="77777777" w:rsidR="00C40B49" w:rsidRDefault="00C40B49"/>
    <w:p w14:paraId="46CA3E0A" w14:textId="77777777" w:rsidR="00CC2B11" w:rsidRDefault="00CC2B11" w:rsidP="00CC2B1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Kroz istraživanje provest će se a</w:t>
      </w:r>
      <w:r w:rsidRPr="00E15C23">
        <w:rPr>
          <w:rFonts w:ascii="Times New Roman" w:hAnsi="Times New Roman" w:cs="Times New Roman"/>
        </w:rPr>
        <w:t>naliza javnih politika EU</w:t>
      </w:r>
      <w:r>
        <w:rPr>
          <w:rFonts w:ascii="Times New Roman" w:hAnsi="Times New Roman" w:cs="Times New Roman"/>
        </w:rPr>
        <w:t xml:space="preserve"> s naglaskom na</w:t>
      </w:r>
      <w:r w:rsidRPr="00E15C23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uropski</w:t>
      </w:r>
      <w:r w:rsidRPr="00E15C23">
        <w:rPr>
          <w:rFonts w:ascii="Times New Roman" w:hAnsi="Times New Roman" w:cs="Times New Roman"/>
        </w:rPr>
        <w:t xml:space="preserve"> strateški kompas, dosadašnji</w:t>
      </w:r>
      <w:r>
        <w:rPr>
          <w:rFonts w:ascii="Times New Roman" w:hAnsi="Times New Roman" w:cs="Times New Roman"/>
        </w:rPr>
        <w:t xml:space="preserve"> okvir</w:t>
      </w:r>
      <w:r w:rsidRPr="00E15C23">
        <w:rPr>
          <w:rFonts w:ascii="Times New Roman" w:hAnsi="Times New Roman" w:cs="Times New Roman"/>
        </w:rPr>
        <w:t>, proces izmjena, novi prijedlog, i</w:t>
      </w:r>
      <w:r>
        <w:rPr>
          <w:rFonts w:ascii="Times New Roman" w:hAnsi="Times New Roman" w:cs="Times New Roman"/>
        </w:rPr>
        <w:t xml:space="preserve"> proces i</w:t>
      </w:r>
      <w:r w:rsidRPr="00E15C23">
        <w:rPr>
          <w:rFonts w:ascii="Times New Roman" w:hAnsi="Times New Roman" w:cs="Times New Roman"/>
        </w:rPr>
        <w:t>zrada preporuka</w:t>
      </w:r>
      <w:r>
        <w:rPr>
          <w:rFonts w:ascii="Times New Roman" w:hAnsi="Times New Roman" w:cs="Times New Roman"/>
        </w:rPr>
        <w:t xml:space="preserve">. </w:t>
      </w:r>
      <w:r w:rsidRPr="0005690D">
        <w:rPr>
          <w:rFonts w:ascii="Times New Roman" w:hAnsi="Times New Roman" w:cs="Times New Roman"/>
        </w:rPr>
        <w:t>Zajedničk</w:t>
      </w:r>
      <w:r>
        <w:rPr>
          <w:rFonts w:ascii="Times New Roman" w:hAnsi="Times New Roman" w:cs="Times New Roman"/>
        </w:rPr>
        <w:t>e</w:t>
      </w:r>
      <w:r w:rsidRPr="0005690D">
        <w:rPr>
          <w:rFonts w:ascii="Times New Roman" w:hAnsi="Times New Roman" w:cs="Times New Roman"/>
        </w:rPr>
        <w:t xml:space="preserve"> vanjska i sigurnosna politika EU (CFSP</w:t>
      </w:r>
      <w:r>
        <w:rPr>
          <w:rFonts w:ascii="Times New Roman" w:hAnsi="Times New Roman" w:cs="Times New Roman"/>
        </w:rPr>
        <w:t>/ZVSP</w:t>
      </w:r>
      <w:r w:rsidRPr="0005690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koju sačinjava niz </w:t>
      </w:r>
      <w:r w:rsidRPr="008B20F5">
        <w:rPr>
          <w:rFonts w:ascii="Times New Roman" w:hAnsi="Times New Roman" w:cs="Times New Roman"/>
          <w:i/>
          <w:iCs/>
        </w:rPr>
        <w:t>policy</w:t>
      </w:r>
      <w:r>
        <w:rPr>
          <w:rFonts w:ascii="Times New Roman" w:hAnsi="Times New Roman" w:cs="Times New Roman"/>
        </w:rPr>
        <w:t xml:space="preserve"> </w:t>
      </w:r>
      <w:r w:rsidRPr="0005690D">
        <w:rPr>
          <w:rFonts w:ascii="Times New Roman" w:hAnsi="Times New Roman" w:cs="Times New Roman"/>
        </w:rPr>
        <w:t>dokument</w:t>
      </w:r>
      <w:r>
        <w:rPr>
          <w:rFonts w:ascii="Times New Roman" w:hAnsi="Times New Roman" w:cs="Times New Roman"/>
        </w:rPr>
        <w:t>a</w:t>
      </w:r>
      <w:r w:rsidRPr="0005690D">
        <w:rPr>
          <w:rFonts w:ascii="Times New Roman" w:hAnsi="Times New Roman" w:cs="Times New Roman"/>
        </w:rPr>
        <w:t xml:space="preserve"> i strategij</w:t>
      </w:r>
      <w:r>
        <w:rPr>
          <w:rFonts w:ascii="Times New Roman" w:hAnsi="Times New Roman" w:cs="Times New Roman"/>
        </w:rPr>
        <w:t>a</w:t>
      </w:r>
      <w:r w:rsidRPr="0005690D">
        <w:rPr>
          <w:rFonts w:ascii="Times New Roman" w:hAnsi="Times New Roman" w:cs="Times New Roman"/>
        </w:rPr>
        <w:t xml:space="preserve"> koje definiraju vanjsku politiku EU, uključujući odluke o sigurnosnim misijama, diplomaciji i odnosima s trećim zemljama. Ključni dokumenti uključuju Ugovor o EU, Stratešku agendu i godišnje izvještaje o napretku.</w:t>
      </w:r>
      <w:r>
        <w:rPr>
          <w:rFonts w:ascii="Times New Roman" w:hAnsi="Times New Roman" w:cs="Times New Roman"/>
        </w:rPr>
        <w:t xml:space="preserve"> Nadalje obradit ću detaljno </w:t>
      </w:r>
      <w:r w:rsidRPr="0005690D">
        <w:rPr>
          <w:rFonts w:ascii="Times New Roman" w:hAnsi="Times New Roman" w:cs="Times New Roman"/>
        </w:rPr>
        <w:t>Europski strateški kompas</w:t>
      </w:r>
      <w:r>
        <w:rPr>
          <w:rFonts w:ascii="Times New Roman" w:hAnsi="Times New Roman" w:cs="Times New Roman"/>
        </w:rPr>
        <w:t>, a riječ je o</w:t>
      </w:r>
      <w:r w:rsidRPr="0005690D">
        <w:rPr>
          <w:rFonts w:ascii="Times New Roman" w:hAnsi="Times New Roman" w:cs="Times New Roman"/>
        </w:rPr>
        <w:t xml:space="preserve"> dokument</w:t>
      </w:r>
      <w:r>
        <w:rPr>
          <w:rFonts w:ascii="Times New Roman" w:hAnsi="Times New Roman" w:cs="Times New Roman"/>
        </w:rPr>
        <w:t>u koji je</w:t>
      </w:r>
      <w:r w:rsidRPr="0005690D">
        <w:rPr>
          <w:rFonts w:ascii="Times New Roman" w:hAnsi="Times New Roman" w:cs="Times New Roman"/>
        </w:rPr>
        <w:t xml:space="preserve"> predstavljen 2021. godine, postavlja viziju za jačanje europske obrambene sposobnosti do 2030. godine. Uključuje strategije za jačanje suradnje između država članica, poboljšanje vojnog kapaciteta EU i odgovor na globalne prijetnje.</w:t>
      </w:r>
      <w:r>
        <w:rPr>
          <w:rFonts w:ascii="Times New Roman" w:hAnsi="Times New Roman" w:cs="Times New Roman"/>
        </w:rPr>
        <w:t xml:space="preserve"> Kao jedan od instrumenata koje EU koristi u međunarodnim odnosima razradit ću analizu učinaka e</w:t>
      </w:r>
      <w:r w:rsidRPr="0005690D">
        <w:rPr>
          <w:rFonts w:ascii="Times New Roman" w:hAnsi="Times New Roman" w:cs="Times New Roman"/>
        </w:rPr>
        <w:t>uropsk</w:t>
      </w:r>
      <w:r>
        <w:rPr>
          <w:rFonts w:ascii="Times New Roman" w:hAnsi="Times New Roman" w:cs="Times New Roman"/>
        </w:rPr>
        <w:t>e</w:t>
      </w:r>
      <w:r w:rsidRPr="0005690D">
        <w:rPr>
          <w:rFonts w:ascii="Times New Roman" w:hAnsi="Times New Roman" w:cs="Times New Roman"/>
        </w:rPr>
        <w:t xml:space="preserve"> razvojn</w:t>
      </w:r>
      <w:r>
        <w:rPr>
          <w:rFonts w:ascii="Times New Roman" w:hAnsi="Times New Roman" w:cs="Times New Roman"/>
        </w:rPr>
        <w:t>e</w:t>
      </w:r>
      <w:r w:rsidRPr="0005690D">
        <w:rPr>
          <w:rFonts w:ascii="Times New Roman" w:hAnsi="Times New Roman" w:cs="Times New Roman"/>
        </w:rPr>
        <w:t xml:space="preserve"> i humanitarn</w:t>
      </w:r>
      <w:r>
        <w:rPr>
          <w:rFonts w:ascii="Times New Roman" w:hAnsi="Times New Roman" w:cs="Times New Roman"/>
        </w:rPr>
        <w:t>e</w:t>
      </w:r>
      <w:r w:rsidRPr="0005690D">
        <w:rPr>
          <w:rFonts w:ascii="Times New Roman" w:hAnsi="Times New Roman" w:cs="Times New Roman"/>
        </w:rPr>
        <w:t xml:space="preserve"> pomoć</w:t>
      </w:r>
      <w:r>
        <w:rPr>
          <w:rFonts w:ascii="Times New Roman" w:hAnsi="Times New Roman" w:cs="Times New Roman"/>
        </w:rPr>
        <w:t>i.</w:t>
      </w:r>
      <w:r w:rsidRPr="0005690D">
        <w:rPr>
          <w:rFonts w:ascii="Times New Roman" w:hAnsi="Times New Roman" w:cs="Times New Roman"/>
        </w:rPr>
        <w:t xml:space="preserve"> Ova politika obuhvaća načela i okvir za pružanje humanitarne pomoći i razvojne suradnje s partnerima izvan EU. Ključni dokumenti uključuju Europski konsenzus o razvoju, strategije za različite regije i godišnje izvještaje o humanitarnoj pomoći.</w:t>
      </w:r>
      <w:r>
        <w:rPr>
          <w:rFonts w:ascii="Times New Roman" w:hAnsi="Times New Roman" w:cs="Times New Roman"/>
        </w:rPr>
        <w:t xml:space="preserve"> Upravo o pogledu potonjeg nastaje taj drugi, regionalno orijentirani, segment istraživanja, a to je u</w:t>
      </w:r>
      <w:r w:rsidRPr="00E15C23">
        <w:rPr>
          <w:rFonts w:ascii="Times New Roman" w:hAnsi="Times New Roman" w:cs="Times New Roman"/>
        </w:rPr>
        <w:t>sporedna analiza s velikim N</w:t>
      </w:r>
      <w:r>
        <w:rPr>
          <w:rFonts w:ascii="Times New Roman" w:hAnsi="Times New Roman" w:cs="Times New Roman"/>
        </w:rPr>
        <w:t xml:space="preserve"> uz pomoć koje</w:t>
      </w:r>
      <w:r w:rsidRPr="00E15C23">
        <w:rPr>
          <w:rFonts w:ascii="Times New Roman" w:hAnsi="Times New Roman" w:cs="Times New Roman"/>
        </w:rPr>
        <w:t xml:space="preserve"> usporedba s državama </w:t>
      </w:r>
      <w:r>
        <w:rPr>
          <w:rFonts w:ascii="Times New Roman" w:hAnsi="Times New Roman" w:cs="Times New Roman"/>
        </w:rPr>
        <w:t>južnog Kavkaza</w:t>
      </w:r>
      <w:r w:rsidRPr="00E15C23">
        <w:rPr>
          <w:rFonts w:ascii="Times New Roman" w:hAnsi="Times New Roman" w:cs="Times New Roman"/>
        </w:rPr>
        <w:t>, Turskom (jedinom državom kandidatkinjom od promatranih), Bliskim istokom i Sjevernom Afrikom</w:t>
      </w:r>
      <w:r>
        <w:rPr>
          <w:rFonts w:ascii="Times New Roman" w:hAnsi="Times New Roman" w:cs="Times New Roman"/>
        </w:rPr>
        <w:t xml:space="preserve">. </w:t>
      </w:r>
      <w:r w:rsidRPr="00E15C23">
        <w:rPr>
          <w:rFonts w:ascii="Times New Roman" w:hAnsi="Times New Roman" w:cs="Times New Roman"/>
        </w:rPr>
        <w:t>Analiza politika EU prema tim državama</w:t>
      </w:r>
      <w:r>
        <w:rPr>
          <w:rFonts w:ascii="Times New Roman" w:hAnsi="Times New Roman" w:cs="Times New Roman"/>
        </w:rPr>
        <w:t xml:space="preserve"> stavit će </w:t>
      </w:r>
      <w:r w:rsidRPr="00E15C23">
        <w:rPr>
          <w:rFonts w:ascii="Times New Roman" w:hAnsi="Times New Roman" w:cs="Times New Roman"/>
        </w:rPr>
        <w:t>naglasak na razvojnoj pomoći, sigurnosnoj suradnji (udio BDP-a za obranu, udio za unutarnju represiju, udio za ostale elemente sigurnosti), strateškim ciljevima EU u tim državama (na temelju službenih dokumenata) i usporedba sa strateškim ciljevima tih država s naglaskom na one usmjerene prema EU.</w:t>
      </w:r>
      <w:r>
        <w:rPr>
          <w:rFonts w:ascii="Times New Roman" w:hAnsi="Times New Roman" w:cs="Times New Roman"/>
        </w:rPr>
        <w:t xml:space="preserve"> Drugi dio istraživanja započet će s p</w:t>
      </w:r>
      <w:r w:rsidRPr="00E15C23">
        <w:rPr>
          <w:rFonts w:ascii="Times New Roman" w:hAnsi="Times New Roman" w:cs="Times New Roman"/>
        </w:rPr>
        <w:t>regled</w:t>
      </w:r>
      <w:r>
        <w:rPr>
          <w:rFonts w:ascii="Times New Roman" w:hAnsi="Times New Roman" w:cs="Times New Roman"/>
        </w:rPr>
        <w:t>om</w:t>
      </w:r>
      <w:r w:rsidRPr="00E15C23">
        <w:rPr>
          <w:rFonts w:ascii="Times New Roman" w:hAnsi="Times New Roman" w:cs="Times New Roman"/>
        </w:rPr>
        <w:t xml:space="preserve"> povijes</w:t>
      </w:r>
      <w:r>
        <w:rPr>
          <w:rFonts w:ascii="Times New Roman" w:hAnsi="Times New Roman" w:cs="Times New Roman"/>
        </w:rPr>
        <w:t>nih</w:t>
      </w:r>
      <w:r w:rsidRPr="00E15C23">
        <w:rPr>
          <w:rFonts w:ascii="Times New Roman" w:hAnsi="Times New Roman" w:cs="Times New Roman"/>
        </w:rPr>
        <w:t xml:space="preserve"> odnosa počevši od </w:t>
      </w:r>
      <w:r>
        <w:rPr>
          <w:rFonts w:ascii="Times New Roman" w:hAnsi="Times New Roman" w:cs="Times New Roman"/>
        </w:rPr>
        <w:t xml:space="preserve">ranih 2000. </w:t>
      </w:r>
      <w:r w:rsidRPr="00E15C23">
        <w:rPr>
          <w:rFonts w:ascii="Times New Roman" w:hAnsi="Times New Roman" w:cs="Times New Roman"/>
        </w:rPr>
        <w:t>i pregled osnovnih razlika; demokratsko-autoritarno, razlike prema D</w:t>
      </w:r>
      <w:r>
        <w:rPr>
          <w:rFonts w:ascii="Times New Roman" w:hAnsi="Times New Roman" w:cs="Times New Roman"/>
        </w:rPr>
        <w:t>a</w:t>
      </w:r>
      <w:r w:rsidRPr="00E15C23">
        <w:rPr>
          <w:rFonts w:ascii="Times New Roman" w:hAnsi="Times New Roman" w:cs="Times New Roman"/>
        </w:rPr>
        <w:t xml:space="preserve">hlovim pretpostavkama za </w:t>
      </w:r>
      <w:r>
        <w:rPr>
          <w:rFonts w:ascii="Times New Roman" w:hAnsi="Times New Roman" w:cs="Times New Roman"/>
        </w:rPr>
        <w:t>razvoj demokratskog društva (</w:t>
      </w:r>
      <w:r w:rsidRPr="00321865">
        <w:rPr>
          <w:rFonts w:ascii="Times New Roman" w:hAnsi="Times New Roman" w:cs="Times New Roman"/>
          <w:i/>
          <w:iCs/>
        </w:rPr>
        <w:t>Poliarhija: Participacija i opozicija</w:t>
      </w:r>
      <w:r w:rsidRPr="00321865">
        <w:rPr>
          <w:rFonts w:ascii="Times New Roman" w:hAnsi="Times New Roman" w:cs="Times New Roman"/>
        </w:rPr>
        <w:t xml:space="preserve"> te </w:t>
      </w:r>
      <w:r w:rsidRPr="00321865">
        <w:rPr>
          <w:rFonts w:ascii="Times New Roman" w:hAnsi="Times New Roman" w:cs="Times New Roman"/>
          <w:i/>
          <w:iCs/>
        </w:rPr>
        <w:t>O demokraciji</w:t>
      </w:r>
      <w:r>
        <w:rPr>
          <w:rFonts w:ascii="Times New Roman" w:hAnsi="Times New Roman" w:cs="Times New Roman"/>
        </w:rPr>
        <w:t>)</w:t>
      </w:r>
      <w:r w:rsidRPr="00E15C23">
        <w:rPr>
          <w:rFonts w:ascii="Times New Roman" w:hAnsi="Times New Roman" w:cs="Times New Roman"/>
        </w:rPr>
        <w:t>, vjerske razlike, osnovna gospodarska obilježja</w:t>
      </w:r>
      <w:r>
        <w:rPr>
          <w:rFonts w:ascii="Times New Roman" w:hAnsi="Times New Roman" w:cs="Times New Roman"/>
        </w:rPr>
        <w:t xml:space="preserve">; </w:t>
      </w:r>
      <w:r w:rsidRPr="00E15C23">
        <w:rPr>
          <w:rFonts w:ascii="Times New Roman" w:hAnsi="Times New Roman" w:cs="Times New Roman"/>
        </w:rPr>
        <w:t>primarni/sekundarni/tercijarni/R&amp;D investicije kao udio BDP-a</w:t>
      </w:r>
      <w:r>
        <w:rPr>
          <w:rFonts w:ascii="Times New Roman" w:hAnsi="Times New Roman" w:cs="Times New Roman"/>
        </w:rPr>
        <w:t xml:space="preserve">. </w:t>
      </w:r>
    </w:p>
    <w:p w14:paraId="79007DD3" w14:textId="77777777" w:rsidR="00CC2B11" w:rsidRDefault="00CC2B11"/>
    <w:sectPr w:rsidR="00CC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55"/>
    <w:rsid w:val="003E2786"/>
    <w:rsid w:val="00550C8E"/>
    <w:rsid w:val="00A73C55"/>
    <w:rsid w:val="00B47152"/>
    <w:rsid w:val="00C40B49"/>
    <w:rsid w:val="00C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6D89"/>
  <w15:chartTrackingRefBased/>
  <w15:docId w15:val="{4A6178AC-F8C1-415C-B188-9445AF5B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B11"/>
  </w:style>
  <w:style w:type="paragraph" w:styleId="Naslov1">
    <w:name w:val="heading 1"/>
    <w:basedOn w:val="Normal"/>
    <w:next w:val="Normal"/>
    <w:link w:val="Naslov1Char"/>
    <w:uiPriority w:val="9"/>
    <w:qFormat/>
    <w:rsid w:val="00A73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73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C5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C5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C5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C5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C5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C5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73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73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73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3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73C5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73C5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73C5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C5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73C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Pavao Škoko Gavranović</dc:creator>
  <cp:keywords/>
  <dc:description/>
  <cp:lastModifiedBy>Pavao Škoko Gavranović</cp:lastModifiedBy>
  <cp:revision>2</cp:revision>
  <dcterms:created xsi:type="dcterms:W3CDTF">2025-02-12T12:31:00Z</dcterms:created>
  <dcterms:modified xsi:type="dcterms:W3CDTF">2025-02-12T12:33:00Z</dcterms:modified>
</cp:coreProperties>
</file>